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B56F2">
        <w:t>495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DB56F2" w:rsidP="00492DFF">
      <w:pPr>
        <w:ind w:firstLine="708"/>
        <w:jc w:val="both"/>
      </w:pPr>
      <w:r>
        <w:t xml:space="preserve">Polatlı İlçesine bağlı Hacı Musa, </w:t>
      </w:r>
      <w:proofErr w:type="spellStart"/>
      <w:r>
        <w:t>Mıcıkoğlu</w:t>
      </w:r>
      <w:proofErr w:type="spellEnd"/>
      <w:r>
        <w:t xml:space="preserve">, Sincik, </w:t>
      </w:r>
      <w:proofErr w:type="spellStart"/>
      <w:r>
        <w:t>Yağcıoğlu</w:t>
      </w:r>
      <w:proofErr w:type="spellEnd"/>
      <w:r>
        <w:t xml:space="preserve"> </w:t>
      </w:r>
      <w:proofErr w:type="spellStart"/>
      <w:r>
        <w:t>Şıhahmetli</w:t>
      </w:r>
      <w:proofErr w:type="spellEnd"/>
      <w:r>
        <w:t xml:space="preserve"> ve </w:t>
      </w:r>
      <w:proofErr w:type="spellStart"/>
      <w:r>
        <w:t>Tigem</w:t>
      </w:r>
      <w:proofErr w:type="spellEnd"/>
      <w:r>
        <w:t xml:space="preserve"> Mahallelerinin grup yollarına</w:t>
      </w:r>
      <w:r w:rsidR="00745477" w:rsidRPr="00104FC6">
        <w:t xml:space="preserve"> </w:t>
      </w:r>
      <w:r w:rsidR="00B90D7E" w:rsidRPr="00104FC6">
        <w:t xml:space="preserve">ilişkin </w:t>
      </w:r>
      <w:r>
        <w:t>Köyler ve Yeni Mahallelere Hizmet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92228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DB56F2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DB56F2">
        <w:t xml:space="preserve">Polatlı İlçesi </w:t>
      </w:r>
      <w:proofErr w:type="spellStart"/>
      <w:r w:rsidR="00DB56F2">
        <w:t>Hacımusa</w:t>
      </w:r>
      <w:proofErr w:type="spellEnd"/>
      <w:r w:rsidR="00DB56F2">
        <w:t xml:space="preserve">, </w:t>
      </w:r>
      <w:proofErr w:type="spellStart"/>
      <w:r w:rsidR="00DB56F2">
        <w:t>Mıcıkoğlu</w:t>
      </w:r>
      <w:proofErr w:type="spellEnd"/>
      <w:r w:rsidR="00DB56F2">
        <w:t xml:space="preserve">, Sincik, </w:t>
      </w:r>
      <w:proofErr w:type="spellStart"/>
      <w:r w:rsidR="00DB56F2">
        <w:t>Yağcıoğlu</w:t>
      </w:r>
      <w:proofErr w:type="spellEnd"/>
      <w:r w:rsidR="00DB56F2">
        <w:t xml:space="preserve">, </w:t>
      </w:r>
      <w:proofErr w:type="spellStart"/>
      <w:r w:rsidR="00DB56F2">
        <w:t>Şıhahmetli</w:t>
      </w:r>
      <w:proofErr w:type="spellEnd"/>
      <w:r w:rsidR="00DB56F2">
        <w:t xml:space="preserve"> ve </w:t>
      </w:r>
      <w:proofErr w:type="spellStart"/>
      <w:r w:rsidR="00DB56F2">
        <w:t>Tigem’den</w:t>
      </w:r>
      <w:proofErr w:type="spellEnd"/>
      <w:r w:rsidR="00DB56F2">
        <w:t xml:space="preserve"> itibaren 22 km. yolun </w:t>
      </w:r>
      <w:proofErr w:type="spellStart"/>
      <w:r w:rsidR="00DB56F2">
        <w:t>aciliyet</w:t>
      </w:r>
      <w:proofErr w:type="spellEnd"/>
      <w:r w:rsidR="00DB56F2">
        <w:t xml:space="preserve"> arz etmekte olduğu, bu sorunun çözümü için gerekli çalışmaları başlatılmasına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DB56F2">
        <w:t>Köyler ve Yeni Mahallelere Hizmet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401874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4C1C22">
      <w:pPr>
        <w:ind w:left="20" w:right="20" w:firstLine="688"/>
        <w:jc w:val="both"/>
      </w:pPr>
    </w:p>
    <w:p w:rsidR="00AF63A7" w:rsidRDefault="00AF63A7" w:rsidP="00AF63A7">
      <w:pPr>
        <w:jc w:val="center"/>
      </w:pPr>
      <w:r>
        <w:lastRenderedPageBreak/>
        <w:t>T.C.</w:t>
      </w:r>
    </w:p>
    <w:p w:rsidR="00AF63A7" w:rsidRDefault="00AF63A7" w:rsidP="00AF63A7">
      <w:pPr>
        <w:jc w:val="center"/>
      </w:pPr>
      <w:r>
        <w:t>ANKARA BÜYÜKŞEHİR BELEDİYE MECLİSİ</w:t>
      </w:r>
    </w:p>
    <w:p w:rsidR="00AF63A7" w:rsidRDefault="00AF63A7" w:rsidP="00AF63A7">
      <w:pPr>
        <w:ind w:firstLine="709"/>
      </w:pPr>
      <w:r>
        <w:t xml:space="preserve">                     Köyler ve Yeni Mahallelere Hizmet Komisyonu Raporu</w:t>
      </w:r>
    </w:p>
    <w:p w:rsidR="00AF63A7" w:rsidRDefault="00AF63A7" w:rsidP="00AF63A7">
      <w:pPr>
        <w:ind w:firstLine="709"/>
      </w:pPr>
    </w:p>
    <w:p w:rsidR="00AF63A7" w:rsidRDefault="00AF63A7" w:rsidP="00AF63A7">
      <w:pPr>
        <w:spacing w:line="240" w:lineRule="atLeast"/>
        <w:jc w:val="both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28.02.2020</w:t>
      </w:r>
    </w:p>
    <w:p w:rsidR="00AF63A7" w:rsidRDefault="00AF63A7" w:rsidP="00AF63A7">
      <w:pPr>
        <w:jc w:val="both"/>
      </w:pPr>
    </w:p>
    <w:p w:rsidR="00AF63A7" w:rsidRDefault="00AF63A7" w:rsidP="00AF63A7"/>
    <w:p w:rsidR="00AF63A7" w:rsidRDefault="00AF63A7" w:rsidP="00AF63A7">
      <w:pPr>
        <w:jc w:val="center"/>
      </w:pPr>
      <w:r>
        <w:t>BÜYÜKŞEHİR BELEDİYE MECLİSİ BAŞKANLIĞINA</w:t>
      </w:r>
    </w:p>
    <w:p w:rsidR="00AF63A7" w:rsidRDefault="00AF63A7" w:rsidP="00AF63A7">
      <w:pPr>
        <w:pStyle w:val="GvdeMetniGirintisi2"/>
        <w:ind w:firstLine="0"/>
      </w:pPr>
    </w:p>
    <w:p w:rsidR="00AF63A7" w:rsidRDefault="00AF63A7" w:rsidP="00AF63A7">
      <w:pPr>
        <w:pStyle w:val="GvdeMetni"/>
        <w:ind w:firstLine="708"/>
      </w:pPr>
    </w:p>
    <w:p w:rsidR="00AF63A7" w:rsidRDefault="00AF63A7" w:rsidP="00AF63A7">
      <w:pPr>
        <w:pStyle w:val="GvdeMetni"/>
        <w:ind w:firstLine="708"/>
      </w:pPr>
    </w:p>
    <w:p w:rsidR="00AF63A7" w:rsidRDefault="00AF63A7" w:rsidP="00AF63A7">
      <w:pPr>
        <w:pStyle w:val="GvdeMetni"/>
        <w:ind w:firstLine="708"/>
      </w:pPr>
      <w:r>
        <w:t xml:space="preserve">Polatlı İlçesine bağlı Hacı Musa, </w:t>
      </w:r>
      <w:proofErr w:type="spellStart"/>
      <w:r>
        <w:t>Mıcıkoğlu</w:t>
      </w:r>
      <w:proofErr w:type="spellEnd"/>
      <w:r>
        <w:t xml:space="preserve">, Sincik, </w:t>
      </w:r>
      <w:proofErr w:type="spellStart"/>
      <w:r>
        <w:t>Yağcıoğlu</w:t>
      </w:r>
      <w:proofErr w:type="spellEnd"/>
      <w:r>
        <w:t xml:space="preserve"> </w:t>
      </w:r>
      <w:proofErr w:type="spellStart"/>
      <w:r>
        <w:t>Şıhahmetli</w:t>
      </w:r>
      <w:proofErr w:type="spellEnd"/>
      <w:r>
        <w:t xml:space="preserve"> ve </w:t>
      </w:r>
      <w:proofErr w:type="spellStart"/>
      <w:r>
        <w:t>Tigem</w:t>
      </w:r>
      <w:proofErr w:type="spellEnd"/>
      <w:r>
        <w:t xml:space="preserve"> Mahallelerinin grup yollarına ilişkin Büyükşehir Belediye Meclisinin 10.02.2020 tarih ve 60. gündem maddesi olarak komisyonumuza havale edilen dosya incelendi.</w:t>
      </w:r>
    </w:p>
    <w:p w:rsidR="00AF63A7" w:rsidRDefault="00AF63A7" w:rsidP="00AF63A7">
      <w:pPr>
        <w:pStyle w:val="GvdeMetni"/>
        <w:ind w:firstLine="708"/>
      </w:pPr>
    </w:p>
    <w:p w:rsidR="00AF63A7" w:rsidRDefault="00AF63A7" w:rsidP="00AF63A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Selami </w:t>
      </w:r>
      <w:proofErr w:type="spellStart"/>
      <w:r>
        <w:t>OVACIK’ın</w:t>
      </w:r>
      <w:proofErr w:type="spellEnd"/>
      <w:r>
        <w:t xml:space="preserve"> verdiği önergede; Polatlı İlçesine bağlı Hacı Musa, </w:t>
      </w:r>
      <w:proofErr w:type="spellStart"/>
      <w:r>
        <w:t>Mıcıkoğlu</w:t>
      </w:r>
      <w:proofErr w:type="spellEnd"/>
      <w:r>
        <w:t xml:space="preserve">, Sincik, </w:t>
      </w:r>
      <w:proofErr w:type="spellStart"/>
      <w:r>
        <w:t>Yağcıoğlu</w:t>
      </w:r>
      <w:proofErr w:type="spellEnd"/>
      <w:r>
        <w:t xml:space="preserve"> </w:t>
      </w:r>
      <w:proofErr w:type="spellStart"/>
      <w:r>
        <w:t>Şıhahmetli</w:t>
      </w:r>
      <w:proofErr w:type="spellEnd"/>
      <w:r>
        <w:t xml:space="preserve"> ve </w:t>
      </w:r>
      <w:proofErr w:type="spellStart"/>
      <w:r>
        <w:t>Tigem</w:t>
      </w:r>
      <w:proofErr w:type="spellEnd"/>
      <w:r>
        <w:t xml:space="preserve"> Mahallelerinin grup yollarının sorunlarının çözülmesi istenildiği,</w:t>
      </w:r>
    </w:p>
    <w:p w:rsidR="00AF63A7" w:rsidRDefault="00AF63A7" w:rsidP="00AF63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F63A7" w:rsidRDefault="00AF63A7" w:rsidP="00AF63A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Polatlı İlçesi </w:t>
      </w:r>
      <w:proofErr w:type="spellStart"/>
      <w:r>
        <w:t>Hacımusa</w:t>
      </w:r>
      <w:proofErr w:type="spellEnd"/>
      <w:r>
        <w:t xml:space="preserve">, </w:t>
      </w:r>
      <w:proofErr w:type="spellStart"/>
      <w:r>
        <w:t>Mıcıkoğlu</w:t>
      </w:r>
      <w:proofErr w:type="spellEnd"/>
      <w:r>
        <w:t xml:space="preserve">, Sincik, </w:t>
      </w:r>
      <w:proofErr w:type="spellStart"/>
      <w:r>
        <w:t>Yağcıoğlu</w:t>
      </w:r>
      <w:proofErr w:type="spellEnd"/>
      <w:r>
        <w:t xml:space="preserve">, </w:t>
      </w:r>
      <w:proofErr w:type="spellStart"/>
      <w:r>
        <w:t>Şıhahmetli</w:t>
      </w:r>
      <w:proofErr w:type="spellEnd"/>
      <w:r>
        <w:t xml:space="preserve"> ve </w:t>
      </w:r>
      <w:proofErr w:type="spellStart"/>
      <w:r>
        <w:t>Tigem’den</w:t>
      </w:r>
      <w:proofErr w:type="spellEnd"/>
      <w:r>
        <w:t xml:space="preserve"> itibaren 22 km. yolun </w:t>
      </w:r>
      <w:proofErr w:type="spellStart"/>
      <w:r>
        <w:t>aciliyet</w:t>
      </w:r>
      <w:proofErr w:type="spellEnd"/>
      <w:r>
        <w:t xml:space="preserve"> arz etmekte olduğu, bu sorunun çözümü için gerekli çalışmaları başlatılması komisyonumuzca uygun </w:t>
      </w:r>
      <w:r w:rsidRPr="000A7E2A">
        <w:t>görülmüştür.</w:t>
      </w:r>
    </w:p>
    <w:p w:rsidR="00AF63A7" w:rsidRDefault="00AF63A7" w:rsidP="00AF63A7">
      <w:pPr>
        <w:jc w:val="both"/>
      </w:pPr>
      <w:r>
        <w:tab/>
      </w:r>
    </w:p>
    <w:p w:rsidR="00AF63A7" w:rsidRDefault="00AF63A7" w:rsidP="00AF63A7">
      <w:pPr>
        <w:ind w:firstLine="708"/>
        <w:jc w:val="both"/>
      </w:pPr>
      <w:r>
        <w:t>Raporumuz Büyükşehir Belediye Meclisinin Onayına arz olunur.</w:t>
      </w:r>
    </w:p>
    <w:p w:rsidR="00AF63A7" w:rsidRDefault="00AF63A7" w:rsidP="00AF63A7">
      <w:pPr>
        <w:ind w:firstLine="708"/>
        <w:jc w:val="both"/>
      </w:pPr>
    </w:p>
    <w:p w:rsidR="00AF63A7" w:rsidRDefault="00AF63A7" w:rsidP="00AF63A7">
      <w:pPr>
        <w:jc w:val="both"/>
      </w:pPr>
    </w:p>
    <w:p w:rsidR="00AF63A7" w:rsidRDefault="00AF63A7" w:rsidP="00AF63A7">
      <w:pPr>
        <w:jc w:val="both"/>
      </w:pPr>
    </w:p>
    <w:p w:rsidR="00AF63A7" w:rsidRDefault="00AF63A7" w:rsidP="00AF63A7">
      <w:pPr>
        <w:jc w:val="both"/>
      </w:pPr>
    </w:p>
    <w:p w:rsidR="00AF63A7" w:rsidRDefault="00AF63A7" w:rsidP="00AF63A7">
      <w:pPr>
        <w:jc w:val="both"/>
      </w:pPr>
    </w:p>
    <w:tbl>
      <w:tblPr>
        <w:tblStyle w:val="TabloKlavuzu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2"/>
        <w:gridCol w:w="3283"/>
        <w:gridCol w:w="3283"/>
      </w:tblGrid>
      <w:tr w:rsidR="00AF63A7" w:rsidTr="00375642">
        <w:trPr>
          <w:trHeight w:val="1701"/>
        </w:trPr>
        <w:tc>
          <w:tcPr>
            <w:tcW w:w="3282" w:type="dxa"/>
          </w:tcPr>
          <w:p w:rsidR="00AF63A7" w:rsidRDefault="00AF63A7" w:rsidP="00375642">
            <w:pPr>
              <w:jc w:val="center"/>
            </w:pPr>
            <w:r>
              <w:t>Zekayi KAYA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Komisyon Başkanı</w:t>
            </w:r>
          </w:p>
        </w:tc>
        <w:tc>
          <w:tcPr>
            <w:tcW w:w="3283" w:type="dxa"/>
          </w:tcPr>
          <w:p w:rsidR="00AF63A7" w:rsidRDefault="00AF63A7" w:rsidP="00375642">
            <w:pPr>
              <w:jc w:val="center"/>
            </w:pPr>
            <w:r>
              <w:t>Talip KAPICI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Başkan Vekili</w:t>
            </w:r>
          </w:p>
        </w:tc>
        <w:tc>
          <w:tcPr>
            <w:tcW w:w="3283" w:type="dxa"/>
          </w:tcPr>
          <w:p w:rsidR="00AF63A7" w:rsidRDefault="00AF63A7" w:rsidP="00375642">
            <w:pPr>
              <w:jc w:val="center"/>
            </w:pPr>
            <w:r>
              <w:t>Serkan ATASOY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Üye</w:t>
            </w:r>
          </w:p>
        </w:tc>
      </w:tr>
      <w:tr w:rsidR="00AF63A7" w:rsidTr="00375642">
        <w:trPr>
          <w:trHeight w:val="1701"/>
        </w:trPr>
        <w:tc>
          <w:tcPr>
            <w:tcW w:w="3282" w:type="dxa"/>
            <w:vAlign w:val="center"/>
          </w:tcPr>
          <w:p w:rsidR="00AF63A7" w:rsidRDefault="00AF63A7" w:rsidP="00375642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center"/>
          </w:tcPr>
          <w:p w:rsidR="00AF63A7" w:rsidRDefault="00AF63A7" w:rsidP="00375642">
            <w:pPr>
              <w:jc w:val="center"/>
            </w:pPr>
            <w:r>
              <w:t>Murat ERCAN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center"/>
          </w:tcPr>
          <w:p w:rsidR="00AF63A7" w:rsidRDefault="00AF63A7" w:rsidP="00375642">
            <w:pPr>
              <w:jc w:val="center"/>
            </w:pPr>
            <w:r>
              <w:t>Enver DEMİREL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Üye</w:t>
            </w:r>
          </w:p>
        </w:tc>
      </w:tr>
      <w:tr w:rsidR="00AF63A7" w:rsidTr="00375642">
        <w:trPr>
          <w:trHeight w:val="1701"/>
        </w:trPr>
        <w:tc>
          <w:tcPr>
            <w:tcW w:w="3282" w:type="dxa"/>
            <w:vAlign w:val="bottom"/>
          </w:tcPr>
          <w:p w:rsidR="00AF63A7" w:rsidRDefault="00AF63A7" w:rsidP="00375642">
            <w:pPr>
              <w:jc w:val="center"/>
            </w:pPr>
            <w:r>
              <w:t>Şehnaz Sibel AYGÜN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bottom"/>
          </w:tcPr>
          <w:p w:rsidR="00AF63A7" w:rsidRDefault="00AF63A7" w:rsidP="00375642">
            <w:pPr>
              <w:jc w:val="center"/>
            </w:pPr>
            <w:r>
              <w:t>Selim KAPTANOĞLU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bottom"/>
          </w:tcPr>
          <w:p w:rsidR="00AF63A7" w:rsidRDefault="00AF63A7" w:rsidP="00375642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AF63A7" w:rsidRPr="00CF6D8D" w:rsidRDefault="00AF63A7" w:rsidP="00375642">
            <w:pPr>
              <w:jc w:val="center"/>
            </w:pPr>
            <w:r w:rsidRPr="00CF6D8D">
              <w:t>Üye</w:t>
            </w:r>
          </w:p>
        </w:tc>
      </w:tr>
    </w:tbl>
    <w:p w:rsidR="00AF63A7" w:rsidRDefault="00AF63A7" w:rsidP="00AF63A7">
      <w:pPr>
        <w:jc w:val="both"/>
      </w:pPr>
    </w:p>
    <w:p w:rsidR="00AF63A7" w:rsidRDefault="00AF63A7" w:rsidP="004C1C22">
      <w:pPr>
        <w:ind w:left="20" w:right="20" w:firstLine="688"/>
        <w:jc w:val="both"/>
      </w:pPr>
    </w:p>
    <w:sectPr w:rsidR="00AF63A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8E9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874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3A7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363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2020-03-16T10:25:00Z</cp:lastPrinted>
  <dcterms:created xsi:type="dcterms:W3CDTF">2020-03-16T07:10:00Z</dcterms:created>
  <dcterms:modified xsi:type="dcterms:W3CDTF">2020-06-04T11:37:00Z</dcterms:modified>
</cp:coreProperties>
</file>