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5" w:rsidRDefault="00C34FE5"/>
    <w:p w:rsidR="00C34FE5" w:rsidRDefault="00C34F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C34FE5" w:rsidRDefault="00C34FE5" w:rsidP="002856BD">
      <w:pPr>
        <w:tabs>
          <w:tab w:val="left" w:pos="1935"/>
        </w:tabs>
        <w:jc w:val="both"/>
      </w:pPr>
    </w:p>
    <w:p w:rsidR="00EC7844"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9D06E0">
        <w:t>1465</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56358E" w:rsidRDefault="0056358E" w:rsidP="003831F7">
      <w:pPr>
        <w:ind w:right="-1"/>
      </w:pPr>
    </w:p>
    <w:p w:rsidR="00C34FE5" w:rsidRDefault="00C34FE5" w:rsidP="003831F7">
      <w:pPr>
        <w:ind w:right="-1"/>
      </w:pPr>
    </w:p>
    <w:p w:rsidR="00737DB0" w:rsidRPr="006D00CC" w:rsidRDefault="00737DB0" w:rsidP="003831F7">
      <w:pPr>
        <w:ind w:right="-1"/>
      </w:pPr>
    </w:p>
    <w:p w:rsidR="00E46E3B" w:rsidRPr="006E62CB" w:rsidRDefault="009D06E0" w:rsidP="00E408E9">
      <w:pPr>
        <w:tabs>
          <w:tab w:val="left" w:pos="8789"/>
          <w:tab w:val="left" w:pos="8931"/>
        </w:tabs>
        <w:ind w:firstLine="708"/>
        <w:jc w:val="both"/>
      </w:pPr>
      <w:r>
        <w:t>13 Nisan - 30 Haziran tarihlerinde salgın sebebiyle faaliyetleri durdurulan Belediyemize bağlı kuruluşlar ve şirketlerinin kira giderlerine</w:t>
      </w:r>
      <w:r w:rsidR="003E1845" w:rsidRPr="006E62CB">
        <w:t xml:space="preserve"> </w:t>
      </w:r>
      <w:r w:rsidR="00E46E3B" w:rsidRPr="006E62CB">
        <w:t xml:space="preserve">ilişkin </w:t>
      </w:r>
      <w:r w:rsidRPr="006541A8">
        <w:t>Hukuk ve Tarifeler</w:t>
      </w:r>
      <w:r w:rsidR="00E408E9" w:rsidRPr="006E62CB">
        <w:t xml:space="preserve"> </w:t>
      </w:r>
      <w:r w:rsidR="00771EB7" w:rsidRPr="006E62CB">
        <w:t>K</w:t>
      </w:r>
      <w:r w:rsidR="006A32A2" w:rsidRPr="006E62CB">
        <w:t>o</w:t>
      </w:r>
      <w:r w:rsidR="009307A8" w:rsidRPr="006E62CB">
        <w:t xml:space="preserve">misyonunun </w:t>
      </w:r>
      <w:r w:rsidR="00E65425" w:rsidRPr="006E62CB">
        <w:t>18</w:t>
      </w:r>
      <w:r w:rsidR="00FB09B0" w:rsidRPr="006E62CB">
        <w:t>.0</w:t>
      </w:r>
      <w:r w:rsidR="00593EAE" w:rsidRPr="006E62CB">
        <w:t>6</w:t>
      </w:r>
      <w:r w:rsidR="00FB09B0" w:rsidRPr="006E62CB">
        <w:t>.2</w:t>
      </w:r>
      <w:r w:rsidR="0097596B" w:rsidRPr="006E62CB">
        <w:t xml:space="preserve">021 gün ve </w:t>
      </w:r>
      <w:r>
        <w:t>3</w:t>
      </w:r>
      <w:r w:rsidR="006E62CB" w:rsidRPr="006E62CB">
        <w:t>9</w:t>
      </w:r>
      <w:r w:rsidR="00E46E3B" w:rsidRPr="006E62CB">
        <w:t xml:space="preserve"> sayılı raporu Büyükşehir Belediye Meclisimizin </w:t>
      </w:r>
      <w:r w:rsidR="00422191" w:rsidRPr="006E62CB">
        <w:t>11</w:t>
      </w:r>
      <w:r w:rsidR="00771EB7" w:rsidRPr="006E62CB">
        <w:t>.0</w:t>
      </w:r>
      <w:r w:rsidR="00593EAE" w:rsidRPr="006E62CB">
        <w:t>7</w:t>
      </w:r>
      <w:r w:rsidR="00E46E3B" w:rsidRPr="006E62CB">
        <w:t>.2021 tarihli toplantısında okundu.</w:t>
      </w:r>
    </w:p>
    <w:p w:rsidR="00E46E3B" w:rsidRPr="006E62CB" w:rsidRDefault="00E46E3B" w:rsidP="00E408E9">
      <w:pPr>
        <w:tabs>
          <w:tab w:val="left" w:pos="8789"/>
          <w:tab w:val="left" w:pos="8931"/>
        </w:tabs>
        <w:jc w:val="both"/>
      </w:pPr>
    </w:p>
    <w:p w:rsidR="007D49DA" w:rsidRPr="006E62CB" w:rsidRDefault="006E608D" w:rsidP="00002B2C">
      <w:pPr>
        <w:autoSpaceDE w:val="0"/>
        <w:autoSpaceDN w:val="0"/>
        <w:adjustRightInd w:val="0"/>
        <w:ind w:firstLine="708"/>
        <w:jc w:val="both"/>
      </w:pPr>
      <w:r w:rsidRPr="006E62CB">
        <w:t>Konu üzerin</w:t>
      </w:r>
      <w:r w:rsidR="003831F7" w:rsidRPr="006E62CB">
        <w:t xml:space="preserve">de yapılan görüşmelerden sonra; </w:t>
      </w:r>
      <w:r w:rsidR="009D06E0">
        <w:t xml:space="preserve">13 Nisan - 30 Haziran tarihlerinde salgın sebebiyle faaliyetleri durdurulan Belediyemize bağlı kuruluşlar ve şirketlerin kiracılarından kira alınıp alınmaması yetkisi Büyükşehir Belediye Başkanlığında olup, yeme-içme hizmeti veren </w:t>
      </w:r>
      <w:proofErr w:type="spellStart"/>
      <w:r w:rsidR="009D06E0">
        <w:t>kafe</w:t>
      </w:r>
      <w:proofErr w:type="spellEnd"/>
      <w:r w:rsidR="009D06E0">
        <w:t xml:space="preserve">, kıraathane, </w:t>
      </w:r>
      <w:proofErr w:type="gramStart"/>
      <w:r w:rsidR="009D06E0">
        <w:t>lokal</w:t>
      </w:r>
      <w:proofErr w:type="gramEnd"/>
      <w:r w:rsidR="009D06E0">
        <w:t>, çay bahçesi, spor salonu vb. düğün, nişan, kına, nikah vb. etkinliklerin tamamının ertelenmesi nedeniyle mağdur olan söz konusu esnaflarımıza Büyükşehir Belediyesi ve bağlı kuruluşlarının bütçe imkanları oranında yardım yapılması konusunun araştırılmasına</w:t>
      </w:r>
      <w:r w:rsidR="00B33914" w:rsidRPr="006E62CB">
        <w:t xml:space="preserve"> </w:t>
      </w:r>
      <w:r w:rsidR="006466FA" w:rsidRPr="006E62CB">
        <w:t>ilişkin</w:t>
      </w:r>
      <w:r w:rsidR="00373E30" w:rsidRPr="006E62CB">
        <w:t xml:space="preserve"> </w:t>
      </w:r>
      <w:r w:rsidR="009D06E0" w:rsidRPr="006541A8">
        <w:t>Hukuk ve Tarifeler</w:t>
      </w:r>
      <w:r w:rsidR="00E71239" w:rsidRPr="006E62CB">
        <w:t xml:space="preserve"> </w:t>
      </w:r>
      <w:r w:rsidR="0056358E" w:rsidRPr="006E62CB">
        <w:t xml:space="preserve">Komisyonu </w:t>
      </w:r>
      <w:r w:rsidR="00E30E1E" w:rsidRPr="006E62CB">
        <w:t>Raporu</w:t>
      </w:r>
      <w:r w:rsidR="003B68CE" w:rsidRPr="006E62CB">
        <w:t xml:space="preserve"> </w:t>
      </w:r>
      <w:r w:rsidR="00B71CFD" w:rsidRPr="006E62CB">
        <w:t>oyla</w:t>
      </w:r>
      <w:r w:rsidR="00F8462E" w:rsidRPr="006E62CB">
        <w:t>narak</w:t>
      </w:r>
      <w:r w:rsidR="00224D7B" w:rsidRPr="006E62CB">
        <w:t xml:space="preserve"> </w:t>
      </w:r>
      <w:r w:rsidR="006D27AB" w:rsidRPr="006E62CB">
        <w:t>oy</w:t>
      </w:r>
      <w:r w:rsidR="00424C15" w:rsidRPr="006E62CB">
        <w:t>birliği</w:t>
      </w:r>
      <w:r w:rsidR="00E30E1E" w:rsidRPr="006E62CB">
        <w:t xml:space="preserve"> ile kabul edildi.</w:t>
      </w:r>
    </w:p>
    <w:p w:rsidR="00D400F1" w:rsidRPr="006E62CB" w:rsidRDefault="00D400F1" w:rsidP="0096650B">
      <w:pPr>
        <w:ind w:firstLine="709"/>
        <w:jc w:val="both"/>
      </w:pPr>
    </w:p>
    <w:p w:rsidR="00186336" w:rsidRDefault="00186336" w:rsidP="0096650B">
      <w:pPr>
        <w:ind w:firstLine="709"/>
        <w:jc w:val="both"/>
      </w:pPr>
    </w:p>
    <w:p w:rsidR="00B5105F" w:rsidRDefault="00B5105F" w:rsidP="0096650B">
      <w:pPr>
        <w:ind w:firstLine="709"/>
        <w:jc w:val="both"/>
      </w:pPr>
    </w:p>
    <w:p w:rsidR="00F15728" w:rsidRDefault="00F15728"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Pr="00F56CEC" w:rsidRDefault="00E87806" w:rsidP="00E87806">
      <w:pPr>
        <w:jc w:val="center"/>
      </w:pPr>
    </w:p>
    <w:p w:rsidR="00E87806" w:rsidRPr="00F56CEC" w:rsidRDefault="00E87806" w:rsidP="00E87806">
      <w:pPr>
        <w:jc w:val="center"/>
      </w:pPr>
      <w:r w:rsidRPr="00F56CEC">
        <w:t>T.C.</w:t>
      </w:r>
    </w:p>
    <w:p w:rsidR="00E87806" w:rsidRPr="00F56CEC" w:rsidRDefault="00E87806" w:rsidP="00E87806">
      <w:pPr>
        <w:jc w:val="center"/>
      </w:pPr>
      <w:r w:rsidRPr="00F56CEC">
        <w:t>ANKARA BÜYÜKŞEHİR BELEDİYE MECLİSİ</w:t>
      </w:r>
    </w:p>
    <w:p w:rsidR="00E87806" w:rsidRDefault="00E87806" w:rsidP="00E87806">
      <w:pPr>
        <w:jc w:val="center"/>
      </w:pPr>
      <w:r w:rsidRPr="00F56CEC">
        <w:t>Hukuk ve Tarifeler Komisyonu Raporu</w:t>
      </w:r>
    </w:p>
    <w:p w:rsidR="00E87806" w:rsidRPr="00F56CEC" w:rsidRDefault="00E87806" w:rsidP="00E87806">
      <w:pPr>
        <w:jc w:val="center"/>
      </w:pPr>
    </w:p>
    <w:p w:rsidR="00E87806" w:rsidRPr="00F56CEC" w:rsidRDefault="00E87806" w:rsidP="00E87806"/>
    <w:p w:rsidR="00E87806" w:rsidRPr="00F56CEC" w:rsidRDefault="00E87806" w:rsidP="00E87806">
      <w:pPr>
        <w:jc w:val="both"/>
      </w:pPr>
      <w:r w:rsidRPr="00F56CEC">
        <w:t xml:space="preserve">Rapor No: </w:t>
      </w:r>
      <w:r>
        <w:t>39</w:t>
      </w:r>
      <w:r>
        <w:tab/>
      </w:r>
      <w:r>
        <w:tab/>
      </w:r>
      <w:r>
        <w:tab/>
      </w:r>
      <w:r>
        <w:tab/>
      </w:r>
      <w:r>
        <w:tab/>
      </w:r>
      <w:r>
        <w:tab/>
      </w:r>
      <w:r>
        <w:tab/>
      </w:r>
      <w:r>
        <w:tab/>
      </w:r>
      <w:r>
        <w:tab/>
      </w:r>
      <w:r>
        <w:tab/>
        <w:t xml:space="preserve">        18</w:t>
      </w:r>
      <w:r w:rsidRPr="00F56CEC">
        <w:t>.0</w:t>
      </w:r>
      <w:r>
        <w:t>6</w:t>
      </w:r>
      <w:r w:rsidRPr="00F56CEC">
        <w:t>.2021</w:t>
      </w:r>
    </w:p>
    <w:p w:rsidR="00E87806" w:rsidRPr="00F56CEC" w:rsidRDefault="00E87806" w:rsidP="00E87806">
      <w:pPr>
        <w:jc w:val="both"/>
      </w:pPr>
    </w:p>
    <w:p w:rsidR="00E87806" w:rsidRPr="00F56CEC" w:rsidRDefault="00E87806" w:rsidP="00E87806">
      <w:pPr>
        <w:tabs>
          <w:tab w:val="left" w:pos="9639"/>
        </w:tabs>
        <w:jc w:val="both"/>
      </w:pPr>
    </w:p>
    <w:p w:rsidR="00E87806" w:rsidRPr="00F56CEC" w:rsidRDefault="00E87806" w:rsidP="00E87806">
      <w:pPr>
        <w:jc w:val="center"/>
      </w:pPr>
      <w:r w:rsidRPr="00F56CEC">
        <w:t>BÜYÜKŞEHİR BELEDİYE MECLİSİ BAŞKANLIĞINA</w:t>
      </w:r>
    </w:p>
    <w:p w:rsidR="00E87806" w:rsidRPr="00F56CEC" w:rsidRDefault="00E87806" w:rsidP="00E87806">
      <w:pPr>
        <w:jc w:val="center"/>
      </w:pPr>
    </w:p>
    <w:p w:rsidR="00E87806" w:rsidRPr="00F56CEC" w:rsidRDefault="00E87806" w:rsidP="00E87806">
      <w:pPr>
        <w:jc w:val="center"/>
      </w:pPr>
    </w:p>
    <w:p w:rsidR="00E87806" w:rsidRPr="00F56CEC" w:rsidRDefault="00E87806" w:rsidP="00E87806">
      <w:pPr>
        <w:jc w:val="both"/>
      </w:pPr>
    </w:p>
    <w:p w:rsidR="00E87806" w:rsidRDefault="00E87806" w:rsidP="00E87806">
      <w:pPr>
        <w:pStyle w:val="GvdeMetni"/>
        <w:ind w:firstLine="708"/>
      </w:pPr>
      <w:r>
        <w:t>13 Nisan - 30 Haziran tarihlerinde salgın sebebiyle faaliyetleri durdurulan Belediyemize bağlı kuruluşlar ve şirketlerin kira giderlerine</w:t>
      </w:r>
      <w:r w:rsidRPr="00F56CEC">
        <w:t xml:space="preserve"> ilişkin </w:t>
      </w:r>
      <w:r>
        <w:t>Büyükşehir Belediye Meclisinin 08.06.2021 tarih ve 19. gündem maddesi olarak komisyonumuza havale edilen dosya incelendi.</w:t>
      </w:r>
    </w:p>
    <w:p w:rsidR="00E87806" w:rsidRPr="00F56CEC" w:rsidRDefault="00E87806" w:rsidP="00E87806">
      <w:pPr>
        <w:pStyle w:val="GvdeMetni"/>
        <w:ind w:firstLine="708"/>
      </w:pPr>
    </w:p>
    <w:p w:rsidR="00E87806" w:rsidRDefault="00E87806" w:rsidP="00E87806">
      <w:pPr>
        <w:pStyle w:val="GvdeMetni"/>
        <w:tabs>
          <w:tab w:val="left" w:pos="9356"/>
        </w:tabs>
        <w:ind w:firstLine="709"/>
        <w:contextualSpacing/>
      </w:pPr>
      <w:r w:rsidRPr="00F56CEC">
        <w:t xml:space="preserve">Komisyonumuzca yapılan incelemeler neticesinde; </w:t>
      </w:r>
      <w:r>
        <w:t xml:space="preserve">13 Nisan - 30 Haziran tarihlerinde salgın sebebiyle faaliyetleri durdurulan Belediyemize bağlı kuruluşlar ve şirketlerin kiracılarından kira alınıp alınmaması yetkisi Büyükşehir Belediye Başkanlığında olup, yeme-içme hizmeti veren </w:t>
      </w:r>
      <w:proofErr w:type="spellStart"/>
      <w:r>
        <w:t>kafe</w:t>
      </w:r>
      <w:proofErr w:type="spellEnd"/>
      <w:r>
        <w:t xml:space="preserve">, kıraathane, </w:t>
      </w:r>
      <w:proofErr w:type="gramStart"/>
      <w:r>
        <w:t>lokal</w:t>
      </w:r>
      <w:proofErr w:type="gramEnd"/>
      <w:r>
        <w:t>, çay bahçesi, spor salonu vb. düğün, nişan, kına, nikah vb. etkinliklerin tamamının ertelenmesi nedeniyle mağdur olan söz konusu esnaflarımıza Büyükşehir Belediyesi ve bağlı kuruluşlarının bütçe imkanları oranında yardım yapılması konusunun araştırılması komisyonumuzca uygun görülmüştür.</w:t>
      </w:r>
    </w:p>
    <w:p w:rsidR="00E87806" w:rsidRPr="00F56CEC" w:rsidRDefault="00E87806" w:rsidP="00E87806">
      <w:pPr>
        <w:pStyle w:val="Gvdemetni3"/>
        <w:shd w:val="clear" w:color="auto" w:fill="auto"/>
        <w:spacing w:line="240" w:lineRule="auto"/>
        <w:ind w:firstLine="709"/>
        <w:jc w:val="both"/>
        <w:rPr>
          <w:sz w:val="24"/>
          <w:szCs w:val="24"/>
        </w:rPr>
      </w:pPr>
    </w:p>
    <w:p w:rsidR="00E87806" w:rsidRPr="00F56CEC" w:rsidRDefault="00E87806" w:rsidP="00E87806">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E87806" w:rsidRPr="00F56CEC" w:rsidRDefault="00E87806" w:rsidP="00E87806">
      <w:pPr>
        <w:tabs>
          <w:tab w:val="left" w:pos="709"/>
          <w:tab w:val="left" w:pos="3828"/>
          <w:tab w:val="left" w:pos="4678"/>
          <w:tab w:val="left" w:pos="5387"/>
          <w:tab w:val="left" w:pos="9356"/>
        </w:tabs>
        <w:contextualSpacing/>
        <w:jc w:val="both"/>
      </w:pPr>
    </w:p>
    <w:p w:rsidR="00E87806" w:rsidRDefault="00E87806" w:rsidP="00E87806">
      <w:pPr>
        <w:tabs>
          <w:tab w:val="left" w:pos="709"/>
          <w:tab w:val="left" w:pos="3828"/>
          <w:tab w:val="left" w:pos="4678"/>
          <w:tab w:val="left" w:pos="5387"/>
          <w:tab w:val="left" w:pos="9356"/>
        </w:tabs>
        <w:contextualSpacing/>
        <w:jc w:val="both"/>
      </w:pPr>
    </w:p>
    <w:p w:rsidR="00E87806" w:rsidRDefault="00E87806" w:rsidP="00E87806">
      <w:pPr>
        <w:tabs>
          <w:tab w:val="left" w:pos="709"/>
          <w:tab w:val="left" w:pos="3828"/>
          <w:tab w:val="left" w:pos="4678"/>
          <w:tab w:val="left" w:pos="5387"/>
          <w:tab w:val="left" w:pos="9356"/>
        </w:tabs>
        <w:contextualSpacing/>
        <w:jc w:val="both"/>
      </w:pPr>
    </w:p>
    <w:p w:rsidR="00E87806" w:rsidRPr="00F56CEC" w:rsidRDefault="00E87806" w:rsidP="00E87806">
      <w:pPr>
        <w:tabs>
          <w:tab w:val="left" w:pos="709"/>
          <w:tab w:val="left" w:pos="3828"/>
          <w:tab w:val="left" w:pos="4678"/>
          <w:tab w:val="left" w:pos="5387"/>
          <w:tab w:val="left" w:pos="9356"/>
        </w:tabs>
        <w:contextualSpacing/>
        <w:jc w:val="both"/>
      </w:pPr>
    </w:p>
    <w:p w:rsidR="00E87806" w:rsidRPr="00F56CEC" w:rsidRDefault="00E87806" w:rsidP="00E87806">
      <w:pPr>
        <w:tabs>
          <w:tab w:val="left" w:pos="709"/>
          <w:tab w:val="left" w:pos="3828"/>
          <w:tab w:val="left" w:pos="4678"/>
          <w:tab w:val="left" w:pos="5387"/>
          <w:tab w:val="left" w:pos="9356"/>
        </w:tabs>
        <w:contextualSpacing/>
        <w:jc w:val="both"/>
      </w:pPr>
    </w:p>
    <w:tbl>
      <w:tblPr>
        <w:tblpPr w:leftFromText="141" w:rightFromText="141" w:vertAnchor="text" w:tblpY="-74"/>
        <w:tblW w:w="9318" w:type="dxa"/>
        <w:shd w:val="clear" w:color="auto" w:fill="FFFFFF" w:themeFill="background1"/>
        <w:tblLook w:val="04A0"/>
      </w:tblPr>
      <w:tblGrid>
        <w:gridCol w:w="3105"/>
        <w:gridCol w:w="3105"/>
        <w:gridCol w:w="3108"/>
      </w:tblGrid>
      <w:tr w:rsidR="00E87806" w:rsidRPr="00F56CEC" w:rsidTr="00AF5EDE">
        <w:trPr>
          <w:trHeight w:val="1417"/>
        </w:trPr>
        <w:tc>
          <w:tcPr>
            <w:tcW w:w="3105" w:type="dxa"/>
            <w:shd w:val="clear" w:color="auto" w:fill="FFFFFF" w:themeFill="background1"/>
          </w:tcPr>
          <w:p w:rsidR="00E87806" w:rsidRPr="00F56CEC" w:rsidRDefault="00E87806" w:rsidP="00AF5EDE">
            <w:pPr>
              <w:jc w:val="center"/>
            </w:pPr>
            <w:r w:rsidRPr="00F56CEC">
              <w:t>Ercan KINACI</w:t>
            </w:r>
          </w:p>
          <w:p w:rsidR="00E87806" w:rsidRPr="00F56CEC" w:rsidRDefault="00E87806" w:rsidP="00AF5EDE">
            <w:pPr>
              <w:jc w:val="center"/>
            </w:pPr>
            <w:r>
              <w:t>Komisyon Başkanı</w:t>
            </w:r>
          </w:p>
        </w:tc>
        <w:tc>
          <w:tcPr>
            <w:tcW w:w="3105" w:type="dxa"/>
            <w:shd w:val="clear" w:color="auto" w:fill="FFFFFF" w:themeFill="background1"/>
          </w:tcPr>
          <w:p w:rsidR="00E87806" w:rsidRPr="00F56CEC" w:rsidRDefault="00E87806" w:rsidP="00AF5EDE">
            <w:pPr>
              <w:jc w:val="center"/>
            </w:pPr>
            <w:r w:rsidRPr="00F56CEC">
              <w:t>Abdullah Emin TEKİN</w:t>
            </w:r>
          </w:p>
          <w:p w:rsidR="00E87806" w:rsidRPr="00F56CEC" w:rsidRDefault="00E87806" w:rsidP="00AF5EDE">
            <w:pPr>
              <w:jc w:val="center"/>
            </w:pPr>
            <w:r w:rsidRPr="00F56CEC">
              <w:t>Başkan Vekili</w:t>
            </w:r>
          </w:p>
        </w:tc>
        <w:tc>
          <w:tcPr>
            <w:tcW w:w="3108" w:type="dxa"/>
            <w:shd w:val="clear" w:color="auto" w:fill="FFFFFF" w:themeFill="background1"/>
          </w:tcPr>
          <w:p w:rsidR="00E87806" w:rsidRPr="00F56CEC" w:rsidRDefault="00E87806" w:rsidP="00AF5EDE">
            <w:pPr>
              <w:jc w:val="center"/>
            </w:pPr>
            <w:proofErr w:type="spellStart"/>
            <w:r w:rsidRPr="00F56CEC">
              <w:t>Aysun</w:t>
            </w:r>
            <w:proofErr w:type="spellEnd"/>
            <w:r w:rsidRPr="00F56CEC">
              <w:t xml:space="preserve"> Liman YAŞACAN</w:t>
            </w:r>
          </w:p>
          <w:p w:rsidR="00E87806" w:rsidRPr="00F56CEC" w:rsidRDefault="00E87806" w:rsidP="00AF5EDE">
            <w:pPr>
              <w:jc w:val="center"/>
            </w:pPr>
            <w:r w:rsidRPr="00F56CEC">
              <w:t>Üye</w:t>
            </w:r>
          </w:p>
        </w:tc>
      </w:tr>
      <w:tr w:rsidR="00E87806" w:rsidRPr="00F56CEC" w:rsidTr="00AF5EDE">
        <w:trPr>
          <w:trHeight w:val="1417"/>
        </w:trPr>
        <w:tc>
          <w:tcPr>
            <w:tcW w:w="3105" w:type="dxa"/>
            <w:shd w:val="clear" w:color="auto" w:fill="FFFFFF" w:themeFill="background1"/>
            <w:vAlign w:val="center"/>
          </w:tcPr>
          <w:p w:rsidR="00E87806" w:rsidRPr="00F56CEC" w:rsidRDefault="00E87806" w:rsidP="00AF5EDE">
            <w:pPr>
              <w:jc w:val="center"/>
            </w:pPr>
            <w:r w:rsidRPr="00F56CEC">
              <w:t>Burak KOCA</w:t>
            </w:r>
          </w:p>
          <w:p w:rsidR="00E87806" w:rsidRPr="00F56CEC" w:rsidRDefault="00E87806" w:rsidP="00AF5EDE">
            <w:pPr>
              <w:jc w:val="center"/>
            </w:pPr>
            <w:r w:rsidRPr="00F56CEC">
              <w:t>Üye</w:t>
            </w:r>
          </w:p>
        </w:tc>
        <w:tc>
          <w:tcPr>
            <w:tcW w:w="3105" w:type="dxa"/>
            <w:shd w:val="clear" w:color="auto" w:fill="FFFFFF" w:themeFill="background1"/>
            <w:vAlign w:val="center"/>
          </w:tcPr>
          <w:p w:rsidR="00E87806" w:rsidRPr="00F56CEC" w:rsidRDefault="00E87806" w:rsidP="00AF5EDE">
            <w:pPr>
              <w:jc w:val="center"/>
            </w:pPr>
            <w:r w:rsidRPr="00F56CEC">
              <w:t>Edip BALCI</w:t>
            </w:r>
          </w:p>
          <w:p w:rsidR="00E87806" w:rsidRPr="00F56CEC" w:rsidRDefault="00E87806" w:rsidP="00AF5EDE">
            <w:pPr>
              <w:jc w:val="center"/>
            </w:pPr>
            <w:r w:rsidRPr="00F56CEC">
              <w:t>Üye</w:t>
            </w:r>
          </w:p>
        </w:tc>
        <w:tc>
          <w:tcPr>
            <w:tcW w:w="3108" w:type="dxa"/>
            <w:shd w:val="clear" w:color="auto" w:fill="FFFFFF" w:themeFill="background1"/>
            <w:vAlign w:val="center"/>
          </w:tcPr>
          <w:p w:rsidR="00E87806" w:rsidRPr="00F56CEC" w:rsidRDefault="00E87806" w:rsidP="00AF5EDE">
            <w:pPr>
              <w:jc w:val="center"/>
            </w:pPr>
            <w:r w:rsidRPr="00F56CEC">
              <w:t>Mehmet ÜÇÖZ</w:t>
            </w:r>
          </w:p>
          <w:p w:rsidR="00E87806" w:rsidRPr="00F56CEC" w:rsidRDefault="00E87806" w:rsidP="00AF5EDE">
            <w:pPr>
              <w:jc w:val="center"/>
            </w:pPr>
            <w:r w:rsidRPr="00F56CEC">
              <w:t>Üye</w:t>
            </w:r>
          </w:p>
        </w:tc>
      </w:tr>
      <w:tr w:rsidR="00E87806" w:rsidRPr="00F56CEC" w:rsidTr="00AF5EDE">
        <w:trPr>
          <w:trHeight w:val="1417"/>
        </w:trPr>
        <w:tc>
          <w:tcPr>
            <w:tcW w:w="3105" w:type="dxa"/>
            <w:shd w:val="clear" w:color="auto" w:fill="FFFFFF" w:themeFill="background1"/>
            <w:vAlign w:val="bottom"/>
          </w:tcPr>
          <w:p w:rsidR="00E87806" w:rsidRPr="00F56CEC" w:rsidRDefault="00E87806" w:rsidP="00AF5EDE">
            <w:pPr>
              <w:jc w:val="center"/>
            </w:pPr>
            <w:r w:rsidRPr="00F56CEC">
              <w:t>Ömer KOÇAK</w:t>
            </w:r>
          </w:p>
          <w:p w:rsidR="00E87806" w:rsidRPr="00F56CEC" w:rsidRDefault="00E87806" w:rsidP="00AF5EDE">
            <w:pPr>
              <w:jc w:val="center"/>
            </w:pPr>
            <w:r w:rsidRPr="00F56CEC">
              <w:t>Üye</w:t>
            </w:r>
          </w:p>
        </w:tc>
        <w:tc>
          <w:tcPr>
            <w:tcW w:w="3105" w:type="dxa"/>
            <w:shd w:val="clear" w:color="auto" w:fill="FFFFFF" w:themeFill="background1"/>
            <w:vAlign w:val="bottom"/>
          </w:tcPr>
          <w:p w:rsidR="00E87806" w:rsidRPr="00F56CEC" w:rsidRDefault="00E87806" w:rsidP="00AF5EDE">
            <w:pPr>
              <w:jc w:val="center"/>
            </w:pPr>
            <w:r w:rsidRPr="00F56CEC">
              <w:t>Haydar DEMİR</w:t>
            </w:r>
          </w:p>
          <w:p w:rsidR="00E87806" w:rsidRPr="00F56CEC" w:rsidRDefault="00E87806" w:rsidP="00AF5EDE">
            <w:pPr>
              <w:jc w:val="center"/>
            </w:pPr>
            <w:r w:rsidRPr="00F56CEC">
              <w:t>Üye</w:t>
            </w:r>
          </w:p>
        </w:tc>
        <w:tc>
          <w:tcPr>
            <w:tcW w:w="3108" w:type="dxa"/>
            <w:shd w:val="clear" w:color="auto" w:fill="FFFFFF" w:themeFill="background1"/>
            <w:vAlign w:val="bottom"/>
          </w:tcPr>
          <w:p w:rsidR="00E87806" w:rsidRPr="00F56CEC" w:rsidRDefault="00E87806" w:rsidP="00AF5EDE">
            <w:pPr>
              <w:jc w:val="center"/>
            </w:pPr>
            <w:r w:rsidRPr="00F56CEC">
              <w:t>Selim ÇIRPANOĞLU</w:t>
            </w:r>
          </w:p>
          <w:p w:rsidR="00E87806" w:rsidRPr="00F56CEC" w:rsidRDefault="00E87806" w:rsidP="00AF5EDE">
            <w:pPr>
              <w:jc w:val="center"/>
            </w:pPr>
            <w:r w:rsidRPr="00F56CEC">
              <w:t>Üye</w:t>
            </w:r>
          </w:p>
        </w:tc>
      </w:tr>
    </w:tbl>
    <w:p w:rsidR="00E87806" w:rsidRPr="00F56CEC" w:rsidRDefault="00E87806" w:rsidP="00E87806">
      <w:pPr>
        <w:tabs>
          <w:tab w:val="left" w:pos="709"/>
          <w:tab w:val="left" w:pos="3828"/>
          <w:tab w:val="left" w:pos="4678"/>
          <w:tab w:val="left" w:pos="5387"/>
          <w:tab w:val="left" w:pos="9072"/>
        </w:tabs>
        <w:contextualSpacing/>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Default="00E87806" w:rsidP="00593EAE">
      <w:pPr>
        <w:jc w:val="both"/>
      </w:pPr>
    </w:p>
    <w:p w:rsidR="00E87806" w:rsidRPr="006D00CC" w:rsidRDefault="00E87806" w:rsidP="00593EAE">
      <w:pPr>
        <w:jc w:val="both"/>
      </w:pPr>
    </w:p>
    <w:sectPr w:rsidR="00E87806"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14C1"/>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87806"/>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C946C-8BEA-42C7-BD64-AFA28615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2174</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2021-07-12T10:51:00Z</cp:lastPrinted>
  <dcterms:created xsi:type="dcterms:W3CDTF">2021-07-12T10:58:00Z</dcterms:created>
  <dcterms:modified xsi:type="dcterms:W3CDTF">2021-07-14T06:01:00Z</dcterms:modified>
</cp:coreProperties>
</file>