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077028">
        <w:t>1</w:t>
      </w:r>
      <w:r w:rsidR="00F71F13">
        <w:t>6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F71F13" w:rsidP="00B75791">
      <w:pPr>
        <w:ind w:firstLine="708"/>
        <w:jc w:val="both"/>
      </w:pPr>
      <w:r>
        <w:t xml:space="preserve">Belediyemizin 2020 Mali Yılı Bütçesinden Ödenekler Arası Aktarma yapılmasına </w:t>
      </w:r>
      <w:r w:rsidR="008A4B9B">
        <w:t xml:space="preserve">ilişkin </w:t>
      </w:r>
      <w:r w:rsidR="00A705BB">
        <w:t xml:space="preserve">Plan ve Bütçe Komisyonunun 22.07.2020 gün ve </w:t>
      </w:r>
      <w:r w:rsidR="00386259">
        <w:t>1</w:t>
      </w:r>
      <w:r>
        <w:t>8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F71F13" w:rsidRPr="00B646C9" w:rsidRDefault="008A4B9B" w:rsidP="00F71F13">
      <w:pPr>
        <w:pStyle w:val="ListeParagraf"/>
        <w:tabs>
          <w:tab w:val="num" w:pos="709"/>
        </w:tabs>
        <w:ind w:left="0"/>
        <w:jc w:val="both"/>
        <w:rPr>
          <w:color w:val="000000"/>
          <w:spacing w:val="-1"/>
        </w:rPr>
      </w:pPr>
      <w:r>
        <w:tab/>
      </w:r>
      <w:r w:rsidR="00A705BB">
        <w:t>Konu üzerinde yapılan incelemeler neticesinde;</w:t>
      </w:r>
      <w:r w:rsidR="00077028" w:rsidRPr="00077028">
        <w:t xml:space="preserve"> </w:t>
      </w:r>
      <w:r w:rsidR="00F71F13" w:rsidRPr="00B646C9">
        <w:rPr>
          <w:color w:val="000000"/>
          <w:spacing w:val="6"/>
        </w:rPr>
        <w:t xml:space="preserve">Mücavir alan sınırları ile bu mücavir alanlara bağlı pasif </w:t>
      </w:r>
      <w:proofErr w:type="spellStart"/>
      <w:r w:rsidR="00F71F13" w:rsidRPr="00B646C9">
        <w:rPr>
          <w:color w:val="000000"/>
          <w:spacing w:val="6"/>
        </w:rPr>
        <w:t>dipersiyon</w:t>
      </w:r>
      <w:proofErr w:type="spellEnd"/>
      <w:r w:rsidR="00F71F13" w:rsidRPr="00B646C9">
        <w:rPr>
          <w:color w:val="000000"/>
          <w:spacing w:val="6"/>
        </w:rPr>
        <w:t xml:space="preserve"> (dolaylı taşıma) </w:t>
      </w:r>
      <w:r w:rsidR="00F71F13" w:rsidRPr="00B646C9">
        <w:rPr>
          <w:color w:val="000000"/>
          <w:spacing w:val="3"/>
        </w:rPr>
        <w:t xml:space="preserve">alanları içerisinde vektörle mücadele ve ilaçlama çalışmalarını yapmak ya da yaptırmak, kent </w:t>
      </w:r>
      <w:r w:rsidR="00F71F13" w:rsidRPr="00B646C9">
        <w:rPr>
          <w:color w:val="000000"/>
          <w:spacing w:val="-2"/>
        </w:rPr>
        <w:t xml:space="preserve">zararlıları olarak tanımlanan sivrisinek, karasinek, bit, pire, kene, tahta kurusu, hamam böceği, fare vb. vektörlerin (taşıyıcı) </w:t>
      </w:r>
      <w:proofErr w:type="gramStart"/>
      <w:r w:rsidR="00F71F13" w:rsidRPr="00B646C9">
        <w:rPr>
          <w:color w:val="000000"/>
          <w:spacing w:val="-2"/>
        </w:rPr>
        <w:t>popülasyonlarının</w:t>
      </w:r>
      <w:proofErr w:type="gramEnd"/>
      <w:r w:rsidR="00F71F13" w:rsidRPr="00B646C9">
        <w:rPr>
          <w:color w:val="000000"/>
          <w:spacing w:val="-2"/>
        </w:rPr>
        <w:t xml:space="preserve"> insan sağlığını tehdit etmeyecek düzeyde tutulması gibi </w:t>
      </w:r>
      <w:r w:rsidR="00F71F13" w:rsidRPr="00B646C9">
        <w:rPr>
          <w:color w:val="000000"/>
          <w:spacing w:val="1"/>
        </w:rPr>
        <w:t xml:space="preserve">vektörlerden bulaşabilecek sıtma, tifo, tifüs, kolera, </w:t>
      </w:r>
      <w:proofErr w:type="spellStart"/>
      <w:r w:rsidR="00F71F13" w:rsidRPr="00B646C9">
        <w:rPr>
          <w:color w:val="000000"/>
          <w:spacing w:val="1"/>
        </w:rPr>
        <w:t>anselalit</w:t>
      </w:r>
      <w:proofErr w:type="spellEnd"/>
      <w:r w:rsidR="00F71F13" w:rsidRPr="00B646C9">
        <w:rPr>
          <w:color w:val="000000"/>
          <w:spacing w:val="1"/>
        </w:rPr>
        <w:t xml:space="preserve">, sarıhumma, KKHA(Kırım </w:t>
      </w:r>
      <w:proofErr w:type="spellStart"/>
      <w:r w:rsidR="00F71F13" w:rsidRPr="00B646C9">
        <w:rPr>
          <w:color w:val="000000"/>
          <w:spacing w:val="1"/>
        </w:rPr>
        <w:t>Kanga</w:t>
      </w:r>
      <w:proofErr w:type="spellEnd"/>
      <w:r w:rsidR="00F71F13" w:rsidRPr="00B646C9">
        <w:rPr>
          <w:color w:val="000000"/>
          <w:spacing w:val="1"/>
        </w:rPr>
        <w:t xml:space="preserve"> </w:t>
      </w:r>
      <w:proofErr w:type="spellStart"/>
      <w:r w:rsidR="00F71F13" w:rsidRPr="00B646C9">
        <w:rPr>
          <w:color w:val="000000"/>
          <w:spacing w:val="-1"/>
        </w:rPr>
        <w:t>Hemorajik</w:t>
      </w:r>
      <w:proofErr w:type="spellEnd"/>
      <w:r w:rsidR="00F71F13" w:rsidRPr="00B646C9">
        <w:rPr>
          <w:color w:val="000000"/>
          <w:spacing w:val="-1"/>
        </w:rPr>
        <w:t xml:space="preserve"> Ateşi</w:t>
      </w:r>
      <w:proofErr w:type="gramStart"/>
      <w:r w:rsidR="00F71F13" w:rsidRPr="00B646C9">
        <w:rPr>
          <w:color w:val="000000"/>
          <w:spacing w:val="-1"/>
        </w:rPr>
        <w:t>)</w:t>
      </w:r>
      <w:proofErr w:type="gramEnd"/>
      <w:r w:rsidR="00F71F13" w:rsidRPr="00B646C9">
        <w:rPr>
          <w:color w:val="000000"/>
          <w:spacing w:val="-1"/>
        </w:rPr>
        <w:t xml:space="preserve">, kuş gribi (HIN5). </w:t>
      </w:r>
      <w:proofErr w:type="spellStart"/>
      <w:proofErr w:type="gramStart"/>
      <w:r w:rsidR="00F71F13" w:rsidRPr="00B646C9">
        <w:rPr>
          <w:color w:val="000000"/>
          <w:spacing w:val="-1"/>
        </w:rPr>
        <w:t>Hanta</w:t>
      </w:r>
      <w:proofErr w:type="spellEnd"/>
      <w:r w:rsidR="00F71F13" w:rsidRPr="00B646C9">
        <w:rPr>
          <w:color w:val="000000"/>
          <w:spacing w:val="-1"/>
        </w:rPr>
        <w:t xml:space="preserve"> Virüsü, Batı Nil Virüsü</w:t>
      </w:r>
      <w:r w:rsidR="00F71F13">
        <w:rPr>
          <w:color w:val="000000"/>
          <w:spacing w:val="-1"/>
        </w:rPr>
        <w:t>,</w:t>
      </w:r>
      <w:r w:rsidR="00F71F13" w:rsidRPr="00B646C9">
        <w:rPr>
          <w:color w:val="000000"/>
          <w:spacing w:val="-1"/>
        </w:rPr>
        <w:t xml:space="preserve"> </w:t>
      </w:r>
      <w:proofErr w:type="spellStart"/>
      <w:r w:rsidR="00F71F13" w:rsidRPr="00B646C9">
        <w:rPr>
          <w:color w:val="000000"/>
          <w:spacing w:val="-1"/>
        </w:rPr>
        <w:t>Tularemi</w:t>
      </w:r>
      <w:proofErr w:type="spellEnd"/>
      <w:r w:rsidR="00F71F13">
        <w:rPr>
          <w:color w:val="000000"/>
          <w:spacing w:val="-1"/>
        </w:rPr>
        <w:t>,</w:t>
      </w:r>
      <w:r w:rsidR="00F71F13" w:rsidRPr="00B646C9">
        <w:rPr>
          <w:color w:val="000000"/>
          <w:spacing w:val="-1"/>
        </w:rPr>
        <w:t xml:space="preserve"> </w:t>
      </w:r>
      <w:proofErr w:type="spellStart"/>
      <w:r w:rsidR="00F71F13" w:rsidRPr="00B646C9">
        <w:rPr>
          <w:color w:val="000000"/>
          <w:spacing w:val="-1"/>
        </w:rPr>
        <w:t>Anthraks</w:t>
      </w:r>
      <w:proofErr w:type="spellEnd"/>
      <w:r w:rsidR="00F71F13" w:rsidRPr="00B646C9">
        <w:rPr>
          <w:color w:val="000000"/>
          <w:spacing w:val="-1"/>
        </w:rPr>
        <w:t xml:space="preserve"> Hastalığı </w:t>
      </w:r>
      <w:r w:rsidR="00F71F13" w:rsidRPr="00B646C9">
        <w:rPr>
          <w:color w:val="000000"/>
          <w:spacing w:val="-3"/>
        </w:rPr>
        <w:t xml:space="preserve">vb. hastalıkların oluşması ve yayılmasının önlenmesi ile bilinçli ve bilimsel </w:t>
      </w:r>
      <w:proofErr w:type="spellStart"/>
      <w:r w:rsidR="00F71F13" w:rsidRPr="00B646C9">
        <w:rPr>
          <w:color w:val="000000"/>
          <w:spacing w:val="-3"/>
        </w:rPr>
        <w:t>müdahele</w:t>
      </w:r>
      <w:proofErr w:type="spellEnd"/>
      <w:r w:rsidR="00F71F13" w:rsidRPr="00B646C9">
        <w:rPr>
          <w:color w:val="000000"/>
          <w:spacing w:val="-3"/>
        </w:rPr>
        <w:t xml:space="preserve"> yöntemleriyle </w:t>
      </w:r>
      <w:r w:rsidR="00F71F13" w:rsidRPr="00B646C9">
        <w:rPr>
          <w:color w:val="000000"/>
          <w:spacing w:val="-1"/>
        </w:rPr>
        <w:t xml:space="preserve">çevre ve toplum sağlığının korunması çalışmalarını yapmak" görevleri Çevre Koruma ve Kontrol Dairesi Başkanlığında iken 25.03.2020 tarih ve E.6984 sayılı Başkanlık Olurları </w:t>
      </w:r>
      <w:r w:rsidR="00F71F13" w:rsidRPr="00B646C9">
        <w:rPr>
          <w:color w:val="000000"/>
          <w:spacing w:val="9"/>
        </w:rPr>
        <w:t>ile</w:t>
      </w:r>
      <w:r w:rsidR="00F71F13" w:rsidRPr="00B646C9">
        <w:rPr>
          <w:color w:val="000000"/>
          <w:spacing w:val="-1"/>
        </w:rPr>
        <w:t xml:space="preserve"> Sağlık İşleri </w:t>
      </w:r>
      <w:r w:rsidR="00F71F13" w:rsidRPr="00B646C9">
        <w:rPr>
          <w:color w:val="000000"/>
          <w:spacing w:val="-2"/>
        </w:rPr>
        <w:t xml:space="preserve">Dairesi Başkanlığına devredilmiş olup, Çevre Koruma ve Kontrol Dairesi Başkanlığının 2020 Mali </w:t>
      </w:r>
      <w:r w:rsidR="00F71F13" w:rsidRPr="00B646C9">
        <w:rPr>
          <w:color w:val="000000"/>
          <w:spacing w:val="10"/>
        </w:rPr>
        <w:t xml:space="preserve">Yılı bütçesinde yer alan 46.06.01.30.08.1.0.05.05.03.8.9.01 ödenek kaleminden Sağlık </w:t>
      </w:r>
      <w:r w:rsidR="00F71F13" w:rsidRPr="00B646C9">
        <w:rPr>
          <w:color w:val="000000"/>
          <w:spacing w:val="5"/>
        </w:rPr>
        <w:t xml:space="preserve">İşleri Dairesi Başkanlığı bütçesindeki 46,06.01.09.04.2.1.00.05.03.5.01.90 ödenek kalemine </w:t>
      </w:r>
      <w:r w:rsidR="00F71F13" w:rsidRPr="00B646C9">
        <w:rPr>
          <w:color w:val="000000"/>
          <w:spacing w:val="-1"/>
        </w:rPr>
        <w:t>12.000.000.00.-TL aktarılması gerekmektedir.</w:t>
      </w:r>
      <w:proofErr w:type="gramEnd"/>
    </w:p>
    <w:p w:rsidR="00F71F13" w:rsidRPr="00B646C9" w:rsidRDefault="00F71F13" w:rsidP="00F71F13">
      <w:pPr>
        <w:shd w:val="clear" w:color="auto" w:fill="FFFFFF"/>
        <w:ind w:right="14" w:firstLine="929"/>
      </w:pPr>
    </w:p>
    <w:p w:rsidR="00141D26" w:rsidRDefault="00F71F13" w:rsidP="00141D26">
      <w:pPr>
        <w:pStyle w:val="ListeParagraf"/>
        <w:tabs>
          <w:tab w:val="num" w:pos="0"/>
        </w:tabs>
        <w:ind w:left="0"/>
        <w:jc w:val="both"/>
      </w:pPr>
      <w:r>
        <w:rPr>
          <w:color w:val="000000"/>
          <w:spacing w:val="13"/>
        </w:rPr>
        <w:tab/>
      </w:r>
      <w:r w:rsidRPr="00B646C9">
        <w:rPr>
          <w:color w:val="000000"/>
          <w:spacing w:val="13"/>
        </w:rPr>
        <w:t xml:space="preserve">Mahalli İdareler Bütçe ve Muhasebe </w:t>
      </w:r>
      <w:r w:rsidRPr="00B646C9">
        <w:rPr>
          <w:color w:val="000000"/>
          <w:spacing w:val="-4"/>
        </w:rPr>
        <w:t xml:space="preserve">Yönetmeliği'nin 36. Maddesinin ikinci bendi gereğince </w:t>
      </w:r>
      <w:r w:rsidRPr="00B646C9">
        <w:rPr>
          <w:bCs/>
          <w:color w:val="000000"/>
          <w:spacing w:val="-4"/>
        </w:rPr>
        <w:t>aktarmanın</w:t>
      </w:r>
      <w:r w:rsidRPr="00B646C9">
        <w:rPr>
          <w:b/>
          <w:bCs/>
          <w:color w:val="000000"/>
          <w:spacing w:val="-4"/>
        </w:rPr>
        <w:t xml:space="preserve"> </w:t>
      </w:r>
      <w:r w:rsidRPr="00B646C9">
        <w:rPr>
          <w:color w:val="000000"/>
          <w:spacing w:val="-4"/>
        </w:rPr>
        <w:t>yapılması</w:t>
      </w:r>
      <w:r>
        <w:rPr>
          <w:color w:val="000000"/>
          <w:spacing w:val="-4"/>
        </w:rPr>
        <w:t xml:space="preserve">na </w:t>
      </w:r>
      <w:r w:rsidR="00483FC0">
        <w:t xml:space="preserve">ilişkin Plan ve Bütçe Komisyonu Raporu </w:t>
      </w:r>
      <w:r w:rsidR="00141D26">
        <w:t>oylanarak oybirliği ile kabul edildi.</w:t>
      </w:r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A3031F">
      <w:pPr>
        <w:jc w:val="both"/>
      </w:pPr>
    </w:p>
    <w:p w:rsidR="00A3031F" w:rsidRDefault="00A3031F" w:rsidP="00A3031F">
      <w:pPr>
        <w:jc w:val="both"/>
      </w:pPr>
    </w:p>
    <w:p w:rsidR="00A3031F" w:rsidRDefault="00A3031F" w:rsidP="00A3031F">
      <w:pPr>
        <w:jc w:val="both"/>
      </w:pPr>
    </w:p>
    <w:p w:rsidR="00A3031F" w:rsidRDefault="00A3031F" w:rsidP="00A3031F">
      <w:pPr>
        <w:jc w:val="both"/>
      </w:pPr>
    </w:p>
    <w:p w:rsidR="00A3031F" w:rsidRDefault="00A3031F" w:rsidP="00A3031F">
      <w:pPr>
        <w:jc w:val="both"/>
      </w:pPr>
    </w:p>
    <w:p w:rsidR="00A3031F" w:rsidRDefault="00A3031F" w:rsidP="00A3031F">
      <w:pPr>
        <w:jc w:val="both"/>
      </w:pPr>
    </w:p>
    <w:p w:rsidR="00A3031F" w:rsidRDefault="00A3031F" w:rsidP="00A3031F">
      <w:pPr>
        <w:ind w:right="-2"/>
      </w:pPr>
      <w:r w:rsidRPr="00B8663D">
        <w:lastRenderedPageBreak/>
        <w:tab/>
      </w:r>
    </w:p>
    <w:p w:rsidR="00A3031F" w:rsidRPr="00B8663D" w:rsidRDefault="00A3031F" w:rsidP="00A3031F">
      <w:pPr>
        <w:ind w:right="-2"/>
      </w:pPr>
    </w:p>
    <w:p w:rsidR="00A3031F" w:rsidRPr="00B8663D" w:rsidRDefault="00A3031F" w:rsidP="00A3031F">
      <w:pPr>
        <w:ind w:right="-2"/>
        <w:jc w:val="center"/>
      </w:pPr>
      <w:r w:rsidRPr="00B8663D">
        <w:t>T.C.</w:t>
      </w:r>
    </w:p>
    <w:p w:rsidR="00A3031F" w:rsidRPr="00B8663D" w:rsidRDefault="00A3031F" w:rsidP="00A3031F">
      <w:pPr>
        <w:ind w:right="-2"/>
        <w:jc w:val="center"/>
      </w:pPr>
      <w:r w:rsidRPr="00B8663D">
        <w:t>ANKARA BÜYÜKŞEHİR BELEDİYE MECLİSİ</w:t>
      </w:r>
    </w:p>
    <w:p w:rsidR="00A3031F" w:rsidRDefault="00A3031F" w:rsidP="00A3031F">
      <w:pPr>
        <w:ind w:right="-2"/>
        <w:jc w:val="center"/>
      </w:pPr>
      <w:r w:rsidRPr="00B8663D">
        <w:t>Plan ve Bütçe Komisyon Raporu</w:t>
      </w:r>
    </w:p>
    <w:p w:rsidR="00A3031F" w:rsidRDefault="00A3031F" w:rsidP="00A3031F">
      <w:pPr>
        <w:ind w:right="-2"/>
        <w:jc w:val="center"/>
      </w:pPr>
    </w:p>
    <w:p w:rsidR="00A3031F" w:rsidRPr="00B8663D" w:rsidRDefault="00A3031F" w:rsidP="00A3031F">
      <w:pPr>
        <w:ind w:right="-2"/>
      </w:pPr>
      <w:r w:rsidRPr="00B8663D">
        <w:t>Rapor No:</w:t>
      </w:r>
      <w:r>
        <w:t>18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 xml:space="preserve"> 22</w:t>
      </w:r>
      <w:r w:rsidRPr="00B8663D">
        <w:t>.07.2020</w:t>
      </w:r>
    </w:p>
    <w:p w:rsidR="00A3031F" w:rsidRPr="00B8663D" w:rsidRDefault="00A3031F" w:rsidP="00A3031F">
      <w:pPr>
        <w:ind w:right="-2"/>
      </w:pPr>
    </w:p>
    <w:p w:rsidR="00A3031F" w:rsidRPr="00A3031F" w:rsidRDefault="00A3031F" w:rsidP="00A3031F">
      <w:pPr>
        <w:pStyle w:val="Balk7"/>
        <w:ind w:right="140"/>
        <w:jc w:val="center"/>
      </w:pPr>
      <w:r w:rsidRPr="00A3031F">
        <w:rPr>
          <w:bCs/>
        </w:rPr>
        <w:t>BÜYÜKŞEHİR BELEDİYE MECLİSİ BAŞKANLIĞINA</w:t>
      </w:r>
    </w:p>
    <w:p w:rsidR="00A3031F" w:rsidRPr="00B8663D" w:rsidRDefault="00A3031F" w:rsidP="00A3031F"/>
    <w:p w:rsidR="00A3031F" w:rsidRPr="00431369" w:rsidRDefault="00A3031F" w:rsidP="00A3031F"/>
    <w:p w:rsidR="00A3031F" w:rsidRPr="00C709B7" w:rsidRDefault="00A3031F" w:rsidP="00A3031F">
      <w:pPr>
        <w:pStyle w:val="ListeParagraf"/>
        <w:tabs>
          <w:tab w:val="num" w:pos="709"/>
        </w:tabs>
        <w:ind w:left="0"/>
        <w:jc w:val="both"/>
      </w:pPr>
      <w:r w:rsidRPr="00431369">
        <w:tab/>
        <w:t xml:space="preserve">Belediyemizin 2020 Mali Yılı Bütçesinden Ödenekler arası aktarma yapılmasına ilişkin Büyükşehir Belediye Meclisimizin 09.07.2020 tarih ve 02. gündem maddesi olarak komisyonumuza havale edilen </w:t>
      </w:r>
      <w:r w:rsidRPr="00C709B7">
        <w:t>konu hakkında komisyon başkanı ve üyeleri görüş ve düşüncelerini belirttiler.</w:t>
      </w:r>
    </w:p>
    <w:p w:rsidR="00A3031F" w:rsidRPr="00C709B7" w:rsidRDefault="00A3031F" w:rsidP="00A3031F">
      <w:pPr>
        <w:pStyle w:val="ListeParagraf"/>
        <w:tabs>
          <w:tab w:val="num" w:pos="709"/>
        </w:tabs>
        <w:ind w:left="0"/>
        <w:jc w:val="both"/>
      </w:pPr>
    </w:p>
    <w:p w:rsidR="00A3031F" w:rsidRPr="00B646C9" w:rsidRDefault="00A3031F" w:rsidP="00A3031F">
      <w:pPr>
        <w:pStyle w:val="ListeParagraf"/>
        <w:tabs>
          <w:tab w:val="num" w:pos="709"/>
        </w:tabs>
        <w:ind w:left="0"/>
        <w:jc w:val="both"/>
        <w:rPr>
          <w:color w:val="000000"/>
          <w:spacing w:val="-1"/>
        </w:rPr>
      </w:pPr>
      <w:r>
        <w:tab/>
      </w:r>
      <w:r w:rsidRPr="00B646C9">
        <w:t xml:space="preserve">Komisyonumuzca yapılan değerlendirme sonunda; </w:t>
      </w:r>
      <w:r w:rsidRPr="00B646C9">
        <w:rPr>
          <w:color w:val="000000"/>
          <w:spacing w:val="6"/>
        </w:rPr>
        <w:t xml:space="preserve">Mücavir alan sınırları ile bu mücavir alanlara bağlı pasif </w:t>
      </w:r>
      <w:proofErr w:type="spellStart"/>
      <w:r w:rsidRPr="00B646C9">
        <w:rPr>
          <w:color w:val="000000"/>
          <w:spacing w:val="6"/>
        </w:rPr>
        <w:t>dipersiyon</w:t>
      </w:r>
      <w:proofErr w:type="spellEnd"/>
      <w:r w:rsidRPr="00B646C9">
        <w:rPr>
          <w:color w:val="000000"/>
          <w:spacing w:val="6"/>
        </w:rPr>
        <w:t xml:space="preserve"> (dolaylı taşıma) </w:t>
      </w:r>
      <w:r w:rsidRPr="00B646C9">
        <w:rPr>
          <w:color w:val="000000"/>
          <w:spacing w:val="3"/>
        </w:rPr>
        <w:t xml:space="preserve">alanları içerisinde vektörle mücadele ve ilaçlama çalışmalarını yapmak ya da yaptırmak, kent </w:t>
      </w:r>
      <w:r w:rsidRPr="00B646C9">
        <w:rPr>
          <w:color w:val="000000"/>
          <w:spacing w:val="-2"/>
        </w:rPr>
        <w:t xml:space="preserve">zararlıları olarak tanımlanan sivrisinek, karasinek, bit, pire, kene, tahta kurusu, hamam böceği, fare vb. vektörlerin (taşıyıcı) </w:t>
      </w:r>
      <w:proofErr w:type="gramStart"/>
      <w:r w:rsidRPr="00B646C9">
        <w:rPr>
          <w:color w:val="000000"/>
          <w:spacing w:val="-2"/>
        </w:rPr>
        <w:t>popülasyonlarının</w:t>
      </w:r>
      <w:proofErr w:type="gramEnd"/>
      <w:r w:rsidRPr="00B646C9">
        <w:rPr>
          <w:color w:val="000000"/>
          <w:spacing w:val="-2"/>
        </w:rPr>
        <w:t xml:space="preserve"> insan sağlığını tehdit etmeyecek düzeyde tutulması gibi </w:t>
      </w:r>
      <w:r w:rsidRPr="00B646C9">
        <w:rPr>
          <w:color w:val="000000"/>
          <w:spacing w:val="1"/>
        </w:rPr>
        <w:t xml:space="preserve">vektörlerden bulaşabilecek sıtma, tifo, tifüs, kolera, </w:t>
      </w:r>
      <w:proofErr w:type="spellStart"/>
      <w:r w:rsidRPr="00B646C9">
        <w:rPr>
          <w:color w:val="000000"/>
          <w:spacing w:val="1"/>
        </w:rPr>
        <w:t>anselalit</w:t>
      </w:r>
      <w:proofErr w:type="spellEnd"/>
      <w:r w:rsidRPr="00B646C9">
        <w:rPr>
          <w:color w:val="000000"/>
          <w:spacing w:val="1"/>
        </w:rPr>
        <w:t xml:space="preserve">, sarıhumma, KKHA(Kırım </w:t>
      </w:r>
      <w:proofErr w:type="spellStart"/>
      <w:r w:rsidRPr="00B646C9">
        <w:rPr>
          <w:color w:val="000000"/>
          <w:spacing w:val="1"/>
        </w:rPr>
        <w:t>Kanga</w:t>
      </w:r>
      <w:proofErr w:type="spellEnd"/>
      <w:r w:rsidRPr="00B646C9">
        <w:rPr>
          <w:color w:val="000000"/>
          <w:spacing w:val="1"/>
        </w:rPr>
        <w:t xml:space="preserve"> </w:t>
      </w:r>
      <w:proofErr w:type="spellStart"/>
      <w:r w:rsidRPr="00B646C9">
        <w:rPr>
          <w:color w:val="000000"/>
          <w:spacing w:val="-1"/>
        </w:rPr>
        <w:t>Hemorajik</w:t>
      </w:r>
      <w:proofErr w:type="spellEnd"/>
      <w:r w:rsidRPr="00B646C9">
        <w:rPr>
          <w:color w:val="000000"/>
          <w:spacing w:val="-1"/>
        </w:rPr>
        <w:t xml:space="preserve"> Ateşi), kuş gribi (HIN5). </w:t>
      </w:r>
      <w:proofErr w:type="spellStart"/>
      <w:r w:rsidRPr="00B646C9">
        <w:rPr>
          <w:color w:val="000000"/>
          <w:spacing w:val="-1"/>
        </w:rPr>
        <w:t>Hanta</w:t>
      </w:r>
      <w:proofErr w:type="spellEnd"/>
      <w:r w:rsidRPr="00B646C9">
        <w:rPr>
          <w:color w:val="000000"/>
          <w:spacing w:val="-1"/>
        </w:rPr>
        <w:t xml:space="preserve"> Virüsü, Batı Nil Virüsü. </w:t>
      </w:r>
      <w:proofErr w:type="spellStart"/>
      <w:r w:rsidRPr="00B646C9">
        <w:rPr>
          <w:color w:val="000000"/>
          <w:spacing w:val="-1"/>
        </w:rPr>
        <w:t>Tularemi</w:t>
      </w:r>
      <w:proofErr w:type="spellEnd"/>
      <w:r w:rsidRPr="00B646C9">
        <w:rPr>
          <w:color w:val="000000"/>
          <w:spacing w:val="-1"/>
        </w:rPr>
        <w:t xml:space="preserve">. </w:t>
      </w:r>
      <w:proofErr w:type="spellStart"/>
      <w:proofErr w:type="gramStart"/>
      <w:r w:rsidRPr="00B646C9">
        <w:rPr>
          <w:color w:val="000000"/>
          <w:spacing w:val="-1"/>
        </w:rPr>
        <w:t>Anthraks</w:t>
      </w:r>
      <w:proofErr w:type="spellEnd"/>
      <w:r w:rsidRPr="00B646C9">
        <w:rPr>
          <w:color w:val="000000"/>
          <w:spacing w:val="-1"/>
        </w:rPr>
        <w:t xml:space="preserve"> Hastalığı </w:t>
      </w:r>
      <w:r w:rsidRPr="00B646C9">
        <w:rPr>
          <w:color w:val="000000"/>
          <w:spacing w:val="-3"/>
        </w:rPr>
        <w:t xml:space="preserve">vb. hastalıkların oluşması ve yayılmasının önlenmesi ile bilinçli ve bilimsel </w:t>
      </w:r>
      <w:proofErr w:type="spellStart"/>
      <w:r w:rsidRPr="00B646C9">
        <w:rPr>
          <w:color w:val="000000"/>
          <w:spacing w:val="-3"/>
        </w:rPr>
        <w:t>müdahele</w:t>
      </w:r>
      <w:proofErr w:type="spellEnd"/>
      <w:r w:rsidRPr="00B646C9">
        <w:rPr>
          <w:color w:val="000000"/>
          <w:spacing w:val="-3"/>
        </w:rPr>
        <w:t xml:space="preserve"> yöntemleriyle </w:t>
      </w:r>
      <w:r w:rsidRPr="00B646C9">
        <w:rPr>
          <w:color w:val="000000"/>
          <w:spacing w:val="-1"/>
        </w:rPr>
        <w:t xml:space="preserve">çevre ve toplum sağlığının korunması çalışmalarını yapmak" görevleri Çevre Koruma ve Kontrol Dairesi Başkanlığında iken 25.03.2020 tarih ve E.6984 sayılı Başkanlık Olurları </w:t>
      </w:r>
      <w:r w:rsidRPr="00B646C9">
        <w:rPr>
          <w:color w:val="000000"/>
          <w:spacing w:val="9"/>
        </w:rPr>
        <w:t>ile</w:t>
      </w:r>
      <w:r w:rsidRPr="00B646C9">
        <w:rPr>
          <w:color w:val="000000"/>
          <w:spacing w:val="-1"/>
        </w:rPr>
        <w:t xml:space="preserve"> Sağlık İşleri </w:t>
      </w:r>
      <w:r w:rsidRPr="00B646C9">
        <w:rPr>
          <w:color w:val="000000"/>
          <w:spacing w:val="-2"/>
        </w:rPr>
        <w:t xml:space="preserve">Dairesi Başkanlığına devredilmiş olup, Çevre Koruma ve Kontrol Dairesi Başkanlığının 2020 Mali </w:t>
      </w:r>
      <w:r w:rsidRPr="00B646C9">
        <w:rPr>
          <w:color w:val="000000"/>
          <w:spacing w:val="10"/>
        </w:rPr>
        <w:t xml:space="preserve">Yılı bütçesinde yer alan 46.06.01.30.08.1.0.05.05.03.8.9.01 ödenek kaleminden Sağlık </w:t>
      </w:r>
      <w:r w:rsidRPr="00B646C9">
        <w:rPr>
          <w:color w:val="000000"/>
          <w:spacing w:val="5"/>
        </w:rPr>
        <w:t xml:space="preserve">İşleri Dairesi Başkanlığı bütçesindeki 46,06.01.09.04.2.1.00.05.03.5.01.90 ödenek kalemine </w:t>
      </w:r>
      <w:r w:rsidRPr="00B646C9">
        <w:rPr>
          <w:color w:val="000000"/>
          <w:spacing w:val="-1"/>
        </w:rPr>
        <w:t>12.000.000.00.-TL aktarılması gerekmektedir.</w:t>
      </w:r>
      <w:proofErr w:type="gramEnd"/>
    </w:p>
    <w:p w:rsidR="00A3031F" w:rsidRPr="00B646C9" w:rsidRDefault="00A3031F" w:rsidP="00A3031F">
      <w:pPr>
        <w:shd w:val="clear" w:color="auto" w:fill="FFFFFF"/>
        <w:ind w:right="14" w:firstLine="929"/>
        <w:jc w:val="both"/>
      </w:pPr>
    </w:p>
    <w:p w:rsidR="00A3031F" w:rsidRPr="00B646C9" w:rsidRDefault="00A3031F" w:rsidP="00A3031F">
      <w:pPr>
        <w:shd w:val="clear" w:color="auto" w:fill="FFFFFF"/>
        <w:ind w:left="7" w:firstLine="461"/>
        <w:jc w:val="both"/>
      </w:pPr>
      <w:r w:rsidRPr="00B646C9">
        <w:rPr>
          <w:color w:val="000000"/>
          <w:spacing w:val="13"/>
        </w:rPr>
        <w:t xml:space="preserve">Mahalli İdareler Bütçe ve Muhasebe </w:t>
      </w:r>
      <w:r w:rsidRPr="00B646C9">
        <w:rPr>
          <w:color w:val="000000"/>
          <w:spacing w:val="-4"/>
        </w:rPr>
        <w:t xml:space="preserve">Yönetmeliği'nin 36. Maddesinin ikinci bendi gereğince </w:t>
      </w:r>
      <w:r w:rsidRPr="00B646C9">
        <w:rPr>
          <w:bCs/>
          <w:color w:val="000000"/>
          <w:spacing w:val="-4"/>
        </w:rPr>
        <w:t>aktarmanın</w:t>
      </w:r>
      <w:r w:rsidRPr="00B646C9">
        <w:rPr>
          <w:b/>
          <w:bCs/>
          <w:color w:val="000000"/>
          <w:spacing w:val="-4"/>
        </w:rPr>
        <w:t xml:space="preserve"> </w:t>
      </w:r>
      <w:r w:rsidRPr="00B646C9">
        <w:rPr>
          <w:color w:val="000000"/>
          <w:spacing w:val="-4"/>
        </w:rPr>
        <w:t xml:space="preserve">yapılması </w:t>
      </w:r>
      <w:r w:rsidRPr="00B646C9">
        <w:t>komisyonumuzca uygun görülmüştür.</w:t>
      </w:r>
    </w:p>
    <w:p w:rsidR="00A3031F" w:rsidRPr="00B646C9" w:rsidRDefault="00A3031F" w:rsidP="00A3031F">
      <w:pPr>
        <w:ind w:firstLine="708"/>
        <w:jc w:val="both"/>
        <w:rPr>
          <w:rStyle w:val="FontStyle15"/>
        </w:rPr>
      </w:pPr>
    </w:p>
    <w:p w:rsidR="00A3031F" w:rsidRPr="00B646C9" w:rsidRDefault="00A3031F" w:rsidP="00A3031F">
      <w:pPr>
        <w:ind w:firstLine="708"/>
        <w:jc w:val="both"/>
      </w:pPr>
      <w:r w:rsidRPr="00B646C9">
        <w:t>Raporumuz Büyükşehir Belediye Meclisinin onayına arz olunur.</w:t>
      </w:r>
    </w:p>
    <w:p w:rsidR="00A3031F" w:rsidRDefault="00A3031F" w:rsidP="00A3031F">
      <w:pPr>
        <w:ind w:firstLine="708"/>
      </w:pPr>
    </w:p>
    <w:tbl>
      <w:tblPr>
        <w:tblpPr w:leftFromText="141" w:rightFromText="141" w:vertAnchor="text" w:horzAnchor="margin" w:tblpY="732"/>
        <w:tblW w:w="9915" w:type="dxa"/>
        <w:tblLook w:val="04A0"/>
      </w:tblPr>
      <w:tblGrid>
        <w:gridCol w:w="3305"/>
        <w:gridCol w:w="3305"/>
        <w:gridCol w:w="3305"/>
      </w:tblGrid>
      <w:tr w:rsidR="00A3031F" w:rsidTr="00B16CAB">
        <w:trPr>
          <w:trHeight w:val="1386"/>
        </w:trPr>
        <w:tc>
          <w:tcPr>
            <w:tcW w:w="3305" w:type="dxa"/>
            <w:hideMark/>
          </w:tcPr>
          <w:p w:rsidR="00A3031F" w:rsidRDefault="00A3031F" w:rsidP="00B16CAB">
            <w:pPr>
              <w:jc w:val="center"/>
            </w:pPr>
            <w:r>
              <w:t>Metin AKDEMİR</w:t>
            </w:r>
          </w:p>
          <w:p w:rsidR="00A3031F" w:rsidRDefault="00A3031F" w:rsidP="00B16CAB">
            <w:pPr>
              <w:jc w:val="center"/>
            </w:pPr>
            <w:r>
              <w:t>Komisyon Başkanı</w:t>
            </w:r>
          </w:p>
        </w:tc>
        <w:tc>
          <w:tcPr>
            <w:tcW w:w="3305" w:type="dxa"/>
          </w:tcPr>
          <w:p w:rsidR="00A3031F" w:rsidRDefault="00A3031F" w:rsidP="00B16CAB">
            <w:pPr>
              <w:jc w:val="center"/>
            </w:pPr>
            <w:r>
              <w:t>Osman KARAASLAN</w:t>
            </w:r>
          </w:p>
          <w:p w:rsidR="00A3031F" w:rsidRDefault="00A3031F" w:rsidP="00B16CAB">
            <w:pPr>
              <w:jc w:val="center"/>
            </w:pPr>
            <w:r>
              <w:t>Başkan Vekili</w:t>
            </w:r>
          </w:p>
          <w:p w:rsidR="00A3031F" w:rsidRDefault="00A3031F" w:rsidP="00B16CAB">
            <w:pPr>
              <w:jc w:val="center"/>
            </w:pPr>
          </w:p>
        </w:tc>
        <w:tc>
          <w:tcPr>
            <w:tcW w:w="3305" w:type="dxa"/>
            <w:hideMark/>
          </w:tcPr>
          <w:p w:rsidR="00A3031F" w:rsidRDefault="00A3031F" w:rsidP="00B16CAB">
            <w:pPr>
              <w:jc w:val="center"/>
            </w:pPr>
            <w:r>
              <w:t>Muzaffer YALÇIN</w:t>
            </w:r>
          </w:p>
          <w:p w:rsidR="00A3031F" w:rsidRDefault="00A3031F" w:rsidP="00B16CAB">
            <w:pPr>
              <w:jc w:val="center"/>
            </w:pPr>
            <w:r>
              <w:t>Üye</w:t>
            </w:r>
          </w:p>
        </w:tc>
      </w:tr>
      <w:tr w:rsidR="00A3031F" w:rsidTr="00B16CAB">
        <w:trPr>
          <w:trHeight w:val="1386"/>
        </w:trPr>
        <w:tc>
          <w:tcPr>
            <w:tcW w:w="3305" w:type="dxa"/>
            <w:vAlign w:val="center"/>
            <w:hideMark/>
          </w:tcPr>
          <w:p w:rsidR="00A3031F" w:rsidRDefault="00A3031F" w:rsidP="00B16CAB">
            <w:pPr>
              <w:jc w:val="center"/>
            </w:pPr>
            <w:r>
              <w:t xml:space="preserve">Ali İhsan ÖLMEZ </w:t>
            </w:r>
          </w:p>
          <w:p w:rsidR="00A3031F" w:rsidRDefault="00A3031F" w:rsidP="00B16CAB">
            <w:pPr>
              <w:jc w:val="center"/>
            </w:pPr>
            <w:r>
              <w:t>Üye</w:t>
            </w:r>
          </w:p>
        </w:tc>
        <w:tc>
          <w:tcPr>
            <w:tcW w:w="3305" w:type="dxa"/>
            <w:vAlign w:val="center"/>
          </w:tcPr>
          <w:p w:rsidR="00A3031F" w:rsidRDefault="00A3031F" w:rsidP="00B16CAB">
            <w:pPr>
              <w:jc w:val="center"/>
            </w:pPr>
          </w:p>
          <w:p w:rsidR="00A3031F" w:rsidRDefault="00A3031F" w:rsidP="00B16CAB">
            <w:pPr>
              <w:jc w:val="center"/>
            </w:pPr>
            <w:r>
              <w:t>Aydın GÖKMEN</w:t>
            </w:r>
          </w:p>
          <w:p w:rsidR="00A3031F" w:rsidRDefault="00A3031F" w:rsidP="00B16CAB">
            <w:pPr>
              <w:jc w:val="center"/>
            </w:pPr>
            <w:r>
              <w:t>Üye</w:t>
            </w:r>
          </w:p>
        </w:tc>
        <w:tc>
          <w:tcPr>
            <w:tcW w:w="3305" w:type="dxa"/>
            <w:vAlign w:val="center"/>
            <w:hideMark/>
          </w:tcPr>
          <w:p w:rsidR="00A3031F" w:rsidRDefault="00A3031F" w:rsidP="00B16CAB">
            <w:pPr>
              <w:jc w:val="center"/>
            </w:pPr>
            <w:r>
              <w:t>Rüştü BİÇER</w:t>
            </w:r>
          </w:p>
          <w:p w:rsidR="00A3031F" w:rsidRDefault="00A3031F" w:rsidP="00B16CAB">
            <w:pPr>
              <w:jc w:val="center"/>
            </w:pPr>
            <w:r>
              <w:t>Üye</w:t>
            </w:r>
          </w:p>
        </w:tc>
      </w:tr>
      <w:tr w:rsidR="00A3031F" w:rsidTr="00B16CAB">
        <w:trPr>
          <w:trHeight w:val="1386"/>
        </w:trPr>
        <w:tc>
          <w:tcPr>
            <w:tcW w:w="3305" w:type="dxa"/>
            <w:vAlign w:val="bottom"/>
            <w:hideMark/>
          </w:tcPr>
          <w:p w:rsidR="00A3031F" w:rsidRDefault="00A3031F" w:rsidP="00B16CAB">
            <w:pPr>
              <w:jc w:val="center"/>
            </w:pPr>
            <w:r>
              <w:t>Berkay GÖKÇINAR</w:t>
            </w:r>
          </w:p>
          <w:p w:rsidR="00A3031F" w:rsidRDefault="00A3031F" w:rsidP="00B16CAB">
            <w:pPr>
              <w:jc w:val="center"/>
            </w:pPr>
            <w:r>
              <w:t>Üye</w:t>
            </w:r>
          </w:p>
        </w:tc>
        <w:tc>
          <w:tcPr>
            <w:tcW w:w="3305" w:type="dxa"/>
            <w:vAlign w:val="bottom"/>
            <w:hideMark/>
          </w:tcPr>
          <w:p w:rsidR="00A3031F" w:rsidRDefault="00A3031F" w:rsidP="00B16CAB">
            <w:pPr>
              <w:jc w:val="center"/>
            </w:pPr>
            <w:r>
              <w:t>Ali ÜNAL</w:t>
            </w:r>
          </w:p>
          <w:p w:rsidR="00A3031F" w:rsidRDefault="00A3031F" w:rsidP="00B16CAB">
            <w:pPr>
              <w:jc w:val="center"/>
            </w:pPr>
            <w:r>
              <w:t>Üye</w:t>
            </w:r>
          </w:p>
        </w:tc>
        <w:tc>
          <w:tcPr>
            <w:tcW w:w="3305" w:type="dxa"/>
            <w:vAlign w:val="bottom"/>
            <w:hideMark/>
          </w:tcPr>
          <w:p w:rsidR="00A3031F" w:rsidRDefault="00A3031F" w:rsidP="00B16CAB">
            <w:pPr>
              <w:jc w:val="center"/>
            </w:pPr>
            <w:r>
              <w:t>Serdar KENDİR</w:t>
            </w:r>
          </w:p>
          <w:p w:rsidR="00A3031F" w:rsidRDefault="00A3031F" w:rsidP="00B16CAB">
            <w:pPr>
              <w:jc w:val="center"/>
            </w:pPr>
            <w:r>
              <w:t>Üye</w:t>
            </w:r>
          </w:p>
        </w:tc>
      </w:tr>
    </w:tbl>
    <w:p w:rsidR="00A3031F" w:rsidRDefault="00A3031F" w:rsidP="00A3031F">
      <w:pPr>
        <w:ind w:firstLine="708"/>
      </w:pPr>
    </w:p>
    <w:p w:rsidR="00A3031F" w:rsidRDefault="00A3031F" w:rsidP="00A3031F">
      <w:pPr>
        <w:jc w:val="both"/>
      </w:pPr>
    </w:p>
    <w:sectPr w:rsidR="00A3031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31F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229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2020-08-13T09:49:00Z</cp:lastPrinted>
  <dcterms:created xsi:type="dcterms:W3CDTF">2020-08-13T09:52:00Z</dcterms:created>
  <dcterms:modified xsi:type="dcterms:W3CDTF">2020-08-20T10:41:00Z</dcterms:modified>
</cp:coreProperties>
</file>