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62B" w:rsidRDefault="00401E09" w:rsidP="00771932">
      <w:pPr>
        <w:ind w:left="708" w:firstLine="708"/>
        <w:jc w:val="both"/>
      </w:pPr>
      <w:r>
        <w:t xml:space="preserve">  </w:t>
      </w:r>
    </w:p>
    <w:p w:rsidR="00D32067" w:rsidRDefault="00D32067" w:rsidP="00771932">
      <w:pPr>
        <w:ind w:left="708" w:firstLine="708"/>
        <w:jc w:val="both"/>
      </w:pPr>
    </w:p>
    <w:p w:rsidR="009C34DB" w:rsidRDefault="00401E09" w:rsidP="009C34DB">
      <w:pPr>
        <w:ind w:left="708" w:right="261" w:firstLine="708"/>
      </w:pPr>
      <w:r>
        <w:t xml:space="preserve">  </w:t>
      </w:r>
      <w:r w:rsidR="0087500E">
        <w:t xml:space="preserve">   </w:t>
      </w:r>
      <w:r w:rsidR="009C34DB">
        <w:t xml:space="preserve">    T.C.</w:t>
      </w:r>
    </w:p>
    <w:p w:rsidR="009C34DB" w:rsidRDefault="009C34DB" w:rsidP="009C34DB">
      <w:pPr>
        <w:ind w:firstLine="708"/>
      </w:pPr>
      <w:r>
        <w:t>ANKARA BÜYÜKŞEHİR</w:t>
      </w:r>
    </w:p>
    <w:p w:rsidR="00FF0E37" w:rsidRDefault="009C34DB" w:rsidP="009C34DB">
      <w:pPr>
        <w:jc w:val="both"/>
      </w:pPr>
      <w:r>
        <w:t xml:space="preserve">               BELEDİYE MECLİSİ</w:t>
      </w:r>
    </w:p>
    <w:p w:rsidR="00FF0E37" w:rsidRDefault="00FF0E37" w:rsidP="00FF0E37">
      <w:pPr>
        <w:jc w:val="both"/>
      </w:pPr>
    </w:p>
    <w:p w:rsidR="000706EB" w:rsidRDefault="000706EB" w:rsidP="00FF0E37">
      <w:pPr>
        <w:jc w:val="both"/>
      </w:pPr>
    </w:p>
    <w:p w:rsidR="00FF0E37" w:rsidRDefault="00FF0E37" w:rsidP="00FF0E37">
      <w:pPr>
        <w:jc w:val="both"/>
      </w:pPr>
    </w:p>
    <w:p w:rsidR="00FF0E37" w:rsidRDefault="00FF0E37" w:rsidP="009C34DB">
      <w:pPr>
        <w:ind w:right="261"/>
        <w:jc w:val="both"/>
      </w:pPr>
      <w:r>
        <w:t xml:space="preserve">Karar No: </w:t>
      </w:r>
      <w:r w:rsidR="009F3AE0">
        <w:t>1431</w:t>
      </w:r>
      <w:r w:rsidR="00987F78">
        <w:tab/>
      </w:r>
      <w:r>
        <w:tab/>
      </w:r>
      <w:r>
        <w:tab/>
      </w:r>
      <w:r>
        <w:tab/>
      </w:r>
      <w:r>
        <w:tab/>
      </w:r>
      <w:r>
        <w:tab/>
      </w:r>
      <w:r>
        <w:tab/>
      </w:r>
      <w:r w:rsidR="002306F1">
        <w:tab/>
      </w:r>
      <w:r w:rsidR="006C222C">
        <w:t xml:space="preserve">     </w:t>
      </w:r>
      <w:r w:rsidR="009C34DB">
        <w:t xml:space="preserve">          </w:t>
      </w:r>
      <w:r w:rsidR="006C222C">
        <w:t>10.</w:t>
      </w:r>
      <w:r w:rsidR="009C34DB">
        <w:t>11</w:t>
      </w:r>
      <w:r w:rsidR="00B859F2">
        <w:t>.2020</w:t>
      </w:r>
    </w:p>
    <w:p w:rsidR="00F51430" w:rsidRDefault="00F51430" w:rsidP="00FF0E37"/>
    <w:p w:rsidR="00FF0E37" w:rsidRDefault="00FF0E37" w:rsidP="00FF0E37">
      <w:pPr>
        <w:tabs>
          <w:tab w:val="left" w:pos="6300"/>
        </w:tabs>
      </w:pPr>
    </w:p>
    <w:p w:rsidR="00D32067" w:rsidRDefault="00D32067" w:rsidP="00FF0E37">
      <w:pPr>
        <w:tabs>
          <w:tab w:val="left" w:pos="6300"/>
        </w:tabs>
      </w:pPr>
    </w:p>
    <w:p w:rsidR="00470AB5" w:rsidRDefault="0087500E" w:rsidP="0087500E">
      <w:pPr>
        <w:ind w:left="720" w:right="543"/>
        <w:jc w:val="center"/>
      </w:pPr>
      <w:r>
        <w:t>K A R A R</w:t>
      </w:r>
    </w:p>
    <w:p w:rsidR="00470AB5" w:rsidRDefault="00470AB5" w:rsidP="00470AB5">
      <w:pPr>
        <w:tabs>
          <w:tab w:val="left" w:pos="0"/>
        </w:tabs>
        <w:jc w:val="both"/>
      </w:pPr>
    </w:p>
    <w:p w:rsidR="00D32067" w:rsidRDefault="00D32067" w:rsidP="00470AB5">
      <w:pPr>
        <w:tabs>
          <w:tab w:val="left" w:pos="0"/>
        </w:tabs>
        <w:jc w:val="both"/>
      </w:pPr>
    </w:p>
    <w:p w:rsidR="00F51430" w:rsidRDefault="00F51430" w:rsidP="00470AB5">
      <w:pPr>
        <w:tabs>
          <w:tab w:val="left" w:pos="0"/>
        </w:tabs>
        <w:jc w:val="both"/>
      </w:pPr>
    </w:p>
    <w:p w:rsidR="00470AB5" w:rsidRPr="00BF5D6C" w:rsidRDefault="00AE123B" w:rsidP="009C34DB">
      <w:pPr>
        <w:ind w:right="261" w:firstLine="708"/>
        <w:jc w:val="both"/>
      </w:pPr>
      <w:r>
        <w:t xml:space="preserve">Sincan İlçesi Bölge Kat Nizamı Plan notu ilavesine </w:t>
      </w:r>
      <w:r w:rsidR="00C821E5" w:rsidRPr="00BF5D6C">
        <w:t>ilişkin İmar ve Bayındırlık Komisyonunun 1</w:t>
      </w:r>
      <w:r w:rsidR="000D632C" w:rsidRPr="00BF5D6C">
        <w:t>6</w:t>
      </w:r>
      <w:r w:rsidR="00C821E5" w:rsidRPr="00BF5D6C">
        <w:t xml:space="preserve">.10.2020 gün ve </w:t>
      </w:r>
      <w:r>
        <w:t>343</w:t>
      </w:r>
      <w:r w:rsidR="00C821E5" w:rsidRPr="00BF5D6C">
        <w:t xml:space="preserve"> sayılı raporu </w:t>
      </w:r>
      <w:r w:rsidR="00CA31CE" w:rsidRPr="00BF5D6C">
        <w:t xml:space="preserve">Büyükşehir Belediye Meclisinin </w:t>
      </w:r>
      <w:r w:rsidR="006C222C" w:rsidRPr="00BF5D6C">
        <w:t>10.</w:t>
      </w:r>
      <w:r w:rsidR="009C34DB" w:rsidRPr="00BF5D6C">
        <w:t>11</w:t>
      </w:r>
      <w:r w:rsidR="008E17F2" w:rsidRPr="00BF5D6C">
        <w:t>.2020</w:t>
      </w:r>
      <w:r w:rsidR="00470AB5" w:rsidRPr="00BF5D6C">
        <w:t xml:space="preserve"> tarihli toplantısında okundu.</w:t>
      </w:r>
    </w:p>
    <w:p w:rsidR="00470AB5" w:rsidRPr="00BF5D6C" w:rsidRDefault="00470AB5" w:rsidP="009C34DB">
      <w:pPr>
        <w:tabs>
          <w:tab w:val="left" w:pos="0"/>
        </w:tabs>
        <w:ind w:right="261" w:firstLine="720"/>
        <w:jc w:val="both"/>
      </w:pPr>
    </w:p>
    <w:p w:rsidR="00AE123B" w:rsidRDefault="00FA4551" w:rsidP="00AE123B">
      <w:pPr>
        <w:pStyle w:val="ListeParagraf"/>
        <w:tabs>
          <w:tab w:val="left" w:pos="0"/>
        </w:tabs>
        <w:ind w:left="0"/>
        <w:contextualSpacing/>
        <w:jc w:val="both"/>
      </w:pPr>
      <w:r w:rsidRPr="00BF5D6C">
        <w:tab/>
      </w:r>
      <w:r w:rsidR="00C821E5" w:rsidRPr="00BF5D6C">
        <w:t xml:space="preserve">Konu üzerinde yapılan incelemeler neticesinde; </w:t>
      </w:r>
      <w:r w:rsidR="00AE123B" w:rsidRPr="009615A0">
        <w:t xml:space="preserve">Sincan Belediye Başkanlığı Yazı İşleri Müdürlüğünün 09.07.2020 gün ve E.4769 sayılı yazısı </w:t>
      </w:r>
      <w:proofErr w:type="gramStart"/>
      <w:r w:rsidR="00AE123B" w:rsidRPr="009615A0">
        <w:t>ile,</w:t>
      </w:r>
      <w:proofErr w:type="gramEnd"/>
      <w:r w:rsidR="00AE123B" w:rsidRPr="009615A0">
        <w:t xml:space="preserve"> Sincan Belediye Meclisinin 07.07.2020 gün ve 103 sayı</w:t>
      </w:r>
      <w:r w:rsidR="00AE123B">
        <w:t>lı</w:t>
      </w:r>
      <w:r w:rsidR="00AE123B" w:rsidRPr="009615A0">
        <w:t xml:space="preserve"> kararıyla uygun görülen Bölge Kat Nizamı ve benzer alanlara ilişkin Plan notu ilavesi 5216 sayılı </w:t>
      </w:r>
      <w:r w:rsidR="00AE123B">
        <w:t>Y</w:t>
      </w:r>
      <w:r w:rsidR="00AE123B" w:rsidRPr="009615A0">
        <w:t xml:space="preserve">asa gereği </w:t>
      </w:r>
      <w:r w:rsidR="00AE123B">
        <w:t>İmar ve Şehircilik Dairesi Başkanlığına sunulduğu,</w:t>
      </w:r>
      <w:bookmarkStart w:id="0" w:name="bookmark20"/>
    </w:p>
    <w:p w:rsidR="00AE123B" w:rsidRDefault="00AE123B" w:rsidP="00AE123B">
      <w:pPr>
        <w:pStyle w:val="ListeParagraf"/>
        <w:tabs>
          <w:tab w:val="left" w:pos="0"/>
        </w:tabs>
        <w:contextualSpacing/>
        <w:jc w:val="both"/>
      </w:pPr>
    </w:p>
    <w:p w:rsidR="00AE123B" w:rsidRPr="009615A0" w:rsidRDefault="00AE123B" w:rsidP="00AE123B">
      <w:pPr>
        <w:pStyle w:val="ListeParagraf"/>
        <w:tabs>
          <w:tab w:val="left" w:pos="0"/>
        </w:tabs>
        <w:ind w:left="0"/>
        <w:contextualSpacing/>
        <w:jc w:val="both"/>
        <w:rPr>
          <w:i/>
        </w:rPr>
      </w:pPr>
      <w:r>
        <w:tab/>
      </w:r>
      <w:r w:rsidRPr="009615A0">
        <w:rPr>
          <w:rStyle w:val="Gvdemetni7"/>
          <w:i w:val="0"/>
        </w:rPr>
        <w:t>Sincan Belediye Meclisinin 2020/103 sayılı kararında yapılan incelemede:</w:t>
      </w:r>
      <w:bookmarkEnd w:id="0"/>
    </w:p>
    <w:p w:rsidR="00AE123B" w:rsidRDefault="00AE123B" w:rsidP="00AE123B">
      <w:pPr>
        <w:pStyle w:val="Gvdemetni150"/>
        <w:shd w:val="clear" w:color="auto" w:fill="auto"/>
        <w:spacing w:before="0" w:after="0" w:line="240" w:lineRule="auto"/>
        <w:ind w:right="20" w:firstLine="240"/>
        <w:jc w:val="both"/>
        <w:rPr>
          <w:rStyle w:val="Gvdemetni15talikdeil"/>
          <w:b w:val="0"/>
        </w:rPr>
      </w:pPr>
    </w:p>
    <w:p w:rsidR="00AE123B" w:rsidRDefault="00AE123B" w:rsidP="00AE123B">
      <w:pPr>
        <w:pStyle w:val="Gvdemetni150"/>
        <w:shd w:val="clear" w:color="auto" w:fill="auto"/>
        <w:spacing w:before="0" w:after="0" w:line="240" w:lineRule="auto"/>
        <w:ind w:right="20" w:firstLine="708"/>
        <w:jc w:val="both"/>
        <w:rPr>
          <w:rStyle w:val="Gvdemetni15talikdeil"/>
          <w:b w:val="0"/>
        </w:rPr>
      </w:pPr>
      <w:r w:rsidRPr="009615A0">
        <w:rPr>
          <w:rStyle w:val="Gvdemetni15talikdeil"/>
          <w:b w:val="0"/>
        </w:rPr>
        <w:t xml:space="preserve">Sincan İlçesi, Bölge Kat Nizamı ve Benzer </w:t>
      </w:r>
      <w:r w:rsidRPr="004968FA">
        <w:rPr>
          <w:rStyle w:val="Gvdemetni15talikdeil"/>
        </w:rPr>
        <w:t>Alanlarda</w:t>
      </w:r>
      <w:r w:rsidRPr="004968FA">
        <w:rPr>
          <w:sz w:val="24"/>
          <w:szCs w:val="24"/>
        </w:rPr>
        <w:t xml:space="preserve"> "...zemin ve yatay bodrum katlarında halkın günlük zorunlu ihtiyaçlarını gidermeye yönelik ticari kullanımlar yer alabilir</w:t>
      </w:r>
      <w:r w:rsidRPr="009615A0">
        <w:rPr>
          <w:rStyle w:val="Gvdemetni15talikdeil"/>
          <w:b w:val="0"/>
        </w:rPr>
        <w:t>" ilkesel hüküm ilavesinin yapılmasına yönelik olduğu,</w:t>
      </w:r>
    </w:p>
    <w:p w:rsidR="00AE123B" w:rsidRPr="009615A0" w:rsidRDefault="00AE123B" w:rsidP="00AE123B">
      <w:pPr>
        <w:pStyle w:val="Gvdemetni150"/>
        <w:shd w:val="clear" w:color="auto" w:fill="auto"/>
        <w:spacing w:before="0" w:after="0" w:line="240" w:lineRule="auto"/>
        <w:ind w:left="240" w:right="20" w:firstLine="700"/>
        <w:jc w:val="both"/>
        <w:rPr>
          <w:b w:val="0"/>
          <w:sz w:val="24"/>
          <w:szCs w:val="24"/>
        </w:rPr>
      </w:pPr>
    </w:p>
    <w:p w:rsidR="00AE123B" w:rsidRPr="009615A0" w:rsidRDefault="00AE123B" w:rsidP="00AE123B">
      <w:pPr>
        <w:ind w:right="20" w:firstLine="708"/>
        <w:jc w:val="both"/>
      </w:pPr>
      <w:proofErr w:type="gramStart"/>
      <w:r w:rsidRPr="009615A0">
        <w:t>Ankara İli, Sincan İlçesi sınırları içerisinde Ankara Bü</w:t>
      </w:r>
      <w:r>
        <w:t>yükş</w:t>
      </w:r>
      <w:r w:rsidRPr="009615A0">
        <w:t>ehir Beledi</w:t>
      </w:r>
      <w:r>
        <w:t>y</w:t>
      </w:r>
      <w:r w:rsidRPr="009615A0">
        <w:t>e Meclisinin 22.05.1989 gün ve 86 sayılı kara</w:t>
      </w:r>
      <w:r>
        <w:t>rı</w:t>
      </w:r>
      <w:r w:rsidRPr="009615A0">
        <w:t xml:space="preserve"> ile onaylı "Sincan Bölge Kat Nizamı Planı" sınırla</w:t>
      </w:r>
      <w:r>
        <w:t>rı</w:t>
      </w:r>
      <w:r w:rsidRPr="009615A0">
        <w:t xml:space="preserve"> içerisinde </w:t>
      </w:r>
      <w:r>
        <w:t>y</w:t>
      </w:r>
      <w:r w:rsidRPr="009615A0">
        <w:t>er alan</w:t>
      </w:r>
      <w:r w:rsidRPr="009615A0">
        <w:rPr>
          <w:rStyle w:val="Gvdemetni55pt"/>
        </w:rPr>
        <w:t xml:space="preserve"> yapılaşmaların;</w:t>
      </w:r>
      <w:r w:rsidRPr="009615A0">
        <w:t xml:space="preserve"> İmar Kanunu, imar planla</w:t>
      </w:r>
      <w:r>
        <w:t>rı</w:t>
      </w:r>
      <w:r w:rsidRPr="009615A0">
        <w:t xml:space="preserve"> ve ilgili mevzuat hükümleri ile sosyal ve teknik altyapı, fen, sağlık ve çevre</w:t>
      </w:r>
      <w:r w:rsidRPr="009615A0">
        <w:rPr>
          <w:rStyle w:val="Gvdemetni55pt"/>
        </w:rPr>
        <w:t xml:space="preserve"> şartlarına</w:t>
      </w:r>
      <w:r w:rsidRPr="009615A0">
        <w:t xml:space="preserve"> göre teşekkülünü sağlamak üzere Ankara İlinin Büyükşehir olduğu tarihten itibaren</w:t>
      </w:r>
      <w:r w:rsidRPr="009615A0">
        <w:rPr>
          <w:rStyle w:val="GvdemetniKaln"/>
          <w:b w:val="0"/>
        </w:rPr>
        <w:t xml:space="preserve"> Ankara Büyükşehir Belediyesi İmar Yönetmeliği</w:t>
      </w:r>
      <w:r w:rsidRPr="009615A0">
        <w:t xml:space="preserve"> esas alındığı,</w:t>
      </w:r>
      <w:proofErr w:type="gramEnd"/>
    </w:p>
    <w:p w:rsidR="00AE123B" w:rsidRDefault="00AE123B" w:rsidP="00AE123B">
      <w:pPr>
        <w:ind w:right="20" w:firstLine="708"/>
        <w:jc w:val="both"/>
      </w:pPr>
    </w:p>
    <w:p w:rsidR="00AE123B" w:rsidRPr="009615A0" w:rsidRDefault="00AE123B" w:rsidP="00AE123B">
      <w:pPr>
        <w:ind w:right="20" w:firstLine="708"/>
        <w:jc w:val="both"/>
      </w:pPr>
      <w:r w:rsidRPr="009615A0">
        <w:t>Sincan İlçesi Bölge Kat Nizamı Planı sınırları içerisinde yapılan uygulamaların yasal dayanağı olan</w:t>
      </w:r>
      <w:r w:rsidRPr="009615A0">
        <w:rPr>
          <w:rStyle w:val="GvdemetniKaln"/>
          <w:b w:val="0"/>
        </w:rPr>
        <w:t xml:space="preserve"> </w:t>
      </w:r>
      <w:r>
        <w:rPr>
          <w:rStyle w:val="GvdemetniKaln"/>
        </w:rPr>
        <w:t>Ankara Büyükş</w:t>
      </w:r>
      <w:r w:rsidRPr="004968FA">
        <w:rPr>
          <w:rStyle w:val="GvdemetniKaln"/>
        </w:rPr>
        <w:t>ehir Belediyesi İmar Yönetmeliği,</w:t>
      </w:r>
      <w:r w:rsidRPr="009615A0">
        <w:t xml:space="preserve"> Çevre ve Şehircilik Baka</w:t>
      </w:r>
      <w:r>
        <w:t>nlığının yürüttüğü mevzuat çalış</w:t>
      </w:r>
      <w:r w:rsidRPr="009615A0">
        <w:t>mala</w:t>
      </w:r>
      <w:r>
        <w:t>rı</w:t>
      </w:r>
      <w:r w:rsidRPr="009615A0">
        <w:t xml:space="preserve"> kapsamında 01.10.2017 tarihinde yürürlüğe giren</w:t>
      </w:r>
      <w:r w:rsidRPr="009615A0">
        <w:rPr>
          <w:rStyle w:val="GvdemetniKaln"/>
          <w:b w:val="0"/>
        </w:rPr>
        <w:t xml:space="preserve"> </w:t>
      </w:r>
      <w:r w:rsidRPr="004968FA">
        <w:rPr>
          <w:rStyle w:val="GvdemetniKaln"/>
        </w:rPr>
        <w:t>Planlı Alanlar İmar Yönetmeliğiyle</w:t>
      </w:r>
      <w:r w:rsidRPr="009615A0">
        <w:t xml:space="preserve"> beraber yürürlükten kaldı</w:t>
      </w:r>
      <w:r>
        <w:t>rı</w:t>
      </w:r>
      <w:r w:rsidRPr="009615A0">
        <w:t>ldığı,</w:t>
      </w:r>
    </w:p>
    <w:p w:rsidR="00AE123B" w:rsidRDefault="00AE123B" w:rsidP="00AE123B">
      <w:pPr>
        <w:ind w:right="20" w:firstLine="708"/>
        <w:jc w:val="both"/>
      </w:pPr>
    </w:p>
    <w:p w:rsidR="00AE123B" w:rsidRPr="009615A0" w:rsidRDefault="00AE123B" w:rsidP="00AE123B">
      <w:pPr>
        <w:ind w:right="20" w:firstLine="708"/>
        <w:jc w:val="both"/>
      </w:pPr>
      <w:r w:rsidRPr="009615A0">
        <w:t>Süreç içerisinde Planlı Alanlar İmar Yönetmeliğinin izin verdiği çerçevede Ankara ilinin yerel özelliklerine yönelik ihtiyaçlara çözüm getiren hükümleri ihtiva eden yeni Ankara Büyükşehir Belediyesi İmar Yönetmeliği, 08.06.2018 tarih 30445 sayılı Resmi Gazetede yayımlanarak yürürlüğe girdiği,</w:t>
      </w:r>
    </w:p>
    <w:p w:rsidR="00AE123B" w:rsidRDefault="00AE123B" w:rsidP="00AE123B">
      <w:pPr>
        <w:ind w:right="20" w:firstLine="240"/>
        <w:jc w:val="both"/>
      </w:pPr>
    </w:p>
    <w:p w:rsidR="00AE123B" w:rsidRPr="009615A0" w:rsidRDefault="00AE123B" w:rsidP="00AE123B">
      <w:pPr>
        <w:ind w:right="20" w:firstLine="708"/>
        <w:jc w:val="both"/>
      </w:pPr>
      <w:r w:rsidRPr="009615A0">
        <w:t>Ancak Planlı Alanlar İmar Yönetmeliği ve yeni Ankara Bü</w:t>
      </w:r>
      <w:r>
        <w:t>y</w:t>
      </w:r>
      <w:r w:rsidRPr="009615A0">
        <w:t>ük</w:t>
      </w:r>
      <w:r>
        <w:t>ş</w:t>
      </w:r>
      <w:r w:rsidRPr="009615A0">
        <w:t>ehir Belediyesi İmar Yönetmeliği hükümlerinin Bölge Kat nizamı planı sınırla</w:t>
      </w:r>
      <w:r>
        <w:t>rı</w:t>
      </w:r>
      <w:r w:rsidRPr="009615A0">
        <w:t xml:space="preserve"> içerisinde yapılan idari işlemlerde geçmişten gelen süreklilik ve hakkaniyet a</w:t>
      </w:r>
      <w:r>
        <w:t>ç</w:t>
      </w:r>
      <w:r w:rsidRPr="009615A0">
        <w:t>ısından yaşanan sıkıntılara cevap veremediğinden bu alanlarda genel ilke kara</w:t>
      </w:r>
      <w:r>
        <w:t>rı</w:t>
      </w:r>
      <w:r w:rsidRPr="009615A0">
        <w:t xml:space="preserve"> ilave edilmesi ihtiyacının olduğu,</w:t>
      </w:r>
    </w:p>
    <w:p w:rsidR="00AE123B" w:rsidRDefault="00AE123B" w:rsidP="00AE123B">
      <w:pPr>
        <w:ind w:right="20" w:firstLine="240"/>
        <w:jc w:val="both"/>
      </w:pPr>
    </w:p>
    <w:p w:rsidR="00AE123B" w:rsidRDefault="00AE123B" w:rsidP="00AE123B">
      <w:pPr>
        <w:ind w:right="20" w:firstLine="708"/>
        <w:jc w:val="both"/>
      </w:pPr>
      <w:r w:rsidRPr="009615A0">
        <w:t>Bu doğrultuda ay</w:t>
      </w:r>
      <w:r>
        <w:t>rıntılı</w:t>
      </w:r>
      <w:r w:rsidRPr="009615A0">
        <w:t xml:space="preserve"> kullanım kara</w:t>
      </w:r>
      <w:r>
        <w:t>rı</w:t>
      </w:r>
      <w:r w:rsidRPr="009615A0">
        <w:t xml:space="preserve"> getirilmemiş, yapılaşma ile ilgili koşulların genellikle kat sayısı ve cephe hattı ile belirlendiği, bunun dışında diğer yapılanma şartlarında 01.10.2017 tarihinden önceki Ankara Büyükşehir Belediyesi İmar Yönetmeliği hükümlerinin geçerli olduğu alanlar/ bölgeler olan Bölge Kat Nizamı ve Benzer Planlı Alanların imar planlarına;</w:t>
      </w:r>
    </w:p>
    <w:p w:rsidR="00AE123B" w:rsidRDefault="00AE123B" w:rsidP="00AE123B">
      <w:pPr>
        <w:ind w:right="20" w:firstLine="708"/>
        <w:jc w:val="both"/>
      </w:pPr>
    </w:p>
    <w:p w:rsidR="00AE123B" w:rsidRDefault="00AE123B" w:rsidP="00AE123B">
      <w:pPr>
        <w:ind w:left="708" w:right="261" w:firstLine="708"/>
      </w:pPr>
      <w:r>
        <w:t xml:space="preserve">         T.C.</w:t>
      </w:r>
    </w:p>
    <w:p w:rsidR="00AE123B" w:rsidRDefault="00AE123B" w:rsidP="00AE123B">
      <w:pPr>
        <w:ind w:firstLine="708"/>
      </w:pPr>
      <w:r>
        <w:t>ANKARA BÜYÜKŞEHİR</w:t>
      </w:r>
    </w:p>
    <w:p w:rsidR="00AE123B" w:rsidRDefault="00AE123B" w:rsidP="00AE123B">
      <w:pPr>
        <w:jc w:val="both"/>
      </w:pPr>
      <w:r>
        <w:t xml:space="preserve">               BELEDİYE MECLİSİ</w:t>
      </w:r>
    </w:p>
    <w:p w:rsidR="00AE123B" w:rsidRDefault="00AE123B" w:rsidP="00AE123B">
      <w:pPr>
        <w:jc w:val="both"/>
      </w:pPr>
    </w:p>
    <w:p w:rsidR="00AE123B" w:rsidRDefault="00AE123B" w:rsidP="00AE123B">
      <w:pPr>
        <w:jc w:val="both"/>
      </w:pPr>
    </w:p>
    <w:p w:rsidR="00AE123B" w:rsidRDefault="00AE123B" w:rsidP="00AE123B">
      <w:pPr>
        <w:jc w:val="both"/>
      </w:pPr>
    </w:p>
    <w:p w:rsidR="00AE123B" w:rsidRDefault="00AE123B" w:rsidP="00AE123B">
      <w:pPr>
        <w:ind w:right="261"/>
        <w:jc w:val="both"/>
      </w:pPr>
      <w:r>
        <w:t>Karar No: 1431</w:t>
      </w:r>
      <w:r>
        <w:tab/>
      </w:r>
      <w:r>
        <w:tab/>
      </w:r>
      <w:r>
        <w:tab/>
      </w:r>
      <w:r>
        <w:tab/>
      </w:r>
      <w:r>
        <w:tab/>
      </w:r>
      <w:r>
        <w:tab/>
      </w:r>
      <w:r>
        <w:tab/>
      </w:r>
      <w:r>
        <w:tab/>
        <w:t xml:space="preserve">               10.11.2020</w:t>
      </w:r>
    </w:p>
    <w:p w:rsidR="00AE123B" w:rsidRDefault="00AE123B" w:rsidP="00AE123B"/>
    <w:p w:rsidR="00AE123B" w:rsidRDefault="00AE123B" w:rsidP="00AE123B">
      <w:pPr>
        <w:tabs>
          <w:tab w:val="left" w:pos="6300"/>
        </w:tabs>
      </w:pPr>
    </w:p>
    <w:p w:rsidR="00AE123B" w:rsidRDefault="00AE123B" w:rsidP="00AE123B">
      <w:pPr>
        <w:tabs>
          <w:tab w:val="left" w:pos="6300"/>
        </w:tabs>
      </w:pPr>
    </w:p>
    <w:p w:rsidR="00AE123B" w:rsidRDefault="00AE123B" w:rsidP="00AE123B">
      <w:pPr>
        <w:ind w:right="20"/>
        <w:jc w:val="center"/>
      </w:pPr>
      <w:r>
        <w:t>-2-</w:t>
      </w:r>
    </w:p>
    <w:p w:rsidR="00AE123B" w:rsidRDefault="00AE123B" w:rsidP="00AE123B">
      <w:pPr>
        <w:ind w:right="20"/>
        <w:jc w:val="center"/>
      </w:pPr>
    </w:p>
    <w:p w:rsidR="00AE123B" w:rsidRDefault="00AE123B" w:rsidP="00AE123B">
      <w:pPr>
        <w:ind w:right="20"/>
        <w:jc w:val="center"/>
      </w:pPr>
    </w:p>
    <w:p w:rsidR="00AE123B" w:rsidRPr="009615A0" w:rsidRDefault="00AE123B" w:rsidP="00AE123B">
      <w:pPr>
        <w:ind w:right="20"/>
        <w:jc w:val="both"/>
      </w:pPr>
      <w:r w:rsidRPr="0090636F">
        <w:rPr>
          <w:rStyle w:val="GvdemetniKaln"/>
        </w:rPr>
        <w:t>"Bölge Kat Nizamı ve Benzer Planlı Alanlarda yapılacak uygulamalarda mal sahibi veya yasal vekili tarafından talep edilmesi halinde 01.10.2017 tarihinden ön</w:t>
      </w:r>
      <w:r>
        <w:rPr>
          <w:rStyle w:val="GvdemetniKaln"/>
        </w:rPr>
        <w:t>ce yürürlükte olan Ankara Büyükş</w:t>
      </w:r>
      <w:r w:rsidRPr="0090636F">
        <w:rPr>
          <w:rStyle w:val="GvdemetniKaln"/>
        </w:rPr>
        <w:t>ehir Belediyesi İmar Yönetmeliği hükümleri esas alınarak uygulama yapılır."</w:t>
      </w:r>
      <w:r w:rsidRPr="009615A0">
        <w:rPr>
          <w:rStyle w:val="GvdemetniKaln"/>
          <w:b w:val="0"/>
        </w:rPr>
        <w:t xml:space="preserve"> </w:t>
      </w:r>
      <w:r w:rsidRPr="009615A0">
        <w:t>Seklinde ilkesel hüküm ilavesi 13.06.2018 tarih 1033 sayılı Ankara Büyükşehir Belediye Meclis kara</w:t>
      </w:r>
      <w:r>
        <w:t xml:space="preserve">rı ile </w:t>
      </w:r>
      <w:r w:rsidRPr="009615A0">
        <w:t>eklendiği,</w:t>
      </w:r>
    </w:p>
    <w:p w:rsidR="00AE123B" w:rsidRDefault="00AE123B" w:rsidP="00AE123B">
      <w:pPr>
        <w:ind w:right="20"/>
        <w:jc w:val="both"/>
      </w:pPr>
    </w:p>
    <w:p w:rsidR="00AE123B" w:rsidRDefault="00AE123B" w:rsidP="00AE123B">
      <w:pPr>
        <w:ind w:right="20" w:firstLine="708"/>
        <w:jc w:val="both"/>
      </w:pPr>
      <w:proofErr w:type="gramStart"/>
      <w:r w:rsidRPr="009615A0">
        <w:t>Ankara Şehir Plancıla</w:t>
      </w:r>
      <w:r>
        <w:t>rı</w:t>
      </w:r>
      <w:r w:rsidRPr="009615A0">
        <w:t xml:space="preserve"> Odası tarafından, söz konusu Meclis Kararının iptali istemli açılan davaya ilişkin Ankara 23. İdare Mahkemesi 2018/1003 esas </w:t>
      </w:r>
      <w:proofErr w:type="spellStart"/>
      <w:r w:rsidRPr="009615A0">
        <w:t>nolu</w:t>
      </w:r>
      <w:proofErr w:type="spellEnd"/>
      <w:r w:rsidRPr="009615A0">
        <w:t xml:space="preserve"> kara</w:t>
      </w:r>
      <w:r>
        <w:t>rı</w:t>
      </w:r>
      <w:r w:rsidRPr="009615A0">
        <w:t xml:space="preserve"> ile 01.10.2017 tarihinden önce yürürlükte olan Ankara Büyükşehir Belediyesi </w:t>
      </w:r>
      <w:r>
        <w:t>İ</w:t>
      </w:r>
      <w:r w:rsidRPr="009615A0">
        <w:t>mar Yönetmeliği hükümleri doğrultusunda işlem yapılmasına da</w:t>
      </w:r>
      <w:r>
        <w:t>ir imar planlarına not ilavesi y</w:t>
      </w:r>
      <w:r w:rsidRPr="009615A0">
        <w:t>apılması şeklinde tesis edilen işlemin, yürürlükten kalkmış olan yönetmelik hükümlerinin uygulamasını öngörmesi sebebiyle iptal ed</w:t>
      </w:r>
      <w:r>
        <w:t>il</w:t>
      </w:r>
      <w:r w:rsidRPr="009615A0">
        <w:t>diği,</w:t>
      </w:r>
      <w:proofErr w:type="gramEnd"/>
    </w:p>
    <w:p w:rsidR="00AE123B" w:rsidRDefault="00AE123B" w:rsidP="00AE123B">
      <w:pPr>
        <w:ind w:right="20" w:firstLine="708"/>
        <w:jc w:val="both"/>
      </w:pPr>
    </w:p>
    <w:p w:rsidR="00AE123B" w:rsidRDefault="00AE123B" w:rsidP="00AE123B">
      <w:pPr>
        <w:ind w:right="20" w:firstLine="708"/>
        <w:jc w:val="both"/>
      </w:pPr>
      <w:r w:rsidRPr="009615A0">
        <w:t>Ancak, Ankara 23. İdare Mahkemesinin iptal kara</w:t>
      </w:r>
      <w:r>
        <w:t>rı</w:t>
      </w:r>
      <w:r w:rsidRPr="009615A0">
        <w:t xml:space="preserve"> ile Bölge Kat Nizamı ve Benzer Planlı Alanlar olarak bilinen planlı alanlarda hak kayıpla</w:t>
      </w:r>
      <w:r>
        <w:t>rı</w:t>
      </w:r>
      <w:r w:rsidRPr="009615A0">
        <w:t xml:space="preserve"> ve mevcut mevzuat hükümlerince yapılaşmaya olanak sağlanamaması sebebiyle uygulamaların durma noktasına geldiği,</w:t>
      </w:r>
    </w:p>
    <w:p w:rsidR="00AE123B" w:rsidRDefault="00AE123B" w:rsidP="00AE123B">
      <w:pPr>
        <w:ind w:left="240" w:right="20" w:firstLine="700"/>
        <w:jc w:val="both"/>
      </w:pPr>
    </w:p>
    <w:p w:rsidR="00AE123B" w:rsidRDefault="00AE123B" w:rsidP="00AE123B">
      <w:pPr>
        <w:ind w:right="20" w:firstLine="708"/>
        <w:jc w:val="both"/>
      </w:pPr>
      <w:r w:rsidRPr="009615A0">
        <w:t xml:space="preserve">Bu "bağlamda yürürlükte olan Planlı Alanlar İmar Yönetmeliği hükümlerinin uygulanmasına olanak sağlayacak plan </w:t>
      </w:r>
      <w:proofErr w:type="gramStart"/>
      <w:r w:rsidRPr="009615A0">
        <w:t>revizyonları</w:t>
      </w:r>
      <w:proofErr w:type="gramEnd"/>
      <w:r w:rsidRPr="009615A0">
        <w:t xml:space="preserve"> gerçekleştirilene kadar geçiş döneminin kriz dönemine dönüşmemesi adına, Bölge Kat Nizamı ve Benze</w:t>
      </w:r>
      <w:r>
        <w:t>r Planlı Alanların imar planların</w:t>
      </w:r>
      <w:r w:rsidRPr="009615A0">
        <w:t>a</w:t>
      </w:r>
      <w:r w:rsidRPr="009615A0">
        <w:rPr>
          <w:rStyle w:val="GvdemetniKaln"/>
          <w:b w:val="0"/>
        </w:rPr>
        <w:t xml:space="preserve"> </w:t>
      </w:r>
      <w:r w:rsidRPr="004968FA">
        <w:rPr>
          <w:rStyle w:val="GvdemetniKaln"/>
        </w:rPr>
        <w:t>"Bölge Kat Nizamı ve Benzer Planlı Alanlarda yapılacak uygulamalarda mal sahibi veya yasal vekili tarafından talep edilmesi halinde öncelikle ekte sunulan yapılaşma koşulları,</w:t>
      </w:r>
      <w:r w:rsidRPr="009615A0">
        <w:t xml:space="preserve"> diğer hususlarda Ankara Büyükşehir Belediyesi İmar Yönetmeliği hükümlerine göre işlem yapılır" şeklinde ilkesel karar alınması konusu;</w:t>
      </w:r>
    </w:p>
    <w:p w:rsidR="00AE123B" w:rsidRDefault="00AE123B" w:rsidP="00AE123B">
      <w:pPr>
        <w:ind w:left="240" w:right="20" w:firstLine="700"/>
        <w:jc w:val="both"/>
      </w:pPr>
    </w:p>
    <w:p w:rsidR="00AE123B" w:rsidRDefault="00AE123B" w:rsidP="00AE123B">
      <w:pPr>
        <w:ind w:right="20" w:firstLine="708"/>
        <w:jc w:val="both"/>
      </w:pPr>
      <w:r>
        <w:t>1-</w:t>
      </w:r>
      <w:r w:rsidRPr="00633F27">
        <w:t>Bölge</w:t>
      </w:r>
      <w:r>
        <w:t xml:space="preserve"> </w:t>
      </w:r>
      <w:r w:rsidRPr="009615A0">
        <w:t>Kat Nizamı ve Benzer Planlı Alanlar/Bölgeler: "</w:t>
      </w:r>
      <w:proofErr w:type="spellStart"/>
      <w:r w:rsidRPr="009615A0">
        <w:t>Herman</w:t>
      </w:r>
      <w:proofErr w:type="spellEnd"/>
      <w:r w:rsidRPr="009615A0">
        <w:t xml:space="preserve"> </w:t>
      </w:r>
      <w:proofErr w:type="spellStart"/>
      <w:r>
        <w:t>J</w:t>
      </w:r>
      <w:r w:rsidRPr="009615A0">
        <w:t>ansen</w:t>
      </w:r>
      <w:proofErr w:type="spellEnd"/>
      <w:r w:rsidRPr="009615A0">
        <w:t xml:space="preserve">" ve "Yücel </w:t>
      </w:r>
      <w:proofErr w:type="spellStart"/>
      <w:r w:rsidRPr="009615A0">
        <w:t>Uybadin</w:t>
      </w:r>
      <w:proofErr w:type="spellEnd"/>
      <w:r w:rsidRPr="009615A0">
        <w:t>" imar planları ya</w:t>
      </w:r>
      <w:r>
        <w:t xml:space="preserve"> </w:t>
      </w:r>
      <w:r w:rsidRPr="009615A0">
        <w:t>da imar planla</w:t>
      </w:r>
      <w:r>
        <w:t>rı</w:t>
      </w:r>
      <w:r w:rsidRPr="009615A0">
        <w:t xml:space="preserve"> kapsamında ayrıntılı kullanım kararla</w:t>
      </w:r>
      <w:r>
        <w:t>rı</w:t>
      </w:r>
      <w:r w:rsidRPr="009615A0">
        <w:t xml:space="preserve"> getirilmemiş; yapılaşma ile ilgili koşulların genellikle kat sayısı ve cephe hattı ile belirlendiği, bunun dışında diğer yapılanma şartlarında bu Yönetmelik hükümlerinin geçerli olduğu alanlar/bölgelerdir.</w:t>
      </w:r>
    </w:p>
    <w:p w:rsidR="00AE123B" w:rsidRDefault="00AE123B" w:rsidP="00AE123B">
      <w:pPr>
        <w:ind w:right="20" w:firstLine="708"/>
        <w:jc w:val="both"/>
      </w:pPr>
    </w:p>
    <w:p w:rsidR="00AE123B" w:rsidRDefault="00AE123B" w:rsidP="00AE123B">
      <w:pPr>
        <w:ind w:right="20" w:firstLine="708"/>
        <w:jc w:val="both"/>
      </w:pPr>
      <w:r w:rsidRPr="00633F27">
        <w:t>2-08.06.2018</w:t>
      </w:r>
      <w:r>
        <w:t xml:space="preserve"> </w:t>
      </w:r>
      <w:r w:rsidRPr="00633F27">
        <w:t>tarihli Ankara Büyükşehir Belediyesi İmar Yönetmeliğinin 10.maddesince belirlenen bina derinliği hesabıyla elde edilen oturum, bina taban oturumudur.</w:t>
      </w:r>
    </w:p>
    <w:p w:rsidR="00AE123B" w:rsidRDefault="00AE123B" w:rsidP="00AE123B">
      <w:pPr>
        <w:ind w:right="20" w:firstLine="708"/>
        <w:jc w:val="both"/>
      </w:pPr>
    </w:p>
    <w:p w:rsidR="00AE123B" w:rsidRDefault="00AE123B" w:rsidP="00AE123B">
      <w:pPr>
        <w:ind w:right="20" w:firstLine="708"/>
        <w:jc w:val="both"/>
      </w:pPr>
      <w:r>
        <w:t>3-</w:t>
      </w:r>
      <w:r w:rsidRPr="00633F27">
        <w:t>Bölge</w:t>
      </w:r>
      <w:r>
        <w:t xml:space="preserve"> </w:t>
      </w:r>
      <w:r w:rsidRPr="00633F27">
        <w:t xml:space="preserve">Kat Nizamı ve Benzer Planlı alanlarda, KAKS taban alanı katsayısı ile kat adedinin çarpımına, bodrum katlarda </w:t>
      </w:r>
      <w:proofErr w:type="gramStart"/>
      <w:r w:rsidRPr="00633F27">
        <w:t>iskan</w:t>
      </w:r>
      <w:proofErr w:type="gramEnd"/>
      <w:r w:rsidRPr="00633F27">
        <w:t xml:space="preserve"> edilebilir alanlar toplanarak hesap edilir.</w:t>
      </w:r>
    </w:p>
    <w:p w:rsidR="00AE123B" w:rsidRDefault="00AE123B" w:rsidP="00AE123B">
      <w:pPr>
        <w:ind w:right="20" w:firstLine="708"/>
        <w:jc w:val="both"/>
      </w:pPr>
    </w:p>
    <w:p w:rsidR="00AE123B" w:rsidRPr="00633F27" w:rsidRDefault="00AE123B" w:rsidP="00AE123B">
      <w:pPr>
        <w:ind w:right="20" w:firstLine="708"/>
        <w:jc w:val="both"/>
      </w:pPr>
      <w:r>
        <w:t>4</w:t>
      </w:r>
      <w:r w:rsidRPr="00633F27">
        <w:t>-08.06.2018</w:t>
      </w:r>
      <w:r>
        <w:t xml:space="preserve"> </w:t>
      </w:r>
      <w:r w:rsidRPr="00633F27">
        <w:t xml:space="preserve">tarihli Ankara Büyükşehir Belediyesi İmar Yönetmeliğinin "Bodrum Katlar" başlıklı 27.madde hükümleri kapsamında </w:t>
      </w:r>
      <w:proofErr w:type="gramStart"/>
      <w:r w:rsidRPr="00633F27">
        <w:t>iskan</w:t>
      </w:r>
      <w:proofErr w:type="gramEnd"/>
      <w:r w:rsidRPr="00633F27">
        <w:t xml:space="preserve"> edilme şartlarını sağlayan;</w:t>
      </w:r>
    </w:p>
    <w:p w:rsidR="00AE123B" w:rsidRDefault="00AE123B" w:rsidP="00AE123B">
      <w:pPr>
        <w:pStyle w:val="Gvdemetni150"/>
        <w:shd w:val="clear" w:color="auto" w:fill="auto"/>
        <w:spacing w:before="0" w:after="0" w:line="240" w:lineRule="auto"/>
        <w:ind w:left="40" w:right="-2" w:firstLine="720"/>
        <w:jc w:val="both"/>
        <w:rPr>
          <w:b w:val="0"/>
          <w:sz w:val="24"/>
          <w:szCs w:val="24"/>
        </w:rPr>
      </w:pPr>
    </w:p>
    <w:p w:rsidR="00AE123B" w:rsidRDefault="00AE123B" w:rsidP="00AE123B">
      <w:pPr>
        <w:pStyle w:val="Gvdemetni150"/>
        <w:shd w:val="clear" w:color="auto" w:fill="auto"/>
        <w:spacing w:before="0" w:after="0" w:line="240" w:lineRule="auto"/>
        <w:ind w:left="40" w:right="-2" w:firstLine="720"/>
        <w:jc w:val="both"/>
        <w:rPr>
          <w:b w:val="0"/>
          <w:sz w:val="24"/>
          <w:szCs w:val="24"/>
        </w:rPr>
      </w:pPr>
      <w:r w:rsidRPr="009615A0">
        <w:rPr>
          <w:b w:val="0"/>
          <w:sz w:val="24"/>
          <w:szCs w:val="24"/>
        </w:rPr>
        <w:t>-</w:t>
      </w:r>
      <w:proofErr w:type="gramStart"/>
      <w:r w:rsidRPr="009615A0">
        <w:rPr>
          <w:b w:val="0"/>
          <w:sz w:val="24"/>
          <w:szCs w:val="24"/>
        </w:rPr>
        <w:t>İskan</w:t>
      </w:r>
      <w:proofErr w:type="gramEnd"/>
      <w:r w:rsidRPr="009615A0">
        <w:rPr>
          <w:b w:val="0"/>
          <w:sz w:val="24"/>
          <w:szCs w:val="24"/>
        </w:rPr>
        <w:t xml:space="preserve"> edilebilir (1.) bodrum katların tamamı, diğer iskan edilebilir bodrum katların </w:t>
      </w:r>
      <w:r>
        <w:rPr>
          <w:b w:val="0"/>
          <w:sz w:val="24"/>
          <w:szCs w:val="24"/>
        </w:rPr>
        <w:t>muadil</w:t>
      </w:r>
      <w:r w:rsidRPr="009615A0">
        <w:rPr>
          <w:b w:val="0"/>
          <w:sz w:val="24"/>
          <w:szCs w:val="24"/>
        </w:rPr>
        <w:t xml:space="preserve"> inşaat alanının ancak yarısı, emsale konu edilmeden konut olarak değerlendirilebilir.</w:t>
      </w:r>
    </w:p>
    <w:p w:rsidR="00AE123B" w:rsidRDefault="00AE123B" w:rsidP="00AE123B">
      <w:pPr>
        <w:pStyle w:val="Gvdemetni150"/>
        <w:shd w:val="clear" w:color="auto" w:fill="auto"/>
        <w:spacing w:before="0" w:after="0" w:line="240" w:lineRule="auto"/>
        <w:ind w:right="-2"/>
        <w:jc w:val="both"/>
        <w:rPr>
          <w:b w:val="0"/>
          <w:sz w:val="24"/>
          <w:szCs w:val="24"/>
        </w:rPr>
      </w:pPr>
    </w:p>
    <w:p w:rsidR="00736EB9" w:rsidRDefault="00736EB9" w:rsidP="00AE123B">
      <w:pPr>
        <w:pStyle w:val="Gvdemetni150"/>
        <w:shd w:val="clear" w:color="auto" w:fill="auto"/>
        <w:spacing w:before="0" w:after="0" w:line="240" w:lineRule="auto"/>
        <w:ind w:right="-2"/>
        <w:jc w:val="both"/>
        <w:rPr>
          <w:b w:val="0"/>
          <w:sz w:val="24"/>
          <w:szCs w:val="24"/>
        </w:rPr>
      </w:pPr>
    </w:p>
    <w:p w:rsidR="00736EB9" w:rsidRDefault="00736EB9" w:rsidP="00AE123B">
      <w:pPr>
        <w:pStyle w:val="Gvdemetni150"/>
        <w:shd w:val="clear" w:color="auto" w:fill="auto"/>
        <w:spacing w:before="0" w:after="0" w:line="240" w:lineRule="auto"/>
        <w:ind w:right="-2"/>
        <w:jc w:val="both"/>
        <w:rPr>
          <w:b w:val="0"/>
          <w:sz w:val="24"/>
          <w:szCs w:val="24"/>
        </w:rPr>
      </w:pPr>
    </w:p>
    <w:p w:rsidR="00AE123B" w:rsidRDefault="00AE123B" w:rsidP="00AE123B">
      <w:pPr>
        <w:ind w:left="708" w:right="261" w:firstLine="708"/>
      </w:pPr>
      <w:r>
        <w:t xml:space="preserve">         T.C.</w:t>
      </w:r>
    </w:p>
    <w:p w:rsidR="00AE123B" w:rsidRDefault="00AE123B" w:rsidP="00AE123B">
      <w:pPr>
        <w:ind w:firstLine="708"/>
      </w:pPr>
      <w:r>
        <w:t>ANKARA BÜYÜKŞEHİR</w:t>
      </w:r>
    </w:p>
    <w:p w:rsidR="00AE123B" w:rsidRDefault="00AE123B" w:rsidP="00AE123B">
      <w:pPr>
        <w:jc w:val="both"/>
      </w:pPr>
      <w:r>
        <w:t xml:space="preserve">               BELEDİYE MECLİSİ</w:t>
      </w:r>
    </w:p>
    <w:p w:rsidR="00AE123B" w:rsidRDefault="00AE123B" w:rsidP="00AE123B">
      <w:pPr>
        <w:jc w:val="both"/>
      </w:pPr>
    </w:p>
    <w:p w:rsidR="00AE123B" w:rsidRDefault="00AE123B" w:rsidP="00AE123B">
      <w:pPr>
        <w:jc w:val="both"/>
      </w:pPr>
    </w:p>
    <w:p w:rsidR="00AE123B" w:rsidRDefault="00AE123B" w:rsidP="00AE123B">
      <w:pPr>
        <w:jc w:val="both"/>
      </w:pPr>
    </w:p>
    <w:p w:rsidR="00AE123B" w:rsidRDefault="00AE123B" w:rsidP="00AE123B">
      <w:pPr>
        <w:ind w:right="261"/>
        <w:jc w:val="both"/>
      </w:pPr>
      <w:r>
        <w:t>Karar No: 1431</w:t>
      </w:r>
      <w:r>
        <w:tab/>
      </w:r>
      <w:r>
        <w:tab/>
      </w:r>
      <w:r>
        <w:tab/>
      </w:r>
      <w:r>
        <w:tab/>
      </w:r>
      <w:r>
        <w:tab/>
      </w:r>
      <w:r>
        <w:tab/>
      </w:r>
      <w:r>
        <w:tab/>
      </w:r>
      <w:r>
        <w:tab/>
        <w:t xml:space="preserve">               10.11.2020</w:t>
      </w:r>
    </w:p>
    <w:p w:rsidR="00AE123B" w:rsidRDefault="00AE123B" w:rsidP="00AE123B"/>
    <w:p w:rsidR="00AE123B" w:rsidRDefault="00AE123B" w:rsidP="00AE123B">
      <w:pPr>
        <w:tabs>
          <w:tab w:val="left" w:pos="6300"/>
        </w:tabs>
      </w:pPr>
    </w:p>
    <w:p w:rsidR="00AE123B" w:rsidRDefault="00AE123B" w:rsidP="00AE123B">
      <w:pPr>
        <w:tabs>
          <w:tab w:val="left" w:pos="6300"/>
        </w:tabs>
      </w:pPr>
    </w:p>
    <w:p w:rsidR="00AE123B" w:rsidRDefault="00736EB9" w:rsidP="00736EB9">
      <w:pPr>
        <w:pStyle w:val="Gvdemetni150"/>
        <w:shd w:val="clear" w:color="auto" w:fill="auto"/>
        <w:spacing w:before="0" w:after="0" w:line="240" w:lineRule="auto"/>
        <w:ind w:right="-2"/>
        <w:jc w:val="center"/>
        <w:rPr>
          <w:b w:val="0"/>
          <w:i w:val="0"/>
          <w:sz w:val="24"/>
          <w:szCs w:val="24"/>
        </w:rPr>
      </w:pPr>
      <w:r>
        <w:rPr>
          <w:b w:val="0"/>
          <w:i w:val="0"/>
          <w:sz w:val="24"/>
          <w:szCs w:val="24"/>
        </w:rPr>
        <w:t>-3-</w:t>
      </w:r>
    </w:p>
    <w:p w:rsidR="00736EB9" w:rsidRDefault="00736EB9" w:rsidP="00736EB9">
      <w:pPr>
        <w:pStyle w:val="Gvdemetni150"/>
        <w:shd w:val="clear" w:color="auto" w:fill="auto"/>
        <w:spacing w:before="0" w:after="0" w:line="240" w:lineRule="auto"/>
        <w:ind w:right="-2"/>
        <w:jc w:val="center"/>
        <w:rPr>
          <w:b w:val="0"/>
          <w:i w:val="0"/>
          <w:sz w:val="24"/>
          <w:szCs w:val="24"/>
        </w:rPr>
      </w:pPr>
    </w:p>
    <w:p w:rsidR="00AE123B" w:rsidRDefault="00AE123B" w:rsidP="00736EB9">
      <w:pPr>
        <w:pStyle w:val="Gvdemetni150"/>
        <w:shd w:val="clear" w:color="auto" w:fill="auto"/>
        <w:spacing w:before="0" w:after="0" w:line="240" w:lineRule="auto"/>
        <w:ind w:right="-2"/>
        <w:jc w:val="both"/>
        <w:rPr>
          <w:b w:val="0"/>
          <w:sz w:val="24"/>
          <w:szCs w:val="24"/>
        </w:rPr>
      </w:pPr>
    </w:p>
    <w:p w:rsidR="00AE123B" w:rsidRPr="009615A0" w:rsidRDefault="00AE123B" w:rsidP="00AE123B">
      <w:pPr>
        <w:pStyle w:val="Gvdemetni150"/>
        <w:shd w:val="clear" w:color="auto" w:fill="auto"/>
        <w:spacing w:before="0" w:after="0" w:line="240" w:lineRule="auto"/>
        <w:ind w:left="40" w:right="-2" w:firstLine="720"/>
        <w:jc w:val="both"/>
        <w:rPr>
          <w:b w:val="0"/>
          <w:sz w:val="24"/>
          <w:szCs w:val="24"/>
        </w:rPr>
      </w:pPr>
      <w:r w:rsidRPr="009615A0">
        <w:rPr>
          <w:b w:val="0"/>
          <w:sz w:val="24"/>
          <w:szCs w:val="24"/>
        </w:rPr>
        <w:t>-(1.) Bodrum kat ve diğer bodrum katlarda kazanılan denk inşaat alanı, istenilen bodrum katlarda kullanılabilir.</w:t>
      </w:r>
    </w:p>
    <w:p w:rsidR="00AE123B" w:rsidRDefault="00AE123B" w:rsidP="00AE123B">
      <w:pPr>
        <w:pStyle w:val="Gvdemetni150"/>
        <w:shd w:val="clear" w:color="auto" w:fill="auto"/>
        <w:spacing w:before="0" w:after="0" w:line="240" w:lineRule="auto"/>
        <w:ind w:left="40" w:right="-2" w:firstLine="720"/>
        <w:jc w:val="both"/>
        <w:rPr>
          <w:b w:val="0"/>
          <w:sz w:val="24"/>
          <w:szCs w:val="24"/>
        </w:rPr>
      </w:pPr>
    </w:p>
    <w:p w:rsidR="00AE123B" w:rsidRDefault="00AE123B" w:rsidP="00AE123B">
      <w:pPr>
        <w:pStyle w:val="Gvdemetni150"/>
        <w:shd w:val="clear" w:color="auto" w:fill="auto"/>
        <w:spacing w:before="0" w:after="0" w:line="240" w:lineRule="auto"/>
        <w:ind w:left="40" w:right="-2" w:firstLine="720"/>
        <w:jc w:val="both"/>
        <w:rPr>
          <w:b w:val="0"/>
          <w:sz w:val="24"/>
          <w:szCs w:val="24"/>
        </w:rPr>
      </w:pPr>
      <w:r w:rsidRPr="009615A0">
        <w:rPr>
          <w:b w:val="0"/>
          <w:sz w:val="24"/>
          <w:szCs w:val="24"/>
        </w:rPr>
        <w:t>Maddelerinin uygulanması için İlkesel karar alınması konusu Ankara Büyükşehir Belediye Meclisinin 11.03.2020 tarih ve 362 sayılı kararı ile onaylandığı,</w:t>
      </w:r>
    </w:p>
    <w:p w:rsidR="00AE123B" w:rsidRDefault="00AE123B" w:rsidP="00736EB9">
      <w:pPr>
        <w:pStyle w:val="Gvdemetni150"/>
        <w:shd w:val="clear" w:color="auto" w:fill="auto"/>
        <w:spacing w:before="0" w:after="0" w:line="240" w:lineRule="auto"/>
        <w:ind w:right="-2"/>
        <w:jc w:val="both"/>
        <w:rPr>
          <w:rStyle w:val="Gvdemetni14KalnDeil"/>
          <w:sz w:val="24"/>
          <w:szCs w:val="24"/>
        </w:rPr>
      </w:pPr>
    </w:p>
    <w:p w:rsidR="00AE123B" w:rsidRDefault="00AE123B" w:rsidP="00AE123B">
      <w:pPr>
        <w:pStyle w:val="Gvdemetni150"/>
        <w:shd w:val="clear" w:color="auto" w:fill="auto"/>
        <w:spacing w:before="0" w:after="0" w:line="240" w:lineRule="auto"/>
        <w:ind w:left="40" w:right="-2" w:firstLine="720"/>
        <w:jc w:val="both"/>
        <w:rPr>
          <w:rStyle w:val="Gvdemetni14KalnDeiltalikdeil"/>
        </w:rPr>
      </w:pPr>
      <w:r w:rsidRPr="00633F27">
        <w:rPr>
          <w:rStyle w:val="Gvdemetni14KalnDeil"/>
          <w:sz w:val="24"/>
          <w:szCs w:val="24"/>
        </w:rPr>
        <w:t>Ankara 23.İdare Mahkemesi tarafından iptal edilen, imar planlarına not ilavesi yapılması şeklinde tesis edilen kararda ve 01.10.2017 tarihinden önce yürürlükte olan Ankara Büyükşehir Belediyesi imar yönetmeliğinin 16.Maddesinin "Konut Yerleşme Alanları" başlıklı 2.Bölümünde de</w:t>
      </w:r>
      <w:r>
        <w:rPr>
          <w:rStyle w:val="Gvdemetni14KalnDeil"/>
          <w:sz w:val="24"/>
          <w:szCs w:val="24"/>
        </w:rPr>
        <w:t xml:space="preserve"> </w:t>
      </w:r>
      <w:r w:rsidRPr="00633F27">
        <w:rPr>
          <w:rStyle w:val="Gvdemetni14KalnDeil"/>
          <w:sz w:val="24"/>
          <w:szCs w:val="24"/>
        </w:rPr>
        <w:t>yer</w:t>
      </w:r>
      <w:r>
        <w:rPr>
          <w:rStyle w:val="Gvdemetni14KalnDeil"/>
          <w:sz w:val="24"/>
          <w:szCs w:val="24"/>
        </w:rPr>
        <w:t xml:space="preserve"> </w:t>
      </w:r>
      <w:r w:rsidRPr="00633F27">
        <w:rPr>
          <w:rStyle w:val="Gvdemetni14KalnDeil"/>
          <w:sz w:val="24"/>
          <w:szCs w:val="24"/>
        </w:rPr>
        <w:t>alan</w:t>
      </w:r>
      <w:r w:rsidRPr="00633F27">
        <w:rPr>
          <w:sz w:val="24"/>
          <w:szCs w:val="24"/>
        </w:rPr>
        <w:t xml:space="preserve"> "...Bölge Kat Nizamı ve Benzer Planlar ile belirlenmiş veya ayrıntılı plan kullanım kararı getirilmemiş alanlarda </w:t>
      </w:r>
      <w:proofErr w:type="gramStart"/>
      <w:r w:rsidRPr="00633F27">
        <w:rPr>
          <w:sz w:val="24"/>
          <w:szCs w:val="24"/>
        </w:rPr>
        <w:t>yapılacak  binaların</w:t>
      </w:r>
      <w:proofErr w:type="gramEnd"/>
      <w:r w:rsidRPr="00633F27">
        <w:rPr>
          <w:sz w:val="24"/>
          <w:szCs w:val="24"/>
        </w:rPr>
        <w:t xml:space="preserve"> zemin üstü katları konut olarak kullanılmak kaydıyla, yalnız zemin ve bodrum katlarında halkın günlük zorunlu ihtiyaçlarını gidermeye yönelik ticari kullanımlar yer alabilir. Bu kullanımların bodrum katlarında kendi bağımsız bölümünden bağlantılı bölümler olabilir. Bu bölümlerin ayrı girişleri olamaz, binanın ortak </w:t>
      </w:r>
      <w:r>
        <w:rPr>
          <w:sz w:val="24"/>
          <w:szCs w:val="24"/>
        </w:rPr>
        <w:t xml:space="preserve">alanları ile </w:t>
      </w:r>
      <w:proofErr w:type="spellStart"/>
      <w:r>
        <w:rPr>
          <w:sz w:val="24"/>
          <w:szCs w:val="24"/>
        </w:rPr>
        <w:t>irtibatlandırılamaz</w:t>
      </w:r>
      <w:r w:rsidRPr="00633F27">
        <w:rPr>
          <w:sz w:val="24"/>
          <w:szCs w:val="24"/>
        </w:rPr>
        <w:t>lar</w:t>
      </w:r>
      <w:proofErr w:type="spellEnd"/>
      <w:r w:rsidRPr="00633F27">
        <w:rPr>
          <w:sz w:val="24"/>
          <w:szCs w:val="24"/>
        </w:rPr>
        <w:t>. Bu kent kapsamında kalan ticari kullanımlar; bakkal, kasap, manav, kadın/erkek berberleri, gazete/kitap satış yerleri, tuhafiye, eczane, muayenehane v.b. olabilir. Bu kullanımların ses, gürültü, koku, duman, ısı, atık üretmemesi ve imalathane niteliğinde olmaması ön koşuldur"</w:t>
      </w:r>
      <w:r w:rsidRPr="00633F27">
        <w:rPr>
          <w:rStyle w:val="Gvdemetni14KalnDeiltalikdeil"/>
        </w:rPr>
        <w:t xml:space="preserve"> şeklinde hususlardan bahsedilerek Sincan Bölge Kat Nizamı ve Benzer Planlı Alanla</w:t>
      </w:r>
      <w:r>
        <w:rPr>
          <w:rStyle w:val="Gvdemetni14KalnDeiltalikdeil"/>
        </w:rPr>
        <w:t>rı</w:t>
      </w:r>
      <w:r w:rsidRPr="00633F27">
        <w:rPr>
          <w:rStyle w:val="Gvdemetni14KalnDeiltalikdeil"/>
        </w:rPr>
        <w:t xml:space="preserve"> kapsayan sınır içerisinde plan notu eklenmesi hususu Sincan Belediye Meclisinin 07.07.2020 gün ve 103 sayılı kara</w:t>
      </w:r>
      <w:r>
        <w:rPr>
          <w:rStyle w:val="Gvdemetni14KalnDeiltalikdeil"/>
        </w:rPr>
        <w:t>rı</w:t>
      </w:r>
      <w:r w:rsidRPr="00633F27">
        <w:rPr>
          <w:rStyle w:val="Gvdemetni14KalnDeiltalikdeil"/>
        </w:rPr>
        <w:t>yla uygun görüldüğü</w:t>
      </w:r>
      <w:r>
        <w:rPr>
          <w:rStyle w:val="Gvdemetni14KalnDeiltalikdeil"/>
        </w:rPr>
        <w:t>,</w:t>
      </w:r>
    </w:p>
    <w:p w:rsidR="00AE123B" w:rsidRDefault="00AE123B" w:rsidP="00AE123B">
      <w:pPr>
        <w:pStyle w:val="Gvdemetni150"/>
        <w:shd w:val="clear" w:color="auto" w:fill="auto"/>
        <w:spacing w:before="0" w:after="0" w:line="240" w:lineRule="auto"/>
        <w:ind w:left="40" w:right="-2" w:firstLine="720"/>
        <w:jc w:val="both"/>
        <w:rPr>
          <w:rStyle w:val="Gvdemetni14KalnDeiltalikdeil"/>
        </w:rPr>
      </w:pPr>
    </w:p>
    <w:p w:rsidR="00C821E5" w:rsidRPr="00AE123B" w:rsidRDefault="00AE123B" w:rsidP="00AE123B">
      <w:pPr>
        <w:pStyle w:val="ListeParagraf"/>
        <w:tabs>
          <w:tab w:val="left" w:pos="0"/>
        </w:tabs>
        <w:ind w:left="0"/>
        <w:contextualSpacing/>
        <w:jc w:val="both"/>
      </w:pPr>
      <w:r>
        <w:rPr>
          <w:rStyle w:val="Gvdemetni14KalnDeiltalikdeil"/>
        </w:rPr>
        <w:tab/>
      </w:r>
      <w:proofErr w:type="gramStart"/>
      <w:r w:rsidRPr="00AE123B">
        <w:rPr>
          <w:rStyle w:val="Gvdemetni14KalnDeiltalikdeil"/>
          <w:b w:val="0"/>
          <w:i w:val="0"/>
        </w:rPr>
        <w:t>Hususları tespit edilmiş olup,</w:t>
      </w:r>
      <w:r w:rsidRPr="00AE123B">
        <w:rPr>
          <w:rStyle w:val="Gvdemetni14KalnDeiltalikdeil"/>
        </w:rPr>
        <w:t xml:space="preserve"> </w:t>
      </w:r>
      <w:r w:rsidRPr="00AE123B">
        <w:t>Sincan İlçesi Sincan bölge kat nizamı plan notu ilavesine ilişkin İlçe Belediye Meclisinin 07.07.2020 gün ve 103 sayılı kararıyla uygun görülen Bölge Kat Nizamı ve benzer Planlı alanlara yönelik Plan notu ilavesi teklifinin yol boyu ticaret kararı ile belirlenebileceğinden ilçesine “</w:t>
      </w:r>
      <w:proofErr w:type="spellStart"/>
      <w:r w:rsidRPr="00AE123B">
        <w:t>iadesi”</w:t>
      </w:r>
      <w:r w:rsidR="00501A10" w:rsidRPr="00AE123B">
        <w:t>ne</w:t>
      </w:r>
      <w:proofErr w:type="spellEnd"/>
      <w:r w:rsidR="00C821E5" w:rsidRPr="00AE123B">
        <w:t xml:space="preserve"> ilişkin İmar ve Bayındırlık Komisyon Raporu </w:t>
      </w:r>
      <w:r w:rsidR="00C821E5" w:rsidRPr="00AE123B">
        <w:rPr>
          <w:spacing w:val="2"/>
        </w:rPr>
        <w:t xml:space="preserve">oylanarak </w:t>
      </w:r>
      <w:r w:rsidRPr="00AE123B">
        <w:rPr>
          <w:spacing w:val="2"/>
        </w:rPr>
        <w:t>oybirliği</w:t>
      </w:r>
      <w:r w:rsidR="00C821E5" w:rsidRPr="00AE123B">
        <w:rPr>
          <w:spacing w:val="2"/>
        </w:rPr>
        <w:t xml:space="preserve"> ile kabul edildi.</w:t>
      </w:r>
      <w:proofErr w:type="gramEnd"/>
    </w:p>
    <w:p w:rsidR="00045CBF" w:rsidRPr="00BF5D6C" w:rsidRDefault="00045CBF" w:rsidP="00470AB5">
      <w:pPr>
        <w:pStyle w:val="GvdeMetniGirintisi2"/>
      </w:pPr>
    </w:p>
    <w:p w:rsidR="00C26AC8" w:rsidRDefault="00C26AC8" w:rsidP="001E3D27">
      <w:pPr>
        <w:pStyle w:val="GvdeMetniGirintisi2"/>
        <w:ind w:firstLine="0"/>
      </w:pPr>
    </w:p>
    <w:p w:rsidR="000D632C" w:rsidRDefault="000D632C" w:rsidP="001E3D27">
      <w:pPr>
        <w:pStyle w:val="GvdeMetniGirintisi2"/>
        <w:ind w:firstLine="0"/>
      </w:pPr>
    </w:p>
    <w:p w:rsidR="00BF5D6C" w:rsidRDefault="00BF5D6C" w:rsidP="001E3D27">
      <w:pPr>
        <w:pStyle w:val="GvdeMetniGirintisi2"/>
        <w:ind w:firstLine="0"/>
      </w:pPr>
    </w:p>
    <w:p w:rsidR="00D32067" w:rsidRDefault="00D32067" w:rsidP="001E3D27">
      <w:pPr>
        <w:pStyle w:val="GvdeMetniGirintisi2"/>
        <w:ind w:firstLine="0"/>
      </w:pPr>
    </w:p>
    <w:p w:rsidR="00C26AC8" w:rsidRDefault="00C26AC8" w:rsidP="00470AB5">
      <w:pPr>
        <w:pStyle w:val="GvdeMetniGirintisi2"/>
      </w:pPr>
    </w:p>
    <w:tbl>
      <w:tblPr>
        <w:tblW w:w="9356" w:type="dxa"/>
        <w:jc w:val="center"/>
        <w:tblLook w:val="04A0"/>
      </w:tblPr>
      <w:tblGrid>
        <w:gridCol w:w="3147"/>
        <w:gridCol w:w="3147"/>
        <w:gridCol w:w="3062"/>
      </w:tblGrid>
      <w:tr w:rsidR="00C26AC8" w:rsidRPr="00C26AC8" w:rsidTr="00C26AC8">
        <w:trPr>
          <w:trHeight w:val="594"/>
          <w:jc w:val="center"/>
        </w:trPr>
        <w:tc>
          <w:tcPr>
            <w:tcW w:w="3147" w:type="dxa"/>
          </w:tcPr>
          <w:p w:rsidR="00C26AC8" w:rsidRPr="00C26AC8" w:rsidRDefault="00C26AC8" w:rsidP="00C26AC8">
            <w:pPr>
              <w:autoSpaceDE w:val="0"/>
              <w:autoSpaceDN w:val="0"/>
              <w:adjustRightInd w:val="0"/>
              <w:jc w:val="center"/>
              <w:rPr>
                <w:color w:val="000000"/>
              </w:rPr>
            </w:pPr>
            <w:r w:rsidRPr="00C26AC8">
              <w:rPr>
                <w:color w:val="000000"/>
              </w:rPr>
              <w:t>Fatih ÜNAL</w:t>
            </w:r>
          </w:p>
          <w:p w:rsidR="00C26AC8" w:rsidRPr="00C26AC8" w:rsidRDefault="00C26AC8" w:rsidP="00C26AC8">
            <w:pPr>
              <w:autoSpaceDE w:val="0"/>
              <w:autoSpaceDN w:val="0"/>
              <w:adjustRightInd w:val="0"/>
              <w:jc w:val="center"/>
              <w:rPr>
                <w:color w:val="000000"/>
              </w:rPr>
            </w:pPr>
            <w:r w:rsidRPr="00C26AC8">
              <w:rPr>
                <w:color w:val="000000"/>
              </w:rPr>
              <w:t>Meclis 1.Başkan V.</w:t>
            </w:r>
          </w:p>
        </w:tc>
        <w:tc>
          <w:tcPr>
            <w:tcW w:w="3147" w:type="dxa"/>
            <w:vAlign w:val="center"/>
          </w:tcPr>
          <w:p w:rsidR="00C26AC8" w:rsidRPr="00C26AC8" w:rsidRDefault="00C26AC8" w:rsidP="00C26AC8">
            <w:pPr>
              <w:autoSpaceDE w:val="0"/>
              <w:autoSpaceDN w:val="0"/>
              <w:adjustRightInd w:val="0"/>
              <w:jc w:val="center"/>
              <w:rPr>
                <w:color w:val="000000"/>
              </w:rPr>
            </w:pPr>
            <w:r w:rsidRPr="00C26AC8">
              <w:rPr>
                <w:color w:val="000000"/>
              </w:rPr>
              <w:t>Mehmet Kürşad KOÇAK</w:t>
            </w:r>
          </w:p>
          <w:p w:rsidR="00C26AC8" w:rsidRPr="00C26AC8" w:rsidRDefault="00C26AC8" w:rsidP="00C26AC8">
            <w:pPr>
              <w:tabs>
                <w:tab w:val="left" w:pos="3268"/>
              </w:tabs>
              <w:jc w:val="center"/>
              <w:rPr>
                <w:color w:val="000000"/>
              </w:rPr>
            </w:pPr>
            <w:r w:rsidRPr="00C26AC8">
              <w:rPr>
                <w:color w:val="000000"/>
              </w:rPr>
              <w:t>Divan Katibi</w:t>
            </w:r>
          </w:p>
        </w:tc>
        <w:tc>
          <w:tcPr>
            <w:tcW w:w="3062" w:type="dxa"/>
            <w:vAlign w:val="center"/>
          </w:tcPr>
          <w:p w:rsidR="00C26AC8" w:rsidRPr="00C26AC8" w:rsidRDefault="00C26AC8" w:rsidP="00C26AC8">
            <w:pPr>
              <w:autoSpaceDE w:val="0"/>
              <w:autoSpaceDN w:val="0"/>
              <w:adjustRightInd w:val="0"/>
              <w:jc w:val="center"/>
              <w:rPr>
                <w:color w:val="000000"/>
              </w:rPr>
            </w:pPr>
            <w:r w:rsidRPr="00C26AC8">
              <w:rPr>
                <w:color w:val="000000"/>
              </w:rPr>
              <w:t>Tuğba AYDOS</w:t>
            </w:r>
          </w:p>
          <w:p w:rsidR="00C26AC8" w:rsidRPr="00C26AC8" w:rsidRDefault="00C26AC8" w:rsidP="00C26AC8">
            <w:pPr>
              <w:autoSpaceDE w:val="0"/>
              <w:autoSpaceDN w:val="0"/>
              <w:adjustRightInd w:val="0"/>
              <w:jc w:val="center"/>
              <w:rPr>
                <w:color w:val="000000"/>
              </w:rPr>
            </w:pPr>
            <w:r w:rsidRPr="00C26AC8">
              <w:rPr>
                <w:color w:val="000000"/>
              </w:rPr>
              <w:t xml:space="preserve"> Divan Katibi</w:t>
            </w:r>
          </w:p>
        </w:tc>
      </w:tr>
    </w:tbl>
    <w:p w:rsidR="00C26AC8" w:rsidRDefault="00C26AC8" w:rsidP="000C780C">
      <w:pPr>
        <w:pStyle w:val="GvdeMetniGirintisi2"/>
        <w:ind w:firstLine="0"/>
      </w:pPr>
    </w:p>
    <w:p w:rsidR="000C780C" w:rsidRDefault="000C780C" w:rsidP="000C780C">
      <w:pPr>
        <w:pStyle w:val="GvdeMetniGirintisi2"/>
        <w:ind w:firstLine="0"/>
      </w:pPr>
    </w:p>
    <w:p w:rsidR="000C780C" w:rsidRDefault="000C780C" w:rsidP="000C780C">
      <w:pPr>
        <w:pStyle w:val="GvdeMetniGirintisi2"/>
        <w:ind w:firstLine="0"/>
      </w:pPr>
    </w:p>
    <w:p w:rsidR="000C780C" w:rsidRDefault="000C780C" w:rsidP="000C780C">
      <w:pPr>
        <w:pStyle w:val="GvdeMetniGirintisi2"/>
        <w:ind w:firstLine="0"/>
      </w:pPr>
    </w:p>
    <w:p w:rsidR="000C780C" w:rsidRDefault="000C780C" w:rsidP="000C780C">
      <w:pPr>
        <w:pStyle w:val="GvdeMetniGirintisi2"/>
        <w:ind w:firstLine="0"/>
      </w:pPr>
    </w:p>
    <w:p w:rsidR="000C780C" w:rsidRDefault="000C780C" w:rsidP="000C780C">
      <w:pPr>
        <w:pStyle w:val="GvdeMetniGirintisi2"/>
        <w:ind w:firstLine="0"/>
      </w:pPr>
    </w:p>
    <w:p w:rsidR="000C780C" w:rsidRDefault="000C780C" w:rsidP="000C780C">
      <w:pPr>
        <w:pStyle w:val="GvdeMetniGirintisi2"/>
        <w:ind w:firstLine="0"/>
      </w:pPr>
    </w:p>
    <w:p w:rsidR="000C780C" w:rsidRDefault="000C780C" w:rsidP="000C780C">
      <w:pPr>
        <w:pStyle w:val="GvdeMetniGirintisi2"/>
        <w:ind w:firstLine="0"/>
      </w:pPr>
    </w:p>
    <w:p w:rsidR="000C780C" w:rsidRDefault="000C780C" w:rsidP="000C780C"/>
    <w:p w:rsidR="000C780C" w:rsidRDefault="000C780C" w:rsidP="000C780C"/>
    <w:p w:rsidR="000C780C" w:rsidRPr="000C780C" w:rsidRDefault="000C780C" w:rsidP="000C780C">
      <w:pPr>
        <w:jc w:val="center"/>
      </w:pPr>
      <w:r w:rsidRPr="000C780C">
        <w:t>T.C.</w:t>
      </w:r>
    </w:p>
    <w:p w:rsidR="000C780C" w:rsidRPr="000C780C" w:rsidRDefault="000C780C" w:rsidP="000C780C">
      <w:pPr>
        <w:jc w:val="center"/>
      </w:pPr>
      <w:r w:rsidRPr="000C780C">
        <w:t>ANKARA BÜYÜKŞEHİR BELEDİYE MECLİSİ</w:t>
      </w:r>
    </w:p>
    <w:p w:rsidR="000C780C" w:rsidRPr="000C780C" w:rsidRDefault="000C780C" w:rsidP="000C780C">
      <w:pPr>
        <w:jc w:val="center"/>
      </w:pPr>
      <w:r w:rsidRPr="000C780C">
        <w:t>İmar ve Bayındırlık Komisyonu Raporu</w:t>
      </w:r>
    </w:p>
    <w:p w:rsidR="000C780C" w:rsidRPr="000C780C" w:rsidRDefault="000C780C" w:rsidP="000C780C">
      <w:pPr>
        <w:jc w:val="center"/>
      </w:pPr>
    </w:p>
    <w:p w:rsidR="000C780C" w:rsidRPr="000C780C" w:rsidRDefault="000C780C" w:rsidP="000C780C">
      <w:pPr>
        <w:jc w:val="center"/>
      </w:pPr>
      <w:r w:rsidRPr="000C780C">
        <w:t>Rapor No: 343</w:t>
      </w:r>
      <w:r w:rsidRPr="000C780C">
        <w:tab/>
        <w:t xml:space="preserve">     </w:t>
      </w:r>
      <w:r w:rsidRPr="000C780C">
        <w:tab/>
        <w:t xml:space="preserve">     </w:t>
      </w:r>
      <w:r w:rsidRPr="000C780C">
        <w:tab/>
        <w:t xml:space="preserve">                         </w:t>
      </w:r>
      <w:r w:rsidRPr="000C780C">
        <w:tab/>
        <w:t xml:space="preserve">         </w:t>
      </w:r>
      <w:r w:rsidRPr="000C780C">
        <w:tab/>
      </w:r>
      <w:r w:rsidRPr="000C780C">
        <w:tab/>
      </w:r>
      <w:r w:rsidRPr="000C780C">
        <w:tab/>
        <w:t xml:space="preserve">        </w:t>
      </w:r>
      <w:r w:rsidRPr="000C780C">
        <w:tab/>
        <w:t>16.10.2020</w:t>
      </w:r>
    </w:p>
    <w:p w:rsidR="000C780C" w:rsidRPr="000C780C" w:rsidRDefault="000C780C" w:rsidP="000C780C">
      <w:pPr>
        <w:pStyle w:val="Balk7"/>
        <w:jc w:val="center"/>
        <w:rPr>
          <w:bCs/>
        </w:rPr>
      </w:pPr>
    </w:p>
    <w:p w:rsidR="000C780C" w:rsidRPr="003B0AF0" w:rsidRDefault="000C780C" w:rsidP="000C780C">
      <w:pPr>
        <w:pStyle w:val="Balk7"/>
        <w:jc w:val="center"/>
        <w:rPr>
          <w:b/>
        </w:rPr>
      </w:pPr>
      <w:r w:rsidRPr="000C780C">
        <w:rPr>
          <w:bCs/>
        </w:rPr>
        <w:t>BÜYÜKŞEHİR BELEDİYE MECLİSİ BAŞKANLIĞINA</w:t>
      </w:r>
      <w:r w:rsidRPr="003B0AF0">
        <w:rPr>
          <w:b/>
        </w:rPr>
        <w:t xml:space="preserve"> </w:t>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t>20</w:t>
      </w:r>
    </w:p>
    <w:p w:rsidR="000C780C" w:rsidRDefault="000C780C" w:rsidP="000C780C">
      <w:pPr>
        <w:pStyle w:val="ListeParagraf"/>
        <w:tabs>
          <w:tab w:val="left" w:pos="9638"/>
        </w:tabs>
        <w:ind w:left="0" w:right="-1"/>
        <w:jc w:val="both"/>
      </w:pPr>
    </w:p>
    <w:p w:rsidR="000C780C" w:rsidRDefault="000C780C" w:rsidP="000C780C">
      <w:pPr>
        <w:pStyle w:val="ListeParagraf"/>
        <w:tabs>
          <w:tab w:val="left" w:pos="9638"/>
        </w:tabs>
        <w:ind w:left="0" w:right="-1"/>
        <w:jc w:val="both"/>
      </w:pPr>
    </w:p>
    <w:p w:rsidR="000C780C" w:rsidRDefault="000C780C" w:rsidP="000C780C">
      <w:pPr>
        <w:pStyle w:val="ListeParagraf"/>
        <w:tabs>
          <w:tab w:val="left" w:pos="0"/>
        </w:tabs>
        <w:ind w:left="0"/>
        <w:contextualSpacing/>
        <w:jc w:val="both"/>
      </w:pPr>
      <w:r>
        <w:tab/>
        <w:t xml:space="preserve">Sincan İlçesi Bölge Kat Nizamı Plan notu ilavesine </w:t>
      </w:r>
      <w:r w:rsidRPr="003A4915">
        <w:t>ilişkin Büyükşehir Belediye Meclisinin 0</w:t>
      </w:r>
      <w:r>
        <w:t>8</w:t>
      </w:r>
      <w:r w:rsidRPr="003A4915">
        <w:t>.</w:t>
      </w:r>
      <w:r>
        <w:t>10</w:t>
      </w:r>
      <w:r w:rsidRPr="003A4915">
        <w:t xml:space="preserve">.2020 tarih ve </w:t>
      </w:r>
      <w:r>
        <w:t>9</w:t>
      </w:r>
      <w:r w:rsidRPr="003A4915">
        <w:t>.gündem maddesi olarak komisyonumuza havale edilen dosya incelendi.</w:t>
      </w:r>
    </w:p>
    <w:p w:rsidR="000C780C" w:rsidRDefault="000C780C" w:rsidP="000C780C">
      <w:pPr>
        <w:pStyle w:val="ListeParagraf"/>
        <w:tabs>
          <w:tab w:val="left" w:pos="0"/>
        </w:tabs>
        <w:contextualSpacing/>
        <w:jc w:val="both"/>
      </w:pPr>
    </w:p>
    <w:p w:rsidR="000C780C" w:rsidRDefault="000C780C" w:rsidP="000C780C">
      <w:pPr>
        <w:pStyle w:val="ListeParagraf"/>
        <w:tabs>
          <w:tab w:val="left" w:pos="0"/>
        </w:tabs>
        <w:ind w:left="0"/>
        <w:contextualSpacing/>
        <w:jc w:val="both"/>
      </w:pPr>
      <w:r>
        <w:tab/>
      </w:r>
      <w:r w:rsidRPr="009615A0">
        <w:t xml:space="preserve">Komisyonumuzca yapılan incelemeler neticesinde; Sincan Belediye Başkanlığı Yazı İşleri Müdürlüğünün 09.07.2020 gün ve E.4769 sayılı yazısı </w:t>
      </w:r>
      <w:proofErr w:type="gramStart"/>
      <w:r w:rsidRPr="009615A0">
        <w:t>ile,</w:t>
      </w:r>
      <w:proofErr w:type="gramEnd"/>
      <w:r w:rsidRPr="009615A0">
        <w:t xml:space="preserve"> Sincan Belediye Meclisinin 07.07.2020 gün ve 103 sayı</w:t>
      </w:r>
      <w:r>
        <w:t>lı</w:t>
      </w:r>
      <w:r w:rsidRPr="009615A0">
        <w:t xml:space="preserve"> kararıyla uygun görülen Bölge Kat Nizamı ve benzer alanlara ilişkin Plan notu ilavesi 5216 sayılı </w:t>
      </w:r>
      <w:r>
        <w:t>Y</w:t>
      </w:r>
      <w:r w:rsidRPr="009615A0">
        <w:t xml:space="preserve">asa gereği </w:t>
      </w:r>
      <w:r>
        <w:t>İmar ve Şehircilik Dairesi Başkanlığına sunulduğu,</w:t>
      </w:r>
    </w:p>
    <w:p w:rsidR="000C780C" w:rsidRDefault="000C780C" w:rsidP="000C780C">
      <w:pPr>
        <w:pStyle w:val="ListeParagraf"/>
        <w:tabs>
          <w:tab w:val="left" w:pos="0"/>
        </w:tabs>
        <w:contextualSpacing/>
        <w:jc w:val="both"/>
      </w:pPr>
    </w:p>
    <w:p w:rsidR="000C780C" w:rsidRPr="009615A0" w:rsidRDefault="000C780C" w:rsidP="000C780C">
      <w:pPr>
        <w:pStyle w:val="ListeParagraf"/>
        <w:tabs>
          <w:tab w:val="left" w:pos="0"/>
        </w:tabs>
        <w:ind w:left="0"/>
        <w:contextualSpacing/>
        <w:jc w:val="both"/>
        <w:rPr>
          <w:i/>
        </w:rPr>
      </w:pPr>
      <w:r>
        <w:tab/>
      </w:r>
      <w:r w:rsidRPr="009615A0">
        <w:rPr>
          <w:rStyle w:val="Gvdemetni7"/>
          <w:i w:val="0"/>
        </w:rPr>
        <w:t>Sincan Belediye Meclisinin 2020/103 sayılı kararında yapılan incelemede:</w:t>
      </w:r>
    </w:p>
    <w:p w:rsidR="000C780C" w:rsidRDefault="000C780C" w:rsidP="000C780C">
      <w:pPr>
        <w:pStyle w:val="Gvdemetni150"/>
        <w:shd w:val="clear" w:color="auto" w:fill="auto"/>
        <w:spacing w:before="0" w:after="0" w:line="240" w:lineRule="auto"/>
        <w:ind w:right="20" w:firstLine="240"/>
        <w:jc w:val="both"/>
        <w:rPr>
          <w:rStyle w:val="Gvdemetni15talikdeil"/>
          <w:b w:val="0"/>
          <w:sz w:val="24"/>
          <w:szCs w:val="24"/>
        </w:rPr>
      </w:pPr>
    </w:p>
    <w:p w:rsidR="000C780C" w:rsidRDefault="000C780C" w:rsidP="000C780C">
      <w:pPr>
        <w:pStyle w:val="Gvdemetni150"/>
        <w:shd w:val="clear" w:color="auto" w:fill="auto"/>
        <w:spacing w:before="0" w:after="0" w:line="240" w:lineRule="auto"/>
        <w:ind w:right="20" w:firstLine="708"/>
        <w:jc w:val="both"/>
        <w:rPr>
          <w:rStyle w:val="Gvdemetni15talikdeil"/>
          <w:b w:val="0"/>
          <w:sz w:val="24"/>
          <w:szCs w:val="24"/>
        </w:rPr>
      </w:pPr>
      <w:r w:rsidRPr="009615A0">
        <w:rPr>
          <w:rStyle w:val="Gvdemetni15talikdeil"/>
          <w:b w:val="0"/>
          <w:sz w:val="24"/>
          <w:szCs w:val="24"/>
        </w:rPr>
        <w:t xml:space="preserve">Sincan İlçesi, Bölge Kat Nizamı ve Benzer </w:t>
      </w:r>
      <w:r w:rsidRPr="004968FA">
        <w:rPr>
          <w:rStyle w:val="Gvdemetni15talikdeil"/>
          <w:sz w:val="24"/>
          <w:szCs w:val="24"/>
        </w:rPr>
        <w:t>Alanlarda</w:t>
      </w:r>
      <w:r w:rsidRPr="004968FA">
        <w:rPr>
          <w:sz w:val="24"/>
          <w:szCs w:val="24"/>
        </w:rPr>
        <w:t xml:space="preserve"> "...zemin ve yatay bodrum katlarında halkın günlük zorunlu ihtiyaçlarını gidermeye yönelik ticari kullanımlar yer alabilir</w:t>
      </w:r>
      <w:r w:rsidRPr="009615A0">
        <w:rPr>
          <w:rStyle w:val="Gvdemetni15talikdeil"/>
          <w:b w:val="0"/>
          <w:sz w:val="24"/>
          <w:szCs w:val="24"/>
        </w:rPr>
        <w:t>" ilkesel hüküm ilavesinin yapılmasına yönelik olduğu,</w:t>
      </w:r>
    </w:p>
    <w:p w:rsidR="000C780C" w:rsidRPr="009615A0" w:rsidRDefault="000C780C" w:rsidP="000C780C">
      <w:pPr>
        <w:pStyle w:val="Gvdemetni150"/>
        <w:shd w:val="clear" w:color="auto" w:fill="auto"/>
        <w:spacing w:before="0" w:after="0" w:line="240" w:lineRule="auto"/>
        <w:ind w:left="240" w:right="20" w:firstLine="700"/>
        <w:jc w:val="both"/>
        <w:rPr>
          <w:b w:val="0"/>
          <w:sz w:val="24"/>
          <w:szCs w:val="24"/>
        </w:rPr>
      </w:pPr>
    </w:p>
    <w:p w:rsidR="000C780C" w:rsidRPr="009615A0" w:rsidRDefault="000C780C" w:rsidP="000C780C">
      <w:pPr>
        <w:ind w:right="20" w:firstLine="708"/>
        <w:jc w:val="both"/>
      </w:pPr>
      <w:proofErr w:type="gramStart"/>
      <w:r w:rsidRPr="009615A0">
        <w:t>Ankara İli, Sincan İlçesi sınırları içerisinde Ankara Bü</w:t>
      </w:r>
      <w:r>
        <w:t>yükş</w:t>
      </w:r>
      <w:r w:rsidRPr="009615A0">
        <w:t>ehir Beledi</w:t>
      </w:r>
      <w:r>
        <w:t>y</w:t>
      </w:r>
      <w:r w:rsidRPr="009615A0">
        <w:t>e Meclisinin 22.05.1989 gün ve 86 sayılı kara</w:t>
      </w:r>
      <w:r>
        <w:t>rı</w:t>
      </w:r>
      <w:r w:rsidRPr="009615A0">
        <w:t xml:space="preserve"> ile onaylı "Sincan Bölge Kat Nizamı Planı" sınırla</w:t>
      </w:r>
      <w:r>
        <w:t>rı</w:t>
      </w:r>
      <w:r w:rsidRPr="009615A0">
        <w:t xml:space="preserve"> içerisinde </w:t>
      </w:r>
      <w:r>
        <w:t>y</w:t>
      </w:r>
      <w:r w:rsidRPr="009615A0">
        <w:t>er alan</w:t>
      </w:r>
      <w:r w:rsidRPr="009615A0">
        <w:rPr>
          <w:rStyle w:val="Gvdemetni55pt"/>
        </w:rPr>
        <w:t xml:space="preserve"> yapılaşmaların;</w:t>
      </w:r>
      <w:r w:rsidRPr="009615A0">
        <w:t xml:space="preserve"> İmar Kanunu, imar planla</w:t>
      </w:r>
      <w:r>
        <w:t>rı</w:t>
      </w:r>
      <w:r w:rsidRPr="009615A0">
        <w:t xml:space="preserve"> ve ilgili mevzuat hükümleri ile sosyal ve teknik altyapı, fen, sağlık ve çevre</w:t>
      </w:r>
      <w:r w:rsidRPr="009615A0">
        <w:rPr>
          <w:rStyle w:val="Gvdemetni55pt"/>
        </w:rPr>
        <w:t xml:space="preserve"> şartlarına</w:t>
      </w:r>
      <w:r w:rsidRPr="009615A0">
        <w:t xml:space="preserve"> göre teşekkülünü sağlamak üzere Ankara İlinin Büyükşehir olduğu tarihten itibaren</w:t>
      </w:r>
      <w:r w:rsidRPr="009615A0">
        <w:rPr>
          <w:rStyle w:val="GvdemetniKaln"/>
          <w:b w:val="0"/>
        </w:rPr>
        <w:t xml:space="preserve"> Ankara Büyükşehir Belediyesi İmar Yönetmeliği</w:t>
      </w:r>
      <w:r w:rsidRPr="009615A0">
        <w:t xml:space="preserve"> esas alındığı,</w:t>
      </w:r>
      <w:proofErr w:type="gramEnd"/>
    </w:p>
    <w:p w:rsidR="000C780C" w:rsidRDefault="000C780C" w:rsidP="000C780C">
      <w:pPr>
        <w:ind w:right="20" w:firstLine="708"/>
        <w:jc w:val="both"/>
      </w:pPr>
    </w:p>
    <w:p w:rsidR="000C780C" w:rsidRPr="009615A0" w:rsidRDefault="000C780C" w:rsidP="000C780C">
      <w:pPr>
        <w:ind w:right="20" w:firstLine="708"/>
        <w:jc w:val="both"/>
      </w:pPr>
      <w:r w:rsidRPr="009615A0">
        <w:t>Sincan İlçesi Bölge Kat Nizamı Planı sınırları içerisinde yapılan uygulamaların yasal dayanağı olan</w:t>
      </w:r>
      <w:r w:rsidRPr="009615A0">
        <w:rPr>
          <w:rStyle w:val="GvdemetniKaln"/>
          <w:b w:val="0"/>
        </w:rPr>
        <w:t xml:space="preserve"> </w:t>
      </w:r>
      <w:r>
        <w:rPr>
          <w:rStyle w:val="GvdemetniKaln"/>
        </w:rPr>
        <w:t>Ankara Büyükş</w:t>
      </w:r>
      <w:r w:rsidRPr="004968FA">
        <w:rPr>
          <w:rStyle w:val="GvdemetniKaln"/>
        </w:rPr>
        <w:t>ehir Belediyesi İmar Yönetmeliği,</w:t>
      </w:r>
      <w:r w:rsidRPr="009615A0">
        <w:t xml:space="preserve"> Çevre ve Şehircilik Baka</w:t>
      </w:r>
      <w:r>
        <w:t>nlığının yürüttüğü mevzuat çalış</w:t>
      </w:r>
      <w:r w:rsidRPr="009615A0">
        <w:t>mala</w:t>
      </w:r>
      <w:r>
        <w:t>rı</w:t>
      </w:r>
      <w:r w:rsidRPr="009615A0">
        <w:t xml:space="preserve"> kapsamında 01.10.2017 tarihinde yürürlüğe giren</w:t>
      </w:r>
      <w:r w:rsidRPr="009615A0">
        <w:rPr>
          <w:rStyle w:val="GvdemetniKaln"/>
          <w:b w:val="0"/>
        </w:rPr>
        <w:t xml:space="preserve"> </w:t>
      </w:r>
      <w:r w:rsidRPr="004968FA">
        <w:rPr>
          <w:rStyle w:val="GvdemetniKaln"/>
        </w:rPr>
        <w:t>Planlı Alanlar İmar Yönetmeliğiyle</w:t>
      </w:r>
      <w:r w:rsidRPr="009615A0">
        <w:t xml:space="preserve"> beraber yürürlükten kaldı</w:t>
      </w:r>
      <w:r>
        <w:t>rı</w:t>
      </w:r>
      <w:r w:rsidRPr="009615A0">
        <w:t>ldığı,</w:t>
      </w:r>
    </w:p>
    <w:p w:rsidR="000C780C" w:rsidRDefault="000C780C" w:rsidP="000C780C">
      <w:pPr>
        <w:ind w:right="20" w:firstLine="708"/>
        <w:jc w:val="both"/>
      </w:pPr>
    </w:p>
    <w:p w:rsidR="000C780C" w:rsidRPr="009615A0" w:rsidRDefault="000C780C" w:rsidP="000C780C">
      <w:pPr>
        <w:ind w:right="20" w:firstLine="708"/>
        <w:jc w:val="both"/>
      </w:pPr>
      <w:r w:rsidRPr="009615A0">
        <w:t>Süreç içerisinde Planlı Alanlar İmar Yönetmeliğinin izin verdiği çerçevede Ankara ilinin yerel özelliklerine yönelik ihtiyaçlara çözüm getiren hükümleri ihtiva eden yeni Ankara Büyükşehir Belediyesi İmar Yönetmeliği, 08.06.2018 tarih 30445 sayılı Resmi Gazetede yayımlanarak yürürlüğe girdiği,</w:t>
      </w:r>
    </w:p>
    <w:p w:rsidR="000C780C" w:rsidRDefault="000C780C" w:rsidP="000C780C">
      <w:pPr>
        <w:ind w:right="20" w:firstLine="240"/>
        <w:jc w:val="both"/>
      </w:pPr>
    </w:p>
    <w:p w:rsidR="000C780C" w:rsidRPr="009615A0" w:rsidRDefault="000C780C" w:rsidP="000C780C">
      <w:pPr>
        <w:ind w:right="20" w:firstLine="708"/>
        <w:jc w:val="both"/>
      </w:pPr>
      <w:r w:rsidRPr="009615A0">
        <w:t>Ancak Planlı Alanlar İmar Yönetmeliği ve yeni Ankara Bü</w:t>
      </w:r>
      <w:r>
        <w:t>y</w:t>
      </w:r>
      <w:r w:rsidRPr="009615A0">
        <w:t>ük</w:t>
      </w:r>
      <w:r>
        <w:t>ş</w:t>
      </w:r>
      <w:r w:rsidRPr="009615A0">
        <w:t>ehir Belediyesi İmar Yönetmeliği hükümlerinin Bölge Kat nizamı planı sınırla</w:t>
      </w:r>
      <w:r>
        <w:t>rı</w:t>
      </w:r>
      <w:r w:rsidRPr="009615A0">
        <w:t xml:space="preserve"> içerisinde yapılan idari işlemlerde geçmişten gelen süreklilik ve hakkaniyet a</w:t>
      </w:r>
      <w:r>
        <w:t>ç</w:t>
      </w:r>
      <w:r w:rsidRPr="009615A0">
        <w:t>ısından yaşanan sıkıntılara cevap veremediğinden bu alanlarda genel ilke kara</w:t>
      </w:r>
      <w:r>
        <w:t>rı</w:t>
      </w:r>
      <w:r w:rsidRPr="009615A0">
        <w:t xml:space="preserve"> ilave edilmesi ihtiyacının olduğu,</w:t>
      </w:r>
    </w:p>
    <w:p w:rsidR="000C780C" w:rsidRDefault="000C780C" w:rsidP="000C780C">
      <w:pPr>
        <w:ind w:right="20" w:firstLine="240"/>
        <w:jc w:val="both"/>
      </w:pPr>
    </w:p>
    <w:p w:rsidR="000C780C" w:rsidRPr="009615A0" w:rsidRDefault="000C780C" w:rsidP="000C780C">
      <w:pPr>
        <w:ind w:right="20" w:firstLine="708"/>
        <w:jc w:val="both"/>
      </w:pPr>
      <w:proofErr w:type="gramStart"/>
      <w:r w:rsidRPr="009615A0">
        <w:t>Bu doğrultuda ay</w:t>
      </w:r>
      <w:r>
        <w:t>rıntılı</w:t>
      </w:r>
      <w:r w:rsidRPr="009615A0">
        <w:t xml:space="preserve"> kullanım kara</w:t>
      </w:r>
      <w:r>
        <w:t>rı</w:t>
      </w:r>
      <w:r w:rsidRPr="009615A0">
        <w:t xml:space="preserve"> getirilmemiş, yapılaşma ile ilgili koşulların genellikle kat sayısı ve cephe hattı ile belirlendiği, bunun dışında diğer yapılanma şartlarında 01.10.2017 tarihinden önceki Ankara Büyükşehir Belediyesi İmar Yönetmeliği hükümlerinin geçerli olduğu alanlar/ bölgeler olan Bölge Kat Nizamı ve Benzer Planlı Alanların imar planlarına;</w:t>
      </w:r>
      <w:r w:rsidRPr="009615A0">
        <w:rPr>
          <w:rStyle w:val="GvdemetniKaln"/>
          <w:b w:val="0"/>
        </w:rPr>
        <w:t xml:space="preserve"> </w:t>
      </w:r>
      <w:r w:rsidRPr="0090636F">
        <w:rPr>
          <w:rStyle w:val="GvdemetniKaln"/>
        </w:rPr>
        <w:t>"Bölge Kat Nizamı ve Benzer Planlı Alanlarda yapılacak uygulamalarda mal sahibi veya yasal vekili tarafından talep edilmesi halinde 01.10.2017 tarihinden ön</w:t>
      </w:r>
      <w:r>
        <w:rPr>
          <w:rStyle w:val="GvdemetniKaln"/>
        </w:rPr>
        <w:t>ce yürürlükte olan Ankara Büyükş</w:t>
      </w:r>
      <w:r w:rsidRPr="0090636F">
        <w:rPr>
          <w:rStyle w:val="GvdemetniKaln"/>
        </w:rPr>
        <w:t>ehir Belediyesi İmar Yönetmeliği hükümleri esas alınarak uygulama yapılır."</w:t>
      </w:r>
      <w:r w:rsidRPr="009615A0">
        <w:rPr>
          <w:rStyle w:val="GvdemetniKaln"/>
          <w:b w:val="0"/>
        </w:rPr>
        <w:t xml:space="preserve"> </w:t>
      </w:r>
      <w:proofErr w:type="gramEnd"/>
      <w:r w:rsidRPr="009615A0">
        <w:t>Seklinde ilkesel hüküm ilavesi 13.06.2018 tarih 1033 sayılı Ankara Büyükşehir Belediye Meclis kara</w:t>
      </w:r>
      <w:r>
        <w:t xml:space="preserve">rı ile </w:t>
      </w:r>
      <w:r w:rsidRPr="009615A0">
        <w:t>eklendiği,</w:t>
      </w:r>
    </w:p>
    <w:p w:rsidR="000C780C" w:rsidRDefault="000C780C" w:rsidP="000C780C">
      <w:pPr>
        <w:ind w:left="240" w:right="20"/>
        <w:jc w:val="both"/>
      </w:pPr>
    </w:p>
    <w:p w:rsidR="000C780C" w:rsidRPr="003B0AF0" w:rsidRDefault="000C780C" w:rsidP="000C780C">
      <w:pPr>
        <w:jc w:val="center"/>
      </w:pPr>
      <w:r w:rsidRPr="003B0AF0">
        <w:t>T.C.</w:t>
      </w:r>
    </w:p>
    <w:p w:rsidR="000C780C" w:rsidRPr="003B0AF0" w:rsidRDefault="000C780C" w:rsidP="000C780C">
      <w:pPr>
        <w:jc w:val="center"/>
      </w:pPr>
      <w:r w:rsidRPr="003B0AF0">
        <w:t>ANKARA BÜYÜKŞEHİR BELEDİYE MECLİSİ</w:t>
      </w:r>
    </w:p>
    <w:p w:rsidR="000C780C" w:rsidRDefault="000C780C" w:rsidP="000C780C">
      <w:pPr>
        <w:jc w:val="center"/>
      </w:pPr>
      <w:r w:rsidRPr="003B0AF0">
        <w:t>İmar ve Bayındırlık Komisyonu Raporu</w:t>
      </w:r>
    </w:p>
    <w:p w:rsidR="000C780C" w:rsidRPr="003B0AF0" w:rsidRDefault="000C780C" w:rsidP="000C780C">
      <w:pPr>
        <w:jc w:val="center"/>
      </w:pPr>
    </w:p>
    <w:p w:rsidR="000C780C" w:rsidRPr="001925D7" w:rsidRDefault="000C780C" w:rsidP="000C780C">
      <w:pPr>
        <w:jc w:val="center"/>
      </w:pPr>
      <w:r w:rsidRPr="003B0AF0">
        <w:t xml:space="preserve">Rapor No: </w:t>
      </w:r>
      <w:r>
        <w:t>343</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w:t>
      </w:r>
      <w:r>
        <w:tab/>
        <w:t>16</w:t>
      </w:r>
      <w:r w:rsidRPr="003B0AF0">
        <w:t>.</w:t>
      </w:r>
      <w:r>
        <w:t>1</w:t>
      </w:r>
      <w:r w:rsidRPr="003B0AF0">
        <w:t>0.2020</w:t>
      </w:r>
    </w:p>
    <w:p w:rsidR="000C780C" w:rsidRDefault="000C780C" w:rsidP="000C780C">
      <w:pPr>
        <w:ind w:right="20" w:firstLine="240"/>
        <w:jc w:val="center"/>
      </w:pPr>
    </w:p>
    <w:p w:rsidR="000C780C" w:rsidRDefault="000C780C" w:rsidP="000C780C">
      <w:pPr>
        <w:ind w:right="20" w:firstLine="240"/>
        <w:jc w:val="center"/>
      </w:pPr>
      <w:r>
        <w:t>-2-</w:t>
      </w:r>
    </w:p>
    <w:p w:rsidR="000C780C" w:rsidRDefault="000C780C" w:rsidP="000C780C">
      <w:pPr>
        <w:ind w:right="20" w:firstLine="240"/>
        <w:jc w:val="center"/>
      </w:pPr>
    </w:p>
    <w:p w:rsidR="000C780C" w:rsidRDefault="000C780C" w:rsidP="000C780C">
      <w:pPr>
        <w:ind w:right="20" w:firstLine="240"/>
        <w:jc w:val="both"/>
      </w:pPr>
    </w:p>
    <w:p w:rsidR="000C780C" w:rsidRDefault="000C780C" w:rsidP="000C780C">
      <w:pPr>
        <w:ind w:right="20" w:firstLine="708"/>
        <w:jc w:val="both"/>
      </w:pPr>
      <w:proofErr w:type="gramStart"/>
      <w:r w:rsidRPr="009615A0">
        <w:t>Ankara Şehir Plancıla</w:t>
      </w:r>
      <w:r>
        <w:t>rı</w:t>
      </w:r>
      <w:r w:rsidRPr="009615A0">
        <w:t xml:space="preserve"> Odası tarafından, söz konusu Meclis Kararının iptali istemli açılan davaya ilişkin Ankara 23. İdare Mahkemesi 2018/1003 esas </w:t>
      </w:r>
      <w:proofErr w:type="spellStart"/>
      <w:r w:rsidRPr="009615A0">
        <w:t>nolu</w:t>
      </w:r>
      <w:proofErr w:type="spellEnd"/>
      <w:r w:rsidRPr="009615A0">
        <w:t xml:space="preserve"> kara</w:t>
      </w:r>
      <w:r>
        <w:t>rı</w:t>
      </w:r>
      <w:r w:rsidRPr="009615A0">
        <w:t xml:space="preserve"> ile 01.10.2017 tarihinden önce yürürlükte olan Ankara Büyükşehir Belediyesi </w:t>
      </w:r>
      <w:r>
        <w:t>İ</w:t>
      </w:r>
      <w:r w:rsidRPr="009615A0">
        <w:t>mar Yönetmeliği hükümleri doğrultusunda işlem yapılmasına da</w:t>
      </w:r>
      <w:r>
        <w:t>ir imar planlarına not ilavesi y</w:t>
      </w:r>
      <w:r w:rsidRPr="009615A0">
        <w:t>apılması şeklinde tesis edilen işlemin, yürürlükten kalkmış olan yönetmelik hükümlerinin uygulamasını öngörmesi sebebiyle iptal ed</w:t>
      </w:r>
      <w:r>
        <w:t>il</w:t>
      </w:r>
      <w:r w:rsidRPr="009615A0">
        <w:t>diği,</w:t>
      </w:r>
      <w:proofErr w:type="gramEnd"/>
    </w:p>
    <w:p w:rsidR="000C780C" w:rsidRDefault="000C780C" w:rsidP="000C780C">
      <w:pPr>
        <w:ind w:right="20" w:firstLine="708"/>
        <w:jc w:val="both"/>
      </w:pPr>
    </w:p>
    <w:p w:rsidR="000C780C" w:rsidRDefault="000C780C" w:rsidP="000C780C">
      <w:pPr>
        <w:ind w:right="20" w:firstLine="708"/>
        <w:jc w:val="both"/>
      </w:pPr>
      <w:r w:rsidRPr="009615A0">
        <w:t>Ancak, Ankara 23. İdare Mahkemesinin iptal kara</w:t>
      </w:r>
      <w:r>
        <w:t>rı</w:t>
      </w:r>
      <w:r w:rsidRPr="009615A0">
        <w:t xml:space="preserve"> ile Bölge Kat Nizamı ve Benzer Planlı Alanlar olarak bilinen planlı alanlarda hak kayıpla</w:t>
      </w:r>
      <w:r>
        <w:t>rı</w:t>
      </w:r>
      <w:r w:rsidRPr="009615A0">
        <w:t xml:space="preserve"> ve mevcut mevzuat hükümlerince yapılaşmaya olanak sağlanamaması sebebiyle uygulamaların durma noktasına geldiği,</w:t>
      </w:r>
    </w:p>
    <w:p w:rsidR="000C780C" w:rsidRDefault="000C780C" w:rsidP="000C780C">
      <w:pPr>
        <w:ind w:left="240" w:right="20" w:firstLine="700"/>
        <w:jc w:val="both"/>
      </w:pPr>
    </w:p>
    <w:p w:rsidR="000C780C" w:rsidRDefault="000C780C" w:rsidP="000C780C">
      <w:pPr>
        <w:ind w:right="20" w:firstLine="708"/>
        <w:jc w:val="both"/>
      </w:pPr>
      <w:r w:rsidRPr="009615A0">
        <w:t xml:space="preserve">Bu "bağlamda yürürlükte olan Planlı Alanlar İmar Yönetmeliği hükümlerinin uygulanmasına olanak sağlayacak plan </w:t>
      </w:r>
      <w:proofErr w:type="gramStart"/>
      <w:r w:rsidRPr="009615A0">
        <w:t>revizyonları</w:t>
      </w:r>
      <w:proofErr w:type="gramEnd"/>
      <w:r w:rsidRPr="009615A0">
        <w:t xml:space="preserve"> gerçekleştirilene kadar geçiş döneminin kriz dönemine dönüşmemesi adına, Bölge Kat Nizamı ve Benze</w:t>
      </w:r>
      <w:r>
        <w:t>r Planlı Alanların imar planların</w:t>
      </w:r>
      <w:r w:rsidRPr="009615A0">
        <w:t>a</w:t>
      </w:r>
      <w:r w:rsidRPr="009615A0">
        <w:rPr>
          <w:rStyle w:val="GvdemetniKaln"/>
          <w:b w:val="0"/>
        </w:rPr>
        <w:t xml:space="preserve"> </w:t>
      </w:r>
      <w:r w:rsidRPr="004968FA">
        <w:rPr>
          <w:rStyle w:val="GvdemetniKaln"/>
        </w:rPr>
        <w:t>"Bölge Kat Nizamı ve Benzer Planlı Alanlarda yapılacak uygulamalarda mal sahibi veya yasal vekili tarafından talep edilmesi halinde öncelikle ekte sunulan yapılaşma koşulları,</w:t>
      </w:r>
      <w:r w:rsidRPr="009615A0">
        <w:t xml:space="preserve"> diğer hususlarda Ankara Büyükşehir Belediyesi İmar Yönetmeliği hükümlerine göre işlem yapılır" şeklinde ilkesel karar alınması konusu;</w:t>
      </w:r>
    </w:p>
    <w:p w:rsidR="000C780C" w:rsidRDefault="000C780C" w:rsidP="000C780C">
      <w:pPr>
        <w:ind w:left="240" w:right="20" w:firstLine="700"/>
        <w:jc w:val="both"/>
      </w:pPr>
    </w:p>
    <w:p w:rsidR="000C780C" w:rsidRDefault="000C780C" w:rsidP="000C780C">
      <w:pPr>
        <w:ind w:right="20" w:firstLine="708"/>
        <w:jc w:val="both"/>
      </w:pPr>
      <w:r>
        <w:t>1-</w:t>
      </w:r>
      <w:r w:rsidRPr="00633F27">
        <w:t>Bölge</w:t>
      </w:r>
      <w:r>
        <w:t xml:space="preserve"> </w:t>
      </w:r>
      <w:r w:rsidRPr="009615A0">
        <w:t>Kat Nizamı ve Benzer Planlı Alanlar/Bölgeler: "</w:t>
      </w:r>
      <w:proofErr w:type="spellStart"/>
      <w:r w:rsidRPr="009615A0">
        <w:t>Herman</w:t>
      </w:r>
      <w:proofErr w:type="spellEnd"/>
      <w:r w:rsidRPr="009615A0">
        <w:t xml:space="preserve"> </w:t>
      </w:r>
      <w:proofErr w:type="spellStart"/>
      <w:r>
        <w:t>J</w:t>
      </w:r>
      <w:r w:rsidRPr="009615A0">
        <w:t>ansen</w:t>
      </w:r>
      <w:proofErr w:type="spellEnd"/>
      <w:r w:rsidRPr="009615A0">
        <w:t xml:space="preserve">" ve "Yücel </w:t>
      </w:r>
      <w:proofErr w:type="spellStart"/>
      <w:r w:rsidRPr="009615A0">
        <w:t>Uybadin</w:t>
      </w:r>
      <w:proofErr w:type="spellEnd"/>
      <w:r w:rsidRPr="009615A0">
        <w:t>" imar planları ya</w:t>
      </w:r>
      <w:r>
        <w:t xml:space="preserve"> </w:t>
      </w:r>
      <w:r w:rsidRPr="009615A0">
        <w:t>da imar planla</w:t>
      </w:r>
      <w:r>
        <w:t>rı</w:t>
      </w:r>
      <w:r w:rsidRPr="009615A0">
        <w:t xml:space="preserve"> kapsamında ayrıntılı kullanım kararla</w:t>
      </w:r>
      <w:r>
        <w:t>rı</w:t>
      </w:r>
      <w:r w:rsidRPr="009615A0">
        <w:t xml:space="preserve"> getirilmemiş; yapılaşma ile ilgili koşulların genellikle kat sayısı ve cephe hattı ile belirlendiği, bunun dışında diğer yapılanma şartlarında bu Yönetmelik hükümlerinin geçerli olduğu alanlar/bölgelerdir.</w:t>
      </w:r>
    </w:p>
    <w:p w:rsidR="000C780C" w:rsidRDefault="000C780C" w:rsidP="000C780C">
      <w:pPr>
        <w:ind w:right="20" w:firstLine="708"/>
        <w:jc w:val="both"/>
      </w:pPr>
    </w:p>
    <w:p w:rsidR="000C780C" w:rsidRDefault="000C780C" w:rsidP="000C780C">
      <w:pPr>
        <w:ind w:right="20" w:firstLine="708"/>
        <w:jc w:val="both"/>
      </w:pPr>
      <w:r w:rsidRPr="00633F27">
        <w:t>2-08.06.2018</w:t>
      </w:r>
      <w:r>
        <w:t xml:space="preserve"> </w:t>
      </w:r>
      <w:r w:rsidRPr="00633F27">
        <w:t>tarihli Ankara Büyükşehir Belediyesi İmar Yönetmeliğinin 10.maddesince belirlenen bina derinliği hesabıyla elde edilen oturum, bina taban oturumudur.</w:t>
      </w:r>
    </w:p>
    <w:p w:rsidR="000C780C" w:rsidRDefault="000C780C" w:rsidP="000C780C">
      <w:pPr>
        <w:ind w:right="20" w:firstLine="708"/>
        <w:jc w:val="both"/>
      </w:pPr>
    </w:p>
    <w:p w:rsidR="000C780C" w:rsidRDefault="000C780C" w:rsidP="000C780C">
      <w:pPr>
        <w:ind w:right="20" w:firstLine="708"/>
        <w:jc w:val="both"/>
      </w:pPr>
      <w:r>
        <w:t>3-</w:t>
      </w:r>
      <w:r w:rsidRPr="00633F27">
        <w:t>Bölge</w:t>
      </w:r>
      <w:r>
        <w:t xml:space="preserve"> </w:t>
      </w:r>
      <w:r w:rsidRPr="00633F27">
        <w:t xml:space="preserve">Kat Nizamı ve Benzer Planlı alanlarda, KAKS taban alanı katsayısı ile kat adedinin çarpımına, bodrum katlarda </w:t>
      </w:r>
      <w:proofErr w:type="gramStart"/>
      <w:r w:rsidRPr="00633F27">
        <w:t>iskan</w:t>
      </w:r>
      <w:proofErr w:type="gramEnd"/>
      <w:r w:rsidRPr="00633F27">
        <w:t xml:space="preserve"> edilebilir alanlar toplanarak hesap edilir.</w:t>
      </w:r>
    </w:p>
    <w:p w:rsidR="000C780C" w:rsidRDefault="000C780C" w:rsidP="000C780C">
      <w:pPr>
        <w:ind w:right="20" w:firstLine="708"/>
        <w:jc w:val="both"/>
      </w:pPr>
    </w:p>
    <w:p w:rsidR="000C780C" w:rsidRPr="00633F27" w:rsidRDefault="000C780C" w:rsidP="000C780C">
      <w:pPr>
        <w:ind w:right="20" w:firstLine="708"/>
        <w:jc w:val="both"/>
      </w:pPr>
      <w:r>
        <w:t>4</w:t>
      </w:r>
      <w:r w:rsidRPr="00633F27">
        <w:t>-08.06.2018</w:t>
      </w:r>
      <w:r>
        <w:t xml:space="preserve"> </w:t>
      </w:r>
      <w:r w:rsidRPr="00633F27">
        <w:t xml:space="preserve">tarihli Ankara Büyükşehir Belediyesi İmar Yönetmeliğinin "Bodrum Katlar" başlıklı 27.madde hükümleri kapsamında </w:t>
      </w:r>
      <w:proofErr w:type="gramStart"/>
      <w:r w:rsidRPr="00633F27">
        <w:t>iskan</w:t>
      </w:r>
      <w:proofErr w:type="gramEnd"/>
      <w:r w:rsidRPr="00633F27">
        <w:t xml:space="preserve"> edilme şartlarını sağlayan;</w:t>
      </w:r>
    </w:p>
    <w:p w:rsidR="000C780C" w:rsidRDefault="000C780C" w:rsidP="000C780C">
      <w:pPr>
        <w:pStyle w:val="Gvdemetni150"/>
        <w:shd w:val="clear" w:color="auto" w:fill="auto"/>
        <w:spacing w:before="0" w:after="0" w:line="240" w:lineRule="auto"/>
        <w:ind w:left="40" w:right="-2" w:firstLine="720"/>
        <w:jc w:val="both"/>
        <w:rPr>
          <w:b w:val="0"/>
          <w:sz w:val="24"/>
          <w:szCs w:val="24"/>
        </w:rPr>
      </w:pPr>
    </w:p>
    <w:p w:rsidR="000C780C" w:rsidRPr="009615A0" w:rsidRDefault="000C780C" w:rsidP="000C780C">
      <w:pPr>
        <w:pStyle w:val="Gvdemetni150"/>
        <w:shd w:val="clear" w:color="auto" w:fill="auto"/>
        <w:spacing w:before="0" w:after="0" w:line="240" w:lineRule="auto"/>
        <w:ind w:left="40" w:right="-2" w:firstLine="720"/>
        <w:jc w:val="both"/>
        <w:rPr>
          <w:b w:val="0"/>
          <w:sz w:val="24"/>
          <w:szCs w:val="24"/>
        </w:rPr>
      </w:pPr>
      <w:r w:rsidRPr="009615A0">
        <w:rPr>
          <w:b w:val="0"/>
          <w:sz w:val="24"/>
          <w:szCs w:val="24"/>
        </w:rPr>
        <w:t>-</w:t>
      </w:r>
      <w:proofErr w:type="gramStart"/>
      <w:r w:rsidRPr="009615A0">
        <w:rPr>
          <w:b w:val="0"/>
          <w:sz w:val="24"/>
          <w:szCs w:val="24"/>
        </w:rPr>
        <w:t>İskan</w:t>
      </w:r>
      <w:proofErr w:type="gramEnd"/>
      <w:r w:rsidRPr="009615A0">
        <w:rPr>
          <w:b w:val="0"/>
          <w:sz w:val="24"/>
          <w:szCs w:val="24"/>
        </w:rPr>
        <w:t xml:space="preserve"> edilebilir (1.) bodrum katların tamamı, diğer iskan edilebilir bodrum katların </w:t>
      </w:r>
      <w:r>
        <w:rPr>
          <w:b w:val="0"/>
          <w:sz w:val="24"/>
          <w:szCs w:val="24"/>
        </w:rPr>
        <w:t>muadil</w:t>
      </w:r>
      <w:r w:rsidRPr="009615A0">
        <w:rPr>
          <w:b w:val="0"/>
          <w:sz w:val="24"/>
          <w:szCs w:val="24"/>
        </w:rPr>
        <w:t xml:space="preserve"> inşaat alanının ancak yarısı, emsale konu edilmeden konut olarak değerlendirilebilir.</w:t>
      </w:r>
    </w:p>
    <w:p w:rsidR="000C780C" w:rsidRDefault="000C780C" w:rsidP="000C780C">
      <w:pPr>
        <w:pStyle w:val="Gvdemetni150"/>
        <w:shd w:val="clear" w:color="auto" w:fill="auto"/>
        <w:spacing w:before="0" w:after="0" w:line="240" w:lineRule="auto"/>
        <w:ind w:left="40" w:right="-2" w:firstLine="720"/>
        <w:jc w:val="both"/>
        <w:rPr>
          <w:b w:val="0"/>
          <w:sz w:val="24"/>
          <w:szCs w:val="24"/>
        </w:rPr>
      </w:pPr>
    </w:p>
    <w:p w:rsidR="000C780C" w:rsidRPr="009615A0" w:rsidRDefault="000C780C" w:rsidP="000C780C">
      <w:pPr>
        <w:pStyle w:val="Gvdemetni150"/>
        <w:shd w:val="clear" w:color="auto" w:fill="auto"/>
        <w:spacing w:before="0" w:after="0" w:line="240" w:lineRule="auto"/>
        <w:ind w:left="40" w:right="-2" w:firstLine="720"/>
        <w:jc w:val="both"/>
        <w:rPr>
          <w:b w:val="0"/>
          <w:sz w:val="24"/>
          <w:szCs w:val="24"/>
        </w:rPr>
      </w:pPr>
      <w:r w:rsidRPr="009615A0">
        <w:rPr>
          <w:b w:val="0"/>
          <w:sz w:val="24"/>
          <w:szCs w:val="24"/>
        </w:rPr>
        <w:t>-(1.) Bodrum kat ve diğer bodrum katlarda kazanılan denk inşaat alanı, istenilen bodrum katlarda kullanılabilir.</w:t>
      </w:r>
    </w:p>
    <w:p w:rsidR="000C780C" w:rsidRDefault="000C780C" w:rsidP="000C780C">
      <w:pPr>
        <w:pStyle w:val="Gvdemetni150"/>
        <w:shd w:val="clear" w:color="auto" w:fill="auto"/>
        <w:spacing w:before="0" w:after="0" w:line="240" w:lineRule="auto"/>
        <w:ind w:left="40" w:right="-2" w:firstLine="720"/>
        <w:jc w:val="both"/>
        <w:rPr>
          <w:b w:val="0"/>
          <w:sz w:val="24"/>
          <w:szCs w:val="24"/>
        </w:rPr>
      </w:pPr>
    </w:p>
    <w:p w:rsidR="000C780C" w:rsidRDefault="000C780C" w:rsidP="000C780C">
      <w:pPr>
        <w:pStyle w:val="Gvdemetni150"/>
        <w:shd w:val="clear" w:color="auto" w:fill="auto"/>
        <w:spacing w:before="0" w:after="0" w:line="240" w:lineRule="auto"/>
        <w:ind w:left="40" w:right="-2" w:firstLine="720"/>
        <w:jc w:val="both"/>
        <w:rPr>
          <w:b w:val="0"/>
          <w:sz w:val="24"/>
          <w:szCs w:val="24"/>
        </w:rPr>
      </w:pPr>
      <w:r w:rsidRPr="009615A0">
        <w:rPr>
          <w:b w:val="0"/>
          <w:sz w:val="24"/>
          <w:szCs w:val="24"/>
        </w:rPr>
        <w:t>Maddelerinin uygulanması için İlkesel karar alınması konusu Ankara Büyükşehir Belediye Meclisinin 11.03.2020 tarih ve 362 sayılı kararı ile onaylandığı,</w:t>
      </w:r>
    </w:p>
    <w:p w:rsidR="000C780C" w:rsidRDefault="000C780C" w:rsidP="000C780C">
      <w:pPr>
        <w:pStyle w:val="Gvdemetni150"/>
        <w:shd w:val="clear" w:color="auto" w:fill="auto"/>
        <w:spacing w:before="0" w:after="0" w:line="240" w:lineRule="auto"/>
        <w:ind w:left="40" w:right="-2" w:firstLine="720"/>
        <w:jc w:val="both"/>
        <w:rPr>
          <w:b w:val="0"/>
          <w:sz w:val="24"/>
          <w:szCs w:val="24"/>
        </w:rPr>
      </w:pPr>
    </w:p>
    <w:p w:rsidR="000C780C" w:rsidRDefault="000C780C" w:rsidP="000C780C">
      <w:pPr>
        <w:pStyle w:val="Gvdemetni150"/>
        <w:shd w:val="clear" w:color="auto" w:fill="auto"/>
        <w:spacing w:before="0" w:after="0" w:line="240" w:lineRule="auto"/>
        <w:ind w:left="40" w:right="-2" w:firstLine="720"/>
        <w:jc w:val="both"/>
        <w:rPr>
          <w:rStyle w:val="Gvdemetni14KalnDeil"/>
          <w:sz w:val="24"/>
          <w:szCs w:val="24"/>
        </w:rPr>
      </w:pPr>
    </w:p>
    <w:p w:rsidR="000C780C" w:rsidRDefault="000C780C" w:rsidP="000C780C">
      <w:pPr>
        <w:pStyle w:val="Gvdemetni150"/>
        <w:shd w:val="clear" w:color="auto" w:fill="auto"/>
        <w:spacing w:before="0" w:after="0" w:line="240" w:lineRule="auto"/>
        <w:ind w:left="40" w:right="-2" w:firstLine="720"/>
        <w:jc w:val="both"/>
        <w:rPr>
          <w:rStyle w:val="Gvdemetni14KalnDeil"/>
          <w:sz w:val="24"/>
          <w:szCs w:val="24"/>
        </w:rPr>
      </w:pPr>
    </w:p>
    <w:p w:rsidR="000C780C" w:rsidRDefault="000C780C" w:rsidP="000C780C">
      <w:pPr>
        <w:pStyle w:val="Gvdemetni150"/>
        <w:shd w:val="clear" w:color="auto" w:fill="auto"/>
        <w:spacing w:before="0" w:after="0" w:line="240" w:lineRule="auto"/>
        <w:ind w:left="40" w:right="-2" w:firstLine="720"/>
        <w:jc w:val="both"/>
        <w:rPr>
          <w:rStyle w:val="Gvdemetni14KalnDeil"/>
          <w:sz w:val="24"/>
          <w:szCs w:val="24"/>
        </w:rPr>
      </w:pPr>
    </w:p>
    <w:p w:rsidR="000C780C" w:rsidRDefault="000C780C" w:rsidP="000C780C">
      <w:pPr>
        <w:pStyle w:val="Gvdemetni150"/>
        <w:shd w:val="clear" w:color="auto" w:fill="auto"/>
        <w:spacing w:before="0" w:after="0" w:line="240" w:lineRule="auto"/>
        <w:ind w:left="40" w:right="-2" w:firstLine="720"/>
        <w:jc w:val="both"/>
        <w:rPr>
          <w:rStyle w:val="Gvdemetni14KalnDeil"/>
          <w:sz w:val="24"/>
          <w:szCs w:val="24"/>
        </w:rPr>
      </w:pPr>
    </w:p>
    <w:p w:rsidR="000C780C" w:rsidRDefault="000C780C" w:rsidP="000C780C">
      <w:pPr>
        <w:pStyle w:val="Gvdemetni150"/>
        <w:shd w:val="clear" w:color="auto" w:fill="auto"/>
        <w:spacing w:before="0" w:after="0" w:line="240" w:lineRule="auto"/>
        <w:ind w:left="40" w:right="-2" w:firstLine="720"/>
        <w:jc w:val="both"/>
        <w:rPr>
          <w:rStyle w:val="Gvdemetni14KalnDeil"/>
          <w:sz w:val="24"/>
          <w:szCs w:val="24"/>
        </w:rPr>
      </w:pPr>
    </w:p>
    <w:p w:rsidR="000C780C" w:rsidRPr="003B0AF0" w:rsidRDefault="000C780C" w:rsidP="000C780C">
      <w:pPr>
        <w:jc w:val="center"/>
      </w:pPr>
      <w:r w:rsidRPr="003B0AF0">
        <w:t>T.C.</w:t>
      </w:r>
    </w:p>
    <w:p w:rsidR="000C780C" w:rsidRPr="003B0AF0" w:rsidRDefault="000C780C" w:rsidP="000C780C">
      <w:pPr>
        <w:jc w:val="center"/>
      </w:pPr>
      <w:r w:rsidRPr="003B0AF0">
        <w:t>ANKARA BÜYÜKŞEHİR BELEDİYE MECLİSİ</w:t>
      </w:r>
    </w:p>
    <w:p w:rsidR="000C780C" w:rsidRDefault="000C780C" w:rsidP="000C780C">
      <w:pPr>
        <w:jc w:val="center"/>
      </w:pPr>
      <w:r w:rsidRPr="003B0AF0">
        <w:t>İmar ve Bayındırlık Komisyonu Raporu</w:t>
      </w:r>
    </w:p>
    <w:p w:rsidR="000C780C" w:rsidRPr="003B0AF0" w:rsidRDefault="000C780C" w:rsidP="000C780C">
      <w:pPr>
        <w:jc w:val="center"/>
      </w:pPr>
    </w:p>
    <w:p w:rsidR="000C780C" w:rsidRPr="001925D7" w:rsidRDefault="000C780C" w:rsidP="000C780C">
      <w:pPr>
        <w:jc w:val="center"/>
      </w:pPr>
      <w:r w:rsidRPr="003B0AF0">
        <w:t xml:space="preserve">Rapor No: </w:t>
      </w:r>
      <w:r>
        <w:t>343</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w:t>
      </w:r>
      <w:r>
        <w:tab/>
        <w:t>16</w:t>
      </w:r>
      <w:r w:rsidRPr="003B0AF0">
        <w:t>.</w:t>
      </w:r>
      <w:r>
        <w:t>1</w:t>
      </w:r>
      <w:r w:rsidRPr="003B0AF0">
        <w:t>0.2020</w:t>
      </w:r>
    </w:p>
    <w:p w:rsidR="000C780C" w:rsidRDefault="000C780C" w:rsidP="000C780C">
      <w:pPr>
        <w:pStyle w:val="Gvdemetni150"/>
        <w:shd w:val="clear" w:color="auto" w:fill="auto"/>
        <w:spacing w:before="0" w:after="0" w:line="240" w:lineRule="auto"/>
        <w:ind w:left="40" w:right="-2" w:firstLine="720"/>
        <w:jc w:val="center"/>
        <w:rPr>
          <w:rStyle w:val="Gvdemetni14KalnDeil"/>
          <w:i w:val="0"/>
          <w:sz w:val="24"/>
          <w:szCs w:val="24"/>
        </w:rPr>
      </w:pPr>
    </w:p>
    <w:p w:rsidR="000C780C" w:rsidRPr="0090636F" w:rsidRDefault="000C780C" w:rsidP="000C780C">
      <w:pPr>
        <w:pStyle w:val="Gvdemetni150"/>
        <w:shd w:val="clear" w:color="auto" w:fill="auto"/>
        <w:spacing w:before="0" w:after="0" w:line="240" w:lineRule="auto"/>
        <w:ind w:left="40" w:right="-2" w:firstLine="720"/>
        <w:jc w:val="center"/>
        <w:rPr>
          <w:rStyle w:val="Gvdemetni14KalnDeil"/>
          <w:i w:val="0"/>
          <w:sz w:val="24"/>
          <w:szCs w:val="24"/>
        </w:rPr>
      </w:pPr>
      <w:r w:rsidRPr="0090636F">
        <w:rPr>
          <w:rStyle w:val="Gvdemetni14KalnDeil"/>
          <w:i w:val="0"/>
          <w:sz w:val="24"/>
          <w:szCs w:val="24"/>
        </w:rPr>
        <w:t>-3-</w:t>
      </w:r>
    </w:p>
    <w:p w:rsidR="000C780C" w:rsidRDefault="000C780C" w:rsidP="000C780C">
      <w:pPr>
        <w:pStyle w:val="Gvdemetni150"/>
        <w:shd w:val="clear" w:color="auto" w:fill="auto"/>
        <w:spacing w:before="0" w:after="0" w:line="240" w:lineRule="auto"/>
        <w:ind w:left="40" w:right="-2" w:firstLine="720"/>
        <w:jc w:val="center"/>
        <w:rPr>
          <w:rStyle w:val="Gvdemetni14KalnDeil"/>
          <w:sz w:val="24"/>
          <w:szCs w:val="24"/>
        </w:rPr>
      </w:pPr>
    </w:p>
    <w:p w:rsidR="000C780C" w:rsidRDefault="000C780C" w:rsidP="000C780C">
      <w:pPr>
        <w:pStyle w:val="Gvdemetni150"/>
        <w:shd w:val="clear" w:color="auto" w:fill="auto"/>
        <w:spacing w:before="0" w:after="0" w:line="240" w:lineRule="auto"/>
        <w:ind w:left="40" w:right="-2" w:firstLine="720"/>
        <w:jc w:val="both"/>
        <w:rPr>
          <w:rStyle w:val="Gvdemetni14KalnDeil"/>
          <w:sz w:val="24"/>
          <w:szCs w:val="24"/>
        </w:rPr>
      </w:pPr>
    </w:p>
    <w:p w:rsidR="000C780C" w:rsidRDefault="000C780C" w:rsidP="000C780C">
      <w:pPr>
        <w:pStyle w:val="Gvdemetni150"/>
        <w:shd w:val="clear" w:color="auto" w:fill="auto"/>
        <w:spacing w:before="0" w:after="0" w:line="240" w:lineRule="auto"/>
        <w:ind w:left="40" w:right="-2" w:firstLine="720"/>
        <w:jc w:val="both"/>
        <w:rPr>
          <w:rStyle w:val="Gvdemetni14KalnDeiltalikdeil"/>
          <w:sz w:val="24"/>
          <w:szCs w:val="24"/>
        </w:rPr>
      </w:pPr>
      <w:r w:rsidRPr="00633F27">
        <w:rPr>
          <w:rStyle w:val="Gvdemetni14KalnDeil"/>
          <w:sz w:val="24"/>
          <w:szCs w:val="24"/>
        </w:rPr>
        <w:t>Ankara 23.İdare Mahkemesi tarafından iptal edilen, imar planlarına not ilavesi yapılması şeklinde tesis edilen kararda ve 01.10.2017 tarihinden önce yürürlükte olan Ankara Büyükşehir Belediyesi imar yönetmeliğinin 16.Maddesinin "Konut Yerleşme Alanları" başlıklı 2.Bölümünde de</w:t>
      </w:r>
      <w:r>
        <w:rPr>
          <w:rStyle w:val="Gvdemetni14KalnDeil"/>
          <w:sz w:val="24"/>
          <w:szCs w:val="24"/>
        </w:rPr>
        <w:t xml:space="preserve"> </w:t>
      </w:r>
      <w:r w:rsidRPr="00633F27">
        <w:rPr>
          <w:rStyle w:val="Gvdemetni14KalnDeil"/>
          <w:sz w:val="24"/>
          <w:szCs w:val="24"/>
        </w:rPr>
        <w:t>yer</w:t>
      </w:r>
      <w:r>
        <w:rPr>
          <w:rStyle w:val="Gvdemetni14KalnDeil"/>
          <w:sz w:val="24"/>
          <w:szCs w:val="24"/>
        </w:rPr>
        <w:t xml:space="preserve"> </w:t>
      </w:r>
      <w:r w:rsidRPr="00633F27">
        <w:rPr>
          <w:rStyle w:val="Gvdemetni14KalnDeil"/>
          <w:sz w:val="24"/>
          <w:szCs w:val="24"/>
        </w:rPr>
        <w:t>alan</w:t>
      </w:r>
      <w:r w:rsidRPr="00633F27">
        <w:rPr>
          <w:sz w:val="24"/>
          <w:szCs w:val="24"/>
        </w:rPr>
        <w:t xml:space="preserve"> "...Bölge Kat Nizamı ve Benzer Planlar ile belirlenmiş veya ayrıntılı plan kullanım kararı getirilmemiş alanlarda </w:t>
      </w:r>
      <w:proofErr w:type="gramStart"/>
      <w:r w:rsidRPr="00633F27">
        <w:rPr>
          <w:sz w:val="24"/>
          <w:szCs w:val="24"/>
        </w:rPr>
        <w:t>yapılacak  binaların</w:t>
      </w:r>
      <w:proofErr w:type="gramEnd"/>
      <w:r w:rsidRPr="00633F27">
        <w:rPr>
          <w:sz w:val="24"/>
          <w:szCs w:val="24"/>
        </w:rPr>
        <w:t xml:space="preserve"> zemin üstü katları konut olarak kullanılmak kaydıyla, yalnız zemin ve bodrum katlarında halkın günlük zorunlu ihtiyaçlarını gidermeye yönelik ticari kullanımlar yer alabilir. Bu kullanımların bodrum katlarında kendi bağımsız bölümünden bağlantılı bölümler olabilir. Bu bölümlerin ayrı girişleri olamaz, binanın ortak </w:t>
      </w:r>
      <w:r>
        <w:rPr>
          <w:sz w:val="24"/>
          <w:szCs w:val="24"/>
        </w:rPr>
        <w:t xml:space="preserve">alanları ile </w:t>
      </w:r>
      <w:proofErr w:type="spellStart"/>
      <w:r>
        <w:rPr>
          <w:sz w:val="24"/>
          <w:szCs w:val="24"/>
        </w:rPr>
        <w:t>irtibatlandırılamaz</w:t>
      </w:r>
      <w:r w:rsidRPr="00633F27">
        <w:rPr>
          <w:sz w:val="24"/>
          <w:szCs w:val="24"/>
        </w:rPr>
        <w:t>lar</w:t>
      </w:r>
      <w:proofErr w:type="spellEnd"/>
      <w:r w:rsidRPr="00633F27">
        <w:rPr>
          <w:sz w:val="24"/>
          <w:szCs w:val="24"/>
        </w:rPr>
        <w:t>. Bu kent kapsamında kalan ticari kullanımlar; bakkal, kasap, manav, kadın/erkek berberleri, gazete/kitap satış yerleri, tuhafiye, eczane, muayenehane v.b. olabilir. Bu kullanımların ses, gürültü, koku, duman, ısı, atık üretmemesi ve imalathane niteliğinde olmaması ön koşuldur"</w:t>
      </w:r>
      <w:r w:rsidRPr="00633F27">
        <w:rPr>
          <w:rStyle w:val="Gvdemetni14KalnDeiltalikdeil"/>
          <w:sz w:val="24"/>
          <w:szCs w:val="24"/>
        </w:rPr>
        <w:t xml:space="preserve"> şeklinde hususlardan bahsedilerek Sincan Bölge Kat Nizamı ve Benzer Planlı Alanla</w:t>
      </w:r>
      <w:r>
        <w:rPr>
          <w:rStyle w:val="Gvdemetni14KalnDeiltalikdeil"/>
          <w:sz w:val="24"/>
          <w:szCs w:val="24"/>
        </w:rPr>
        <w:t>rı</w:t>
      </w:r>
      <w:r w:rsidRPr="00633F27">
        <w:rPr>
          <w:rStyle w:val="Gvdemetni14KalnDeiltalikdeil"/>
          <w:sz w:val="24"/>
          <w:szCs w:val="24"/>
        </w:rPr>
        <w:t xml:space="preserve"> kapsayan sınır içerisinde plan notu eklenmesi hususu Sincan Belediye Meclisinin 07.07.2020 gün ve 103 sayılı kara</w:t>
      </w:r>
      <w:r>
        <w:rPr>
          <w:rStyle w:val="Gvdemetni14KalnDeiltalikdeil"/>
          <w:sz w:val="24"/>
          <w:szCs w:val="24"/>
        </w:rPr>
        <w:t>rı</w:t>
      </w:r>
      <w:r w:rsidRPr="00633F27">
        <w:rPr>
          <w:rStyle w:val="Gvdemetni14KalnDeiltalikdeil"/>
          <w:sz w:val="24"/>
          <w:szCs w:val="24"/>
        </w:rPr>
        <w:t>yla uygun görüldüğü</w:t>
      </w:r>
      <w:r>
        <w:rPr>
          <w:rStyle w:val="Gvdemetni14KalnDeiltalikdeil"/>
          <w:sz w:val="24"/>
          <w:szCs w:val="24"/>
        </w:rPr>
        <w:t>,</w:t>
      </w:r>
    </w:p>
    <w:p w:rsidR="000C780C" w:rsidRDefault="000C780C" w:rsidP="000C780C">
      <w:pPr>
        <w:pStyle w:val="Gvdemetni150"/>
        <w:shd w:val="clear" w:color="auto" w:fill="auto"/>
        <w:spacing w:before="0" w:after="0" w:line="240" w:lineRule="auto"/>
        <w:ind w:left="40" w:right="-2" w:firstLine="720"/>
        <w:jc w:val="both"/>
        <w:rPr>
          <w:rStyle w:val="Gvdemetni14KalnDeiltalikdeil"/>
          <w:sz w:val="24"/>
          <w:szCs w:val="24"/>
        </w:rPr>
      </w:pPr>
    </w:p>
    <w:p w:rsidR="000C780C" w:rsidRDefault="000C780C" w:rsidP="000C780C">
      <w:pPr>
        <w:pStyle w:val="Gvdemetni150"/>
        <w:shd w:val="clear" w:color="auto" w:fill="auto"/>
        <w:spacing w:before="0" w:after="0" w:line="240" w:lineRule="auto"/>
        <w:ind w:left="40" w:right="-2" w:firstLine="720"/>
        <w:jc w:val="both"/>
        <w:rPr>
          <w:b w:val="0"/>
          <w:i w:val="0"/>
          <w:sz w:val="24"/>
          <w:szCs w:val="24"/>
        </w:rPr>
      </w:pPr>
      <w:proofErr w:type="gramStart"/>
      <w:r>
        <w:rPr>
          <w:rStyle w:val="Gvdemetni14KalnDeiltalikdeil"/>
          <w:sz w:val="24"/>
          <w:szCs w:val="24"/>
        </w:rPr>
        <w:t xml:space="preserve">Hususları tespit edilmiş olup, </w:t>
      </w:r>
      <w:r w:rsidRPr="004E0DDD">
        <w:rPr>
          <w:b w:val="0"/>
          <w:i w:val="0"/>
          <w:sz w:val="24"/>
          <w:szCs w:val="24"/>
        </w:rPr>
        <w:t xml:space="preserve">Sincan </w:t>
      </w:r>
      <w:r>
        <w:rPr>
          <w:b w:val="0"/>
          <w:i w:val="0"/>
          <w:sz w:val="24"/>
          <w:szCs w:val="24"/>
        </w:rPr>
        <w:t xml:space="preserve">İlçesi Sincan bölge kat nizamı plan notu ilavesine ilişkin İlçe </w:t>
      </w:r>
      <w:r w:rsidRPr="004E0DDD">
        <w:rPr>
          <w:b w:val="0"/>
          <w:i w:val="0"/>
          <w:sz w:val="24"/>
          <w:szCs w:val="24"/>
        </w:rPr>
        <w:t>Belediye Meclisinin 07.07.2020 gün ve 103 sayılı kara</w:t>
      </w:r>
      <w:r>
        <w:rPr>
          <w:b w:val="0"/>
          <w:i w:val="0"/>
          <w:sz w:val="24"/>
          <w:szCs w:val="24"/>
        </w:rPr>
        <w:t>rı</w:t>
      </w:r>
      <w:r w:rsidRPr="004E0DDD">
        <w:rPr>
          <w:b w:val="0"/>
          <w:i w:val="0"/>
          <w:sz w:val="24"/>
          <w:szCs w:val="24"/>
        </w:rPr>
        <w:t>yla uygun görülen Bölge Kat Nizamı ve benzer Planlı alanl</w:t>
      </w:r>
      <w:r>
        <w:rPr>
          <w:b w:val="0"/>
          <w:i w:val="0"/>
          <w:sz w:val="24"/>
          <w:szCs w:val="24"/>
        </w:rPr>
        <w:t>ara yönelik Plan notu ilavesi teklifinin yol boyu ticaret kararı ile belirlenebileceğinden ilçesine “iadesi” komisyonumuzca oybirliğiyle uygun görülmüştür.</w:t>
      </w:r>
      <w:proofErr w:type="gramEnd"/>
    </w:p>
    <w:p w:rsidR="000C780C" w:rsidRDefault="000C780C" w:rsidP="000C780C">
      <w:pPr>
        <w:pStyle w:val="ListeParagraf"/>
        <w:tabs>
          <w:tab w:val="left" w:pos="0"/>
        </w:tabs>
        <w:ind w:left="0"/>
        <w:contextualSpacing/>
        <w:jc w:val="both"/>
      </w:pPr>
      <w:r>
        <w:rPr>
          <w:sz w:val="52"/>
          <w:szCs w:val="52"/>
        </w:rPr>
        <w:t xml:space="preserve">                                                                                                                                         </w:t>
      </w:r>
    </w:p>
    <w:p w:rsidR="000C780C" w:rsidRPr="0013513C" w:rsidRDefault="000C780C" w:rsidP="000C780C">
      <w:pPr>
        <w:pStyle w:val="ListeParagraf"/>
        <w:tabs>
          <w:tab w:val="left" w:pos="0"/>
        </w:tabs>
        <w:ind w:left="0"/>
        <w:contextualSpacing/>
        <w:jc w:val="both"/>
      </w:pPr>
      <w:r>
        <w:tab/>
      </w:r>
      <w:r w:rsidRPr="0013513C">
        <w:t>Raporumuz Büyükşehir Belediye Meclisinin onayına arz olunur.</w:t>
      </w:r>
    </w:p>
    <w:p w:rsidR="000C780C" w:rsidRDefault="000C780C" w:rsidP="000C780C">
      <w:pPr>
        <w:jc w:val="both"/>
      </w:pPr>
    </w:p>
    <w:p w:rsidR="000C780C" w:rsidRDefault="000C780C" w:rsidP="000C780C">
      <w:pPr>
        <w:jc w:val="both"/>
      </w:pPr>
    </w:p>
    <w:p w:rsidR="000C780C" w:rsidRDefault="000C780C" w:rsidP="000C780C">
      <w:pPr>
        <w:jc w:val="both"/>
      </w:pPr>
      <w:r>
        <w:t xml:space="preserve">              Mehmet Emin AYAZ                        Gürkan </w:t>
      </w:r>
      <w:proofErr w:type="gramStart"/>
      <w:r>
        <w:t>DEMİRKESEN          Kerem</w:t>
      </w:r>
      <w:proofErr w:type="gramEnd"/>
      <w:r>
        <w:t xml:space="preserve"> ERDEM</w:t>
      </w:r>
    </w:p>
    <w:p w:rsidR="000C780C" w:rsidRDefault="000C780C" w:rsidP="000C780C">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0C780C" w:rsidRDefault="000C780C" w:rsidP="000C780C">
      <w:pPr>
        <w:jc w:val="both"/>
      </w:pPr>
    </w:p>
    <w:p w:rsidR="000C780C" w:rsidRDefault="000C780C" w:rsidP="000C780C">
      <w:pPr>
        <w:jc w:val="both"/>
      </w:pPr>
    </w:p>
    <w:p w:rsidR="000C780C" w:rsidRDefault="000C780C" w:rsidP="000C780C">
      <w:pPr>
        <w:jc w:val="both"/>
      </w:pPr>
    </w:p>
    <w:p w:rsidR="000C780C" w:rsidRDefault="000C780C" w:rsidP="000C780C">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0C780C" w:rsidRDefault="000C780C" w:rsidP="000C780C">
      <w:pPr>
        <w:ind w:firstLine="708"/>
        <w:jc w:val="both"/>
      </w:pPr>
      <w:r>
        <w:t>Üye</w:t>
      </w:r>
      <w:r>
        <w:tab/>
      </w:r>
      <w:r>
        <w:tab/>
      </w:r>
      <w:r>
        <w:tab/>
      </w:r>
      <w:r>
        <w:tab/>
      </w:r>
      <w:r>
        <w:tab/>
        <w:t xml:space="preserve">          Üye</w:t>
      </w:r>
      <w:r>
        <w:tab/>
      </w:r>
      <w:r>
        <w:tab/>
      </w:r>
      <w:r>
        <w:tab/>
      </w:r>
      <w:r>
        <w:tab/>
        <w:t>Üye</w:t>
      </w:r>
    </w:p>
    <w:p w:rsidR="000C780C" w:rsidRDefault="000C780C" w:rsidP="000C780C">
      <w:pPr>
        <w:jc w:val="both"/>
      </w:pPr>
    </w:p>
    <w:p w:rsidR="000C780C" w:rsidRDefault="000C780C" w:rsidP="000C780C">
      <w:pPr>
        <w:jc w:val="both"/>
      </w:pPr>
    </w:p>
    <w:p w:rsidR="000C780C" w:rsidRDefault="000C780C" w:rsidP="000C780C">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0C780C" w:rsidRDefault="000C780C" w:rsidP="000C780C">
      <w:pPr>
        <w:jc w:val="both"/>
      </w:pPr>
      <w:r>
        <w:t xml:space="preserve">        Üye</w:t>
      </w:r>
      <w:r>
        <w:tab/>
      </w:r>
      <w:r>
        <w:tab/>
      </w:r>
      <w:r>
        <w:tab/>
      </w:r>
      <w:r>
        <w:tab/>
      </w:r>
      <w:r>
        <w:tab/>
      </w:r>
      <w:r>
        <w:tab/>
        <w:t>Üye</w:t>
      </w:r>
      <w:r>
        <w:tab/>
      </w:r>
      <w:r>
        <w:tab/>
      </w:r>
      <w:r>
        <w:tab/>
      </w:r>
      <w:r>
        <w:tab/>
        <w:t xml:space="preserve"> Üye</w:t>
      </w:r>
      <w:r>
        <w:tab/>
      </w:r>
    </w:p>
    <w:p w:rsidR="000C780C" w:rsidRDefault="000C780C" w:rsidP="000C780C">
      <w:pPr>
        <w:pStyle w:val="GvdeMetniGirintisi2"/>
        <w:ind w:firstLine="0"/>
      </w:pPr>
    </w:p>
    <w:sectPr w:rsidR="000C780C" w:rsidSect="009C34DB">
      <w:pgSz w:w="11906" w:h="16838"/>
      <w:pgMar w:top="719" w:right="849"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2B3368A"/>
    <w:multiLevelType w:val="multilevel"/>
    <w:tmpl w:val="36E6A7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abstractNum>
  <w:abstractNum w:abstractNumId="1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8">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0"/>
  </w:num>
  <w:num w:numId="3">
    <w:abstractNumId w:val="18"/>
  </w:num>
  <w:num w:numId="4">
    <w:abstractNumId w:val="4"/>
  </w:num>
  <w:num w:numId="5">
    <w:abstractNumId w:val="16"/>
  </w:num>
  <w:num w:numId="6">
    <w:abstractNumId w:val="17"/>
  </w:num>
  <w:num w:numId="7">
    <w:abstractNumId w:val="12"/>
  </w:num>
  <w:num w:numId="8">
    <w:abstractNumId w:val="27"/>
  </w:num>
  <w:num w:numId="9">
    <w:abstractNumId w:val="15"/>
  </w:num>
  <w:num w:numId="10">
    <w:abstractNumId w:val="11"/>
  </w:num>
  <w:num w:numId="11">
    <w:abstractNumId w:val="24"/>
  </w:num>
  <w:num w:numId="12">
    <w:abstractNumId w:val="10"/>
  </w:num>
  <w:num w:numId="13">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8"/>
  </w:num>
  <w:num w:numId="16">
    <w:abstractNumId w:val="5"/>
  </w:num>
  <w:num w:numId="17">
    <w:abstractNumId w:val="1"/>
  </w:num>
  <w:num w:numId="18">
    <w:abstractNumId w:val="19"/>
  </w:num>
  <w:num w:numId="19">
    <w:abstractNumId w:val="21"/>
  </w:num>
  <w:num w:numId="20">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5"/>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2"/>
  </w:num>
  <w:num w:numId="28">
    <w:abstractNumId w:val="0"/>
  </w:num>
  <w:num w:numId="29">
    <w:abstractNumId w:val="14"/>
  </w:num>
  <w:num w:numId="30">
    <w:abstractNumId w:val="6"/>
  </w:num>
  <w:num w:numId="31">
    <w:abstractNumId w:val="29"/>
  </w:num>
  <w:num w:numId="32">
    <w:abstractNumId w:val="28"/>
  </w:num>
  <w:num w:numId="3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hideGrammaticalError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3888"/>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C780C"/>
    <w:rsid w:val="000D0E02"/>
    <w:rsid w:val="000D1EE3"/>
    <w:rsid w:val="000D409A"/>
    <w:rsid w:val="000D632C"/>
    <w:rsid w:val="000D753D"/>
    <w:rsid w:val="000D78C5"/>
    <w:rsid w:val="000E0053"/>
    <w:rsid w:val="000E56C5"/>
    <w:rsid w:val="000E6414"/>
    <w:rsid w:val="000E73AD"/>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3D2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453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F41D2"/>
    <w:rsid w:val="002F615C"/>
    <w:rsid w:val="002F7083"/>
    <w:rsid w:val="002F7D1F"/>
    <w:rsid w:val="00306021"/>
    <w:rsid w:val="003100C8"/>
    <w:rsid w:val="0031171E"/>
    <w:rsid w:val="00312622"/>
    <w:rsid w:val="00315D55"/>
    <w:rsid w:val="00317F9F"/>
    <w:rsid w:val="003200A5"/>
    <w:rsid w:val="00320EC7"/>
    <w:rsid w:val="00325871"/>
    <w:rsid w:val="00327C67"/>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6747A"/>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3157"/>
    <w:rsid w:val="003A4AC1"/>
    <w:rsid w:val="003A54D7"/>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1A10"/>
    <w:rsid w:val="005036FC"/>
    <w:rsid w:val="0050382D"/>
    <w:rsid w:val="0051067F"/>
    <w:rsid w:val="0051523D"/>
    <w:rsid w:val="00531B64"/>
    <w:rsid w:val="005322A6"/>
    <w:rsid w:val="0054624E"/>
    <w:rsid w:val="0055276B"/>
    <w:rsid w:val="00553EA6"/>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73A4"/>
    <w:rsid w:val="00597906"/>
    <w:rsid w:val="00597F39"/>
    <w:rsid w:val="005A0B9F"/>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27D91"/>
    <w:rsid w:val="00630759"/>
    <w:rsid w:val="00633657"/>
    <w:rsid w:val="006350AC"/>
    <w:rsid w:val="00643102"/>
    <w:rsid w:val="00643135"/>
    <w:rsid w:val="00643FDE"/>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3558"/>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13CA"/>
    <w:rsid w:val="0070309B"/>
    <w:rsid w:val="0070664A"/>
    <w:rsid w:val="00707CCE"/>
    <w:rsid w:val="00711212"/>
    <w:rsid w:val="00716C41"/>
    <w:rsid w:val="007206A8"/>
    <w:rsid w:val="00725334"/>
    <w:rsid w:val="00727933"/>
    <w:rsid w:val="00727A12"/>
    <w:rsid w:val="00730B22"/>
    <w:rsid w:val="00733EC2"/>
    <w:rsid w:val="0073626E"/>
    <w:rsid w:val="00736EB9"/>
    <w:rsid w:val="007410A9"/>
    <w:rsid w:val="00741736"/>
    <w:rsid w:val="00742EC3"/>
    <w:rsid w:val="00743A67"/>
    <w:rsid w:val="0074462C"/>
    <w:rsid w:val="0074509B"/>
    <w:rsid w:val="00761EE5"/>
    <w:rsid w:val="0076354F"/>
    <w:rsid w:val="0076504B"/>
    <w:rsid w:val="0076587F"/>
    <w:rsid w:val="00766FC7"/>
    <w:rsid w:val="0076712A"/>
    <w:rsid w:val="00767F02"/>
    <w:rsid w:val="00770756"/>
    <w:rsid w:val="007716A8"/>
    <w:rsid w:val="00771932"/>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09FA"/>
    <w:rsid w:val="007B7CFD"/>
    <w:rsid w:val="007C12C9"/>
    <w:rsid w:val="007C2728"/>
    <w:rsid w:val="007C3026"/>
    <w:rsid w:val="007C53C2"/>
    <w:rsid w:val="007C54A2"/>
    <w:rsid w:val="007C7856"/>
    <w:rsid w:val="007D5027"/>
    <w:rsid w:val="007E4101"/>
    <w:rsid w:val="007E5645"/>
    <w:rsid w:val="007E64A3"/>
    <w:rsid w:val="007E7A63"/>
    <w:rsid w:val="007F1FA3"/>
    <w:rsid w:val="007F35FA"/>
    <w:rsid w:val="007F61F3"/>
    <w:rsid w:val="00800F07"/>
    <w:rsid w:val="008020B5"/>
    <w:rsid w:val="00803E2F"/>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7B1B"/>
    <w:rsid w:val="00890B71"/>
    <w:rsid w:val="0089274B"/>
    <w:rsid w:val="008954D6"/>
    <w:rsid w:val="00895C98"/>
    <w:rsid w:val="0089697B"/>
    <w:rsid w:val="008974D2"/>
    <w:rsid w:val="008A079A"/>
    <w:rsid w:val="008A1C1D"/>
    <w:rsid w:val="008A2BE7"/>
    <w:rsid w:val="008A33E7"/>
    <w:rsid w:val="008A3EDD"/>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27FEF"/>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34DB"/>
    <w:rsid w:val="009C6A98"/>
    <w:rsid w:val="009C707C"/>
    <w:rsid w:val="009C7B9C"/>
    <w:rsid w:val="009D61D7"/>
    <w:rsid w:val="009D7772"/>
    <w:rsid w:val="009E0754"/>
    <w:rsid w:val="009E1B5F"/>
    <w:rsid w:val="009E4C25"/>
    <w:rsid w:val="009E5464"/>
    <w:rsid w:val="009E6A13"/>
    <w:rsid w:val="009F0BB9"/>
    <w:rsid w:val="009F0C67"/>
    <w:rsid w:val="009F139F"/>
    <w:rsid w:val="009F1D9B"/>
    <w:rsid w:val="009F3AE0"/>
    <w:rsid w:val="009F400A"/>
    <w:rsid w:val="009F6350"/>
    <w:rsid w:val="009F66A1"/>
    <w:rsid w:val="00A01173"/>
    <w:rsid w:val="00A0263A"/>
    <w:rsid w:val="00A0410D"/>
    <w:rsid w:val="00A060F0"/>
    <w:rsid w:val="00A07661"/>
    <w:rsid w:val="00A07E03"/>
    <w:rsid w:val="00A12A62"/>
    <w:rsid w:val="00A16AE7"/>
    <w:rsid w:val="00A17E50"/>
    <w:rsid w:val="00A26034"/>
    <w:rsid w:val="00A32085"/>
    <w:rsid w:val="00A3269F"/>
    <w:rsid w:val="00A32CC5"/>
    <w:rsid w:val="00A3370F"/>
    <w:rsid w:val="00A42171"/>
    <w:rsid w:val="00A421EF"/>
    <w:rsid w:val="00A434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688"/>
    <w:rsid w:val="00AA1761"/>
    <w:rsid w:val="00AA196E"/>
    <w:rsid w:val="00AA47C5"/>
    <w:rsid w:val="00AA6F00"/>
    <w:rsid w:val="00AB2E43"/>
    <w:rsid w:val="00AB3B25"/>
    <w:rsid w:val="00AC2682"/>
    <w:rsid w:val="00AC403F"/>
    <w:rsid w:val="00AC7833"/>
    <w:rsid w:val="00AD2E92"/>
    <w:rsid w:val="00AD6F71"/>
    <w:rsid w:val="00AD727F"/>
    <w:rsid w:val="00AE123B"/>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30C1C"/>
    <w:rsid w:val="00B40779"/>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B3ADD"/>
    <w:rsid w:val="00BB576D"/>
    <w:rsid w:val="00BB5D4C"/>
    <w:rsid w:val="00BC049D"/>
    <w:rsid w:val="00BC0A69"/>
    <w:rsid w:val="00BC4EA3"/>
    <w:rsid w:val="00BC57B5"/>
    <w:rsid w:val="00BD162B"/>
    <w:rsid w:val="00BD3085"/>
    <w:rsid w:val="00BD5C93"/>
    <w:rsid w:val="00BE62A3"/>
    <w:rsid w:val="00BE794F"/>
    <w:rsid w:val="00BF5D6C"/>
    <w:rsid w:val="00BF6869"/>
    <w:rsid w:val="00C02E59"/>
    <w:rsid w:val="00C05C3D"/>
    <w:rsid w:val="00C1356E"/>
    <w:rsid w:val="00C25533"/>
    <w:rsid w:val="00C2647D"/>
    <w:rsid w:val="00C26AC8"/>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60B96"/>
    <w:rsid w:val="00C64297"/>
    <w:rsid w:val="00C661C3"/>
    <w:rsid w:val="00C765DA"/>
    <w:rsid w:val="00C821E5"/>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067"/>
    <w:rsid w:val="00D32F2C"/>
    <w:rsid w:val="00D34212"/>
    <w:rsid w:val="00D47A35"/>
    <w:rsid w:val="00D537B9"/>
    <w:rsid w:val="00D5422B"/>
    <w:rsid w:val="00D54807"/>
    <w:rsid w:val="00D549C7"/>
    <w:rsid w:val="00D55C7A"/>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6347"/>
    <w:rsid w:val="00DC6BA5"/>
    <w:rsid w:val="00DC77FD"/>
    <w:rsid w:val="00DD0FEB"/>
    <w:rsid w:val="00DD159F"/>
    <w:rsid w:val="00DD38D1"/>
    <w:rsid w:val="00DD41B3"/>
    <w:rsid w:val="00DD6334"/>
    <w:rsid w:val="00DE32CA"/>
    <w:rsid w:val="00DE4431"/>
    <w:rsid w:val="00DE5593"/>
    <w:rsid w:val="00DF407E"/>
    <w:rsid w:val="00DF5903"/>
    <w:rsid w:val="00DF66D0"/>
    <w:rsid w:val="00E00C35"/>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E1780"/>
    <w:rsid w:val="00EE5A00"/>
    <w:rsid w:val="00EF09DD"/>
    <w:rsid w:val="00EF55A8"/>
    <w:rsid w:val="00EF659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4D64"/>
    <w:rsid w:val="00F67311"/>
    <w:rsid w:val="00F713A8"/>
    <w:rsid w:val="00F72075"/>
    <w:rsid w:val="00F75DD6"/>
    <w:rsid w:val="00F82B80"/>
    <w:rsid w:val="00F82C26"/>
    <w:rsid w:val="00F844F1"/>
    <w:rsid w:val="00F84BE8"/>
    <w:rsid w:val="00F8602C"/>
    <w:rsid w:val="00F90548"/>
    <w:rsid w:val="00F90F48"/>
    <w:rsid w:val="00F91F13"/>
    <w:rsid w:val="00F93A1C"/>
    <w:rsid w:val="00F97DF5"/>
    <w:rsid w:val="00FA016F"/>
    <w:rsid w:val="00FA0792"/>
    <w:rsid w:val="00FA2CAB"/>
    <w:rsid w:val="00FA4551"/>
    <w:rsid w:val="00FA5D93"/>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4003"/>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7C67"/>
    <w:rPr>
      <w:sz w:val="24"/>
      <w:szCs w:val="24"/>
    </w:rPr>
  </w:style>
  <w:style w:type="paragraph" w:styleId="Balk1">
    <w:name w:val="heading 1"/>
    <w:basedOn w:val="Normal"/>
    <w:next w:val="Normal"/>
    <w:qFormat/>
    <w:rsid w:val="00327C67"/>
    <w:pPr>
      <w:keepNext/>
      <w:ind w:left="2124"/>
      <w:jc w:val="both"/>
      <w:outlineLvl w:val="0"/>
    </w:pPr>
    <w:rPr>
      <w:b/>
      <w:bCs/>
    </w:rPr>
  </w:style>
  <w:style w:type="paragraph" w:styleId="Balk2">
    <w:name w:val="heading 2"/>
    <w:basedOn w:val="Normal"/>
    <w:next w:val="Normal"/>
    <w:qFormat/>
    <w:rsid w:val="00327C67"/>
    <w:pPr>
      <w:keepNext/>
      <w:jc w:val="both"/>
      <w:outlineLvl w:val="1"/>
    </w:pPr>
    <w:rPr>
      <w:b/>
      <w:bCs/>
    </w:rPr>
  </w:style>
  <w:style w:type="paragraph" w:styleId="Balk3">
    <w:name w:val="heading 3"/>
    <w:basedOn w:val="Normal"/>
    <w:next w:val="Normal"/>
    <w:qFormat/>
    <w:rsid w:val="00327C67"/>
    <w:pPr>
      <w:keepNext/>
      <w:jc w:val="center"/>
      <w:outlineLvl w:val="2"/>
    </w:pPr>
    <w:rPr>
      <w:b/>
      <w:bCs/>
    </w:rPr>
  </w:style>
  <w:style w:type="paragraph" w:styleId="Balk6">
    <w:name w:val="heading 6"/>
    <w:basedOn w:val="Normal"/>
    <w:next w:val="Normal"/>
    <w:qFormat/>
    <w:rsid w:val="00327C67"/>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327C67"/>
    <w:pPr>
      <w:jc w:val="both"/>
    </w:pPr>
  </w:style>
  <w:style w:type="paragraph" w:styleId="GvdeMetniGirintisi">
    <w:name w:val="Body Text Indent"/>
    <w:basedOn w:val="Normal"/>
    <w:rsid w:val="00327C67"/>
    <w:pPr>
      <w:ind w:firstLine="708"/>
      <w:jc w:val="both"/>
    </w:pPr>
  </w:style>
  <w:style w:type="paragraph" w:styleId="GvdeMetniGirintisi3">
    <w:name w:val="Body Text Indent 3"/>
    <w:basedOn w:val="Normal"/>
    <w:rsid w:val="00327C67"/>
    <w:pPr>
      <w:ind w:firstLine="708"/>
      <w:jc w:val="both"/>
    </w:pPr>
  </w:style>
  <w:style w:type="paragraph" w:styleId="GvdeMetniGirintisi2">
    <w:name w:val="Body Text Indent 2"/>
    <w:basedOn w:val="Normal"/>
    <w:link w:val="GvdeMetniGirintisi2Char"/>
    <w:rsid w:val="00327C67"/>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Gvdemetni5">
    <w:name w:val="Gövde metni5"/>
    <w:basedOn w:val="VarsaylanParagrafYazTipi"/>
    <w:uiPriority w:val="99"/>
    <w:rsid w:val="00C821E5"/>
    <w:rPr>
      <w:rFonts w:ascii="Times New Roman" w:hAnsi="Times New Roman" w:cs="Times New Roman"/>
      <w:spacing w:val="0"/>
      <w:sz w:val="22"/>
      <w:szCs w:val="22"/>
      <w:shd w:val="clear" w:color="auto" w:fill="FFFFFF"/>
    </w:rPr>
  </w:style>
  <w:style w:type="paragraph" w:styleId="ListeParagraf">
    <w:name w:val="List Paragraph"/>
    <w:basedOn w:val="Normal"/>
    <w:uiPriority w:val="34"/>
    <w:qFormat/>
    <w:rsid w:val="00C821E5"/>
    <w:pPr>
      <w:ind w:left="708"/>
      <w:jc w:val="center"/>
    </w:pPr>
  </w:style>
  <w:style w:type="character" w:customStyle="1" w:styleId="Gvdemetni8ptKaln">
    <w:name w:val="Gövde metni + 8 pt;Kalın"/>
    <w:basedOn w:val="VarsaylanParagrafYazTipi"/>
    <w:rsid w:val="00C821E5"/>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Gvdemetni105ptKaln">
    <w:name w:val="Gövde metni + 10;5 pt;Kalın"/>
    <w:basedOn w:val="VarsaylanParagrafYazTipi"/>
    <w:rsid w:val="00FA4551"/>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895ptKaln">
    <w:name w:val="Gövde metni (8) + 9;5 pt;Kalın"/>
    <w:basedOn w:val="VarsaylanParagrafYazTipi"/>
    <w:rsid w:val="00BF5D6C"/>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88ptKaln">
    <w:name w:val="Gövde metni (8) + 8 pt;Kalın"/>
    <w:basedOn w:val="VarsaylanParagrafYazTipi"/>
    <w:rsid w:val="00BF5D6C"/>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Gvdemetnitalik">
    <w:name w:val="Gövde metni + İtalik"/>
    <w:basedOn w:val="VarsaylanParagrafYazTipi"/>
    <w:rsid w:val="00501A10"/>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Kaln">
    <w:name w:val="Gövde metni + Kalın"/>
    <w:basedOn w:val="VarsaylanParagrafYazTipi"/>
    <w:rsid w:val="00AE123B"/>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7">
    <w:name w:val="Gövde metni (7)"/>
    <w:basedOn w:val="VarsaylanParagrafYazTipi"/>
    <w:rsid w:val="00AE123B"/>
    <w:rPr>
      <w:rFonts w:ascii="Times New Roman" w:hAnsi="Times New Roman" w:cs="Times New Roman"/>
      <w:i/>
      <w:iCs/>
      <w:spacing w:val="0"/>
      <w:sz w:val="22"/>
      <w:szCs w:val="22"/>
      <w:shd w:val="clear" w:color="auto" w:fill="FFFFFF"/>
    </w:rPr>
  </w:style>
  <w:style w:type="character" w:customStyle="1" w:styleId="Gvdemetni15">
    <w:name w:val="Gövde metni (15)_"/>
    <w:basedOn w:val="VarsaylanParagrafYazTipi"/>
    <w:link w:val="Gvdemetni150"/>
    <w:rsid w:val="00AE123B"/>
    <w:rPr>
      <w:b/>
      <w:bCs/>
      <w:i/>
      <w:iCs/>
      <w:sz w:val="16"/>
      <w:szCs w:val="16"/>
      <w:shd w:val="clear" w:color="auto" w:fill="FFFFFF"/>
    </w:rPr>
  </w:style>
  <w:style w:type="paragraph" w:customStyle="1" w:styleId="Gvdemetni150">
    <w:name w:val="Gövde metni (15)"/>
    <w:basedOn w:val="Normal"/>
    <w:link w:val="Gvdemetni15"/>
    <w:rsid w:val="00AE123B"/>
    <w:pPr>
      <w:shd w:val="clear" w:color="auto" w:fill="FFFFFF"/>
      <w:spacing w:before="180" w:after="300" w:line="240" w:lineRule="atLeast"/>
    </w:pPr>
    <w:rPr>
      <w:b/>
      <w:bCs/>
      <w:i/>
      <w:iCs/>
      <w:sz w:val="16"/>
      <w:szCs w:val="16"/>
    </w:rPr>
  </w:style>
  <w:style w:type="character" w:customStyle="1" w:styleId="Gvdemetni14KalnDeiltalikdeil">
    <w:name w:val="Gövde metni (14) + Kalın Değil;İtalik değil"/>
    <w:basedOn w:val="VarsaylanParagrafYazTipi"/>
    <w:rsid w:val="00AE123B"/>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Gvdemetni15talikdeil">
    <w:name w:val="Gövde metni (15) + İtalik değil"/>
    <w:basedOn w:val="Gvdemetni15"/>
    <w:rsid w:val="00AE123B"/>
    <w:rPr>
      <w:rFonts w:ascii="Times New Roman" w:eastAsia="Times New Roman" w:hAnsi="Times New Roman" w:cs="Times New Roman"/>
      <w:b w:val="0"/>
      <w:bCs w:val="0"/>
      <w:i/>
      <w:iCs/>
      <w:smallCaps w:val="0"/>
      <w:strike w:val="0"/>
      <w:spacing w:val="0"/>
      <w:sz w:val="23"/>
      <w:szCs w:val="23"/>
    </w:rPr>
  </w:style>
  <w:style w:type="character" w:customStyle="1" w:styleId="Gvdemetni55pt">
    <w:name w:val="Gövde metni + 5;5 pt"/>
    <w:basedOn w:val="VarsaylanParagrafYazTipi"/>
    <w:rsid w:val="00AE123B"/>
    <w:rPr>
      <w:rFonts w:ascii="Times New Roman" w:eastAsia="Times New Roman" w:hAnsi="Times New Roman" w:cs="Times New Roman"/>
      <w:b w:val="0"/>
      <w:bCs w:val="0"/>
      <w:i w:val="0"/>
      <w:iCs w:val="0"/>
      <w:smallCaps w:val="0"/>
      <w:strike w:val="0"/>
      <w:spacing w:val="0"/>
      <w:sz w:val="11"/>
      <w:szCs w:val="11"/>
      <w:shd w:val="clear" w:color="auto" w:fill="FFFFFF"/>
    </w:rPr>
  </w:style>
  <w:style w:type="character" w:customStyle="1" w:styleId="Gvdemetni14KalnDeil">
    <w:name w:val="Gövde metni (14) + Kalın Değil"/>
    <w:basedOn w:val="VarsaylanParagrafYazTipi"/>
    <w:rsid w:val="00AE123B"/>
    <w:rPr>
      <w:rFonts w:ascii="Times New Roman" w:eastAsia="Times New Roman" w:hAnsi="Times New Roman" w:cs="Times New Roman"/>
      <w:b/>
      <w:bCs/>
      <w:i w:val="0"/>
      <w:iCs w:val="0"/>
      <w:smallCaps w:val="0"/>
      <w:strike w:val="0"/>
      <w:spacing w:val="0"/>
      <w:sz w:val="23"/>
      <w:szCs w:val="23"/>
      <w:shd w:val="clear" w:color="auto" w:fill="FFFFFF"/>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A1137-C896-4E25-A2AB-16F417AAC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1955</Words>
  <Characters>14393</Characters>
  <Application>Microsoft Office Word</Application>
  <DocSecurity>0</DocSecurity>
  <Lines>119</Lines>
  <Paragraphs>32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2020-11-11T08:10:00Z</cp:lastPrinted>
  <dcterms:created xsi:type="dcterms:W3CDTF">2020-11-11T08:11:00Z</dcterms:created>
  <dcterms:modified xsi:type="dcterms:W3CDTF">2020-11-21T12:41:00Z</dcterms:modified>
</cp:coreProperties>
</file>