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F77604" w:rsidRDefault="00F77604" w:rsidP="008165F2">
      <w:pPr>
        <w:ind w:right="-1"/>
        <w:jc w:val="both"/>
      </w:pPr>
    </w:p>
    <w:p w:rsidR="00AF4ABA" w:rsidRDefault="002856BD" w:rsidP="008165F2">
      <w:pPr>
        <w:ind w:right="-1"/>
        <w:jc w:val="both"/>
      </w:pPr>
      <w:r>
        <w:t>Karar No:</w:t>
      </w:r>
      <w:r w:rsidR="00F77604">
        <w:t>1030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605CC8">
        <w:t xml:space="preserve">    08</w:t>
      </w:r>
      <w:r>
        <w:t>.</w:t>
      </w:r>
      <w:r w:rsidR="000A4D3A">
        <w:t>0</w:t>
      </w:r>
      <w:r w:rsidR="00605CC8">
        <w:t>9</w:t>
      </w:r>
      <w:r>
        <w:t>.20</w:t>
      </w:r>
      <w:r w:rsidR="00AD6F63">
        <w:t>20</w:t>
      </w:r>
    </w:p>
    <w:p w:rsidR="008165F2" w:rsidRDefault="008165F2" w:rsidP="008165F2">
      <w:pPr>
        <w:ind w:right="-1"/>
        <w:jc w:val="both"/>
      </w:pPr>
    </w:p>
    <w:p w:rsidR="00B85B77" w:rsidRDefault="002856BD" w:rsidP="006003F2">
      <w:pPr>
        <w:ind w:left="2844" w:right="543" w:firstLine="696"/>
      </w:pPr>
      <w:r>
        <w:t xml:space="preserve">        K A R A R</w:t>
      </w: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AE7438" w:rsidRDefault="00F77604" w:rsidP="00AF4ABA">
      <w:pPr>
        <w:ind w:firstLine="708"/>
        <w:jc w:val="both"/>
      </w:pPr>
      <w:r w:rsidRPr="00941AD5">
        <w:t>Keçiören İlçesi Kafkas Mahallesi 1827 ve 1828 adalarda 1/1000 ölçekli imar plan değişikliğine</w:t>
      </w:r>
      <w:r w:rsidR="006B4C38" w:rsidRPr="00AE7438">
        <w:t xml:space="preserve"> </w:t>
      </w:r>
      <w:r w:rsidR="00AF4ABA" w:rsidRPr="00AE7438">
        <w:t xml:space="preserve">ilişkin </w:t>
      </w:r>
      <w:r w:rsidR="00605CC8">
        <w:t>İmar ve Bayındırlık</w:t>
      </w:r>
      <w:r>
        <w:t xml:space="preserve"> Komisyonunun 20</w:t>
      </w:r>
      <w:r w:rsidR="00605CC8">
        <w:t>.08</w:t>
      </w:r>
      <w:r w:rsidR="00AF4ABA" w:rsidRPr="00AE7438">
        <w:t xml:space="preserve">.2020 gün ve </w:t>
      </w:r>
      <w:r w:rsidR="00262B53" w:rsidRPr="00AE7438">
        <w:t>1</w:t>
      </w:r>
      <w:r>
        <w:t>62</w:t>
      </w:r>
      <w:r w:rsidR="00AF4ABA" w:rsidRPr="00AE7438">
        <w:t xml:space="preserve"> sayılı raporu Büy</w:t>
      </w:r>
      <w:r w:rsidR="00605CC8">
        <w:t>ükşehir Belediye Meclisimizin 08.09</w:t>
      </w:r>
      <w:r w:rsidR="00AF4ABA" w:rsidRPr="00AE7438">
        <w:t>.2020 tarihli toplantısında okundu.</w:t>
      </w:r>
    </w:p>
    <w:p w:rsidR="00AF4ABA" w:rsidRPr="00AE7438" w:rsidRDefault="00AF4ABA" w:rsidP="00AF4ABA">
      <w:pPr>
        <w:ind w:firstLine="708"/>
        <w:jc w:val="both"/>
      </w:pPr>
    </w:p>
    <w:p w:rsidR="00F77604" w:rsidRDefault="008165F2" w:rsidP="00F77604">
      <w:pPr>
        <w:ind w:right="20"/>
        <w:jc w:val="both"/>
      </w:pPr>
      <w:r>
        <w:tab/>
      </w:r>
      <w:r w:rsidR="00AF4ABA" w:rsidRPr="00AE7438">
        <w:t>Konu üzerinde yapılan görüşmeler neticesinde;</w:t>
      </w:r>
      <w:r w:rsidR="003C0BDF" w:rsidRPr="00AE7438">
        <w:t xml:space="preserve"> </w:t>
      </w:r>
      <w:r w:rsidR="00F77604" w:rsidRPr="00941AD5">
        <w:t>Keçiören Belediye Meclisinin 03.03.2020 gün ve 136 sayılı kararı ile uygun görülen Kafkas Mahallesi 1827 ve 1828 sayılı adalara ilişkin 1/1000 ölçekli uygulama imar planı değişikliği</w:t>
      </w:r>
      <w:r w:rsidR="00F77604">
        <w:t>nin</w:t>
      </w:r>
      <w:r w:rsidR="00F77604" w:rsidRPr="00941AD5">
        <w:t xml:space="preserve"> 5216 sayılı Kanunun ilgili maddeleri uyarınca </w:t>
      </w:r>
      <w:r w:rsidR="00F77604">
        <w:t xml:space="preserve">İmar ve Şehircilik Dairesi </w:t>
      </w:r>
      <w:r w:rsidR="00F77604" w:rsidRPr="00941AD5">
        <w:t>Başkanlığı</w:t>
      </w:r>
      <w:r w:rsidR="00F77604">
        <w:t>na sunulduğu,</w:t>
      </w:r>
    </w:p>
    <w:p w:rsidR="00F77604" w:rsidRDefault="00F77604" w:rsidP="00F77604">
      <w:pPr>
        <w:ind w:right="20"/>
        <w:jc w:val="both"/>
      </w:pPr>
    </w:p>
    <w:p w:rsidR="00F77604" w:rsidRPr="00941AD5" w:rsidRDefault="00F77604" w:rsidP="00F77604">
      <w:pPr>
        <w:ind w:right="20" w:firstLine="708"/>
        <w:jc w:val="both"/>
      </w:pPr>
      <w:r w:rsidRPr="00941AD5">
        <w:t>Yapılan incelemede;</w:t>
      </w:r>
    </w:p>
    <w:p w:rsidR="00F77604" w:rsidRDefault="00F77604" w:rsidP="00F77604">
      <w:pPr>
        <w:ind w:right="20" w:firstLine="708"/>
        <w:jc w:val="both"/>
      </w:pPr>
      <w:r w:rsidRPr="00941AD5">
        <w:t>Maliye Hazinesi mülkiyetindeki 1827 ada 1 nolu parselin 5640 m</w:t>
      </w:r>
      <w:r w:rsidRPr="00941AD5">
        <w:rPr>
          <w:vertAlign w:val="superscript"/>
        </w:rPr>
        <w:t>2</w:t>
      </w:r>
      <w:r w:rsidRPr="00941AD5">
        <w:t>,</w:t>
      </w:r>
      <w:r>
        <w:t xml:space="preserve"> </w:t>
      </w:r>
      <w:r w:rsidRPr="00941AD5">
        <w:t>2 nolu parselin 5000 m</w:t>
      </w:r>
      <w:r w:rsidRPr="00941AD5">
        <w:rPr>
          <w:vertAlign w:val="superscript"/>
        </w:rPr>
        <w:t>2</w:t>
      </w:r>
      <w:r w:rsidRPr="00941AD5">
        <w:t>, 3 nolu parselin ise 4999 m</w:t>
      </w:r>
      <w:r w:rsidRPr="00941AD5">
        <w:rPr>
          <w:vertAlign w:val="superscript"/>
        </w:rPr>
        <w:t>2</w:t>
      </w:r>
      <w:r w:rsidRPr="00941AD5">
        <w:t xml:space="preserve"> yüzölçümünde ve 1828 ada 1 nolu parselin de 8764 m</w:t>
      </w:r>
      <w:r w:rsidRPr="00941AD5">
        <w:rPr>
          <w:vertAlign w:val="superscript"/>
        </w:rPr>
        <w:t xml:space="preserve">2 </w:t>
      </w:r>
      <w:r w:rsidRPr="00941AD5">
        <w:t>yüzölçümünde olup, toplamının 27,347.08 m</w:t>
      </w:r>
      <w:r w:rsidRPr="00941AD5">
        <w:rPr>
          <w:vertAlign w:val="superscript"/>
        </w:rPr>
        <w:t>2</w:t>
      </w:r>
      <w:r w:rsidRPr="00941AD5">
        <w:t xml:space="preserve"> büyüklüğünde olduğu ve söz konusu alanların meri imar planlarında" Orman Alanı" kullanımında yer aldığı,</w:t>
      </w:r>
    </w:p>
    <w:p w:rsidR="00F77604" w:rsidRPr="00941AD5" w:rsidRDefault="00F77604" w:rsidP="00F77604">
      <w:pPr>
        <w:ind w:right="20" w:firstLine="708"/>
        <w:jc w:val="both"/>
      </w:pPr>
    </w:p>
    <w:p w:rsidR="00F77604" w:rsidRDefault="00F77604" w:rsidP="00F77604">
      <w:pPr>
        <w:ind w:right="20" w:firstLine="708"/>
        <w:jc w:val="both"/>
      </w:pPr>
      <w:r w:rsidRPr="00941AD5">
        <w:t>Orman alanında kalan söz konusu parsellerde "Eğitim Tesis Alanı" yapılması amacıyla Ankara Valiliği Yatırım İzleme ve Koordinasyon Başkanlığı tarafından sunulan 1/5000 ölçekli nazım imar planı değişikliğinin Büyükşehir Belediye Meclisimizin 11.10.2019 gün ve 1392 sayılı kara</w:t>
      </w:r>
      <w:r>
        <w:t>rı</w:t>
      </w:r>
      <w:r w:rsidRPr="00941AD5">
        <w:t xml:space="preserve"> ile "Eğitim Alanı olarak belirlenen bölgenin imar planındaki kullanım kararının Orman Alanı olarak korunarak belirlenen bölgede Eğitim Tesislerinin yer alabileceği şeklinde plan notu ilavesi" ile tadilen onaylandığı,</w:t>
      </w:r>
    </w:p>
    <w:p w:rsidR="00F77604" w:rsidRPr="00941AD5" w:rsidRDefault="00F77604" w:rsidP="00F77604">
      <w:pPr>
        <w:ind w:right="20" w:firstLine="708"/>
        <w:jc w:val="both"/>
      </w:pPr>
    </w:p>
    <w:p w:rsidR="00F77604" w:rsidRDefault="00F77604" w:rsidP="00F77604">
      <w:pPr>
        <w:ind w:right="20" w:firstLine="708"/>
        <w:jc w:val="both"/>
      </w:pPr>
      <w:r w:rsidRPr="00941AD5">
        <w:t>1/1000 ölçekli uygulama imar planı değişikliğinin anılan nazım imar planı değişikliği doğrultusunda hazırlanarak Başkanlığımıza sunulduğu,</w:t>
      </w:r>
    </w:p>
    <w:p w:rsidR="00F77604" w:rsidRDefault="00F77604" w:rsidP="00F77604">
      <w:pPr>
        <w:ind w:right="20" w:firstLine="708"/>
        <w:jc w:val="both"/>
      </w:pPr>
    </w:p>
    <w:p w:rsidR="00F77604" w:rsidRDefault="00F77604" w:rsidP="00F77604">
      <w:pPr>
        <w:ind w:right="20" w:firstLine="708"/>
        <w:jc w:val="both"/>
      </w:pPr>
      <w:r>
        <w:t>1-</w:t>
      </w:r>
      <w:r w:rsidRPr="00941AD5">
        <w:t>Orman Alanında Yer Alan Eğitim Alanında Milli Eğitim Bakanlığınca Belirlenecek Temel Eğitim, Lise Veya Meslek Lisesi Yapılabilir. E=1.00 Yençok=5 Kattır.</w:t>
      </w:r>
    </w:p>
    <w:p w:rsidR="00F77604" w:rsidRDefault="00F77604" w:rsidP="00F77604">
      <w:pPr>
        <w:ind w:right="20" w:firstLine="708"/>
        <w:jc w:val="both"/>
      </w:pPr>
    </w:p>
    <w:p w:rsidR="00F77604" w:rsidRDefault="00F77604" w:rsidP="00F77604">
      <w:pPr>
        <w:ind w:right="20" w:firstLine="708"/>
        <w:jc w:val="both"/>
      </w:pPr>
      <w:r>
        <w:t>2-</w:t>
      </w:r>
      <w:r w:rsidRPr="00941AD5">
        <w:t>Türkiye Bina Deprem Yönetmeliğine Uyulacaktır.</w:t>
      </w:r>
    </w:p>
    <w:p w:rsidR="00F77604" w:rsidRDefault="00F77604" w:rsidP="00F77604">
      <w:pPr>
        <w:ind w:right="20" w:firstLine="708"/>
        <w:jc w:val="both"/>
      </w:pPr>
    </w:p>
    <w:p w:rsidR="00F77604" w:rsidRDefault="00F77604" w:rsidP="00F77604">
      <w:pPr>
        <w:ind w:right="20" w:firstLine="708"/>
        <w:jc w:val="both"/>
      </w:pPr>
      <w:r>
        <w:t>3-</w:t>
      </w:r>
      <w:r w:rsidRPr="00941AD5">
        <w:t>Parsel Bazında Sondajlı ve Laboratuvar Deneylerine Dayalı Jeoteknik Etüd Hazırlanarak</w:t>
      </w:r>
      <w:r>
        <w:t xml:space="preserve"> </w:t>
      </w:r>
      <w:r w:rsidRPr="00941AD5">
        <w:t>Bu Rapora Dayalı Projelendirme Yapılmadan inşaat Ruhsat Verilemez.</w:t>
      </w:r>
    </w:p>
    <w:p w:rsidR="00F77604" w:rsidRDefault="00F77604" w:rsidP="00F77604">
      <w:pPr>
        <w:ind w:right="20" w:firstLine="708"/>
        <w:jc w:val="both"/>
      </w:pPr>
    </w:p>
    <w:p w:rsidR="00F77604" w:rsidRDefault="00F77604" w:rsidP="00F77604">
      <w:pPr>
        <w:ind w:right="20" w:firstLine="708"/>
        <w:jc w:val="both"/>
      </w:pPr>
      <w:r>
        <w:t>4-</w:t>
      </w:r>
      <w:r w:rsidRPr="00941AD5">
        <w:t>Planda Belirtilmeyen Hususlarda Yürürlükteki İmar Yönetmeliği Hükümleri Geçerlidir.</w:t>
      </w:r>
    </w:p>
    <w:p w:rsidR="00F77604" w:rsidRDefault="00F77604" w:rsidP="00F77604">
      <w:pPr>
        <w:ind w:right="20" w:firstLine="708"/>
        <w:jc w:val="both"/>
      </w:pPr>
    </w:p>
    <w:p w:rsidR="00F77604" w:rsidRDefault="00F77604" w:rsidP="00F77604">
      <w:pPr>
        <w:ind w:right="20" w:firstLine="708"/>
        <w:jc w:val="both"/>
      </w:pPr>
      <w:r>
        <w:t>5-</w:t>
      </w:r>
      <w:r w:rsidRPr="00941AD5">
        <w:t>Planlama Alanı Orman ve Su İşleri Bakanlığı Orman Ve Genel Müdürlüğü Ankara Orman Ve Bölge Müdürlüğü'nün 27.02.2019 Tarih Ve 34 No'lu Oluru İle Milli Eğitim Bakanlığı Adına Ön İzin Verilen Alanı Kapsamaktadır.</w:t>
      </w:r>
    </w:p>
    <w:p w:rsidR="00F77604" w:rsidRDefault="00F77604" w:rsidP="00F77604">
      <w:pPr>
        <w:ind w:right="20" w:firstLine="708"/>
        <w:jc w:val="both"/>
      </w:pPr>
    </w:p>
    <w:p w:rsidR="00F77604" w:rsidRDefault="00F77604" w:rsidP="00F77604">
      <w:pPr>
        <w:ind w:right="20" w:firstLine="708"/>
        <w:jc w:val="both"/>
      </w:pPr>
    </w:p>
    <w:p w:rsidR="00F77604" w:rsidRDefault="00F77604" w:rsidP="00F77604">
      <w:pPr>
        <w:ind w:right="20" w:firstLine="708"/>
        <w:jc w:val="both"/>
      </w:pPr>
    </w:p>
    <w:p w:rsidR="00F77604" w:rsidRDefault="00F77604" w:rsidP="00F77604">
      <w:pPr>
        <w:ind w:right="20"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77604" w:rsidTr="004A704B">
        <w:trPr>
          <w:trHeight w:val="1008"/>
        </w:trPr>
        <w:tc>
          <w:tcPr>
            <w:tcW w:w="3510" w:type="dxa"/>
          </w:tcPr>
          <w:p w:rsidR="00F77604" w:rsidRDefault="00F77604" w:rsidP="004A704B">
            <w:pPr>
              <w:ind w:left="708" w:firstLine="708"/>
            </w:pPr>
            <w:r>
              <w:lastRenderedPageBreak/>
              <w:t>T.C.</w:t>
            </w:r>
          </w:p>
          <w:p w:rsidR="00F77604" w:rsidRDefault="00F77604" w:rsidP="004A704B">
            <w:pPr>
              <w:jc w:val="center"/>
            </w:pPr>
            <w:r>
              <w:t>ANKARA BÜYÜKŞEHİR</w:t>
            </w:r>
          </w:p>
          <w:p w:rsidR="00F77604" w:rsidRDefault="00F77604" w:rsidP="004A704B">
            <w:pPr>
              <w:jc w:val="center"/>
            </w:pPr>
            <w:r>
              <w:t>BELEDİYE MECLİSİ</w:t>
            </w:r>
          </w:p>
        </w:tc>
      </w:tr>
    </w:tbl>
    <w:p w:rsidR="00F77604" w:rsidRDefault="00F77604" w:rsidP="00F77604"/>
    <w:p w:rsidR="00F77604" w:rsidRDefault="00F77604" w:rsidP="00F77604">
      <w:pPr>
        <w:ind w:right="-1"/>
        <w:jc w:val="both"/>
      </w:pPr>
      <w:r>
        <w:t>Karar No:1030</w:t>
      </w:r>
      <w:r>
        <w:tab/>
      </w:r>
      <w:r>
        <w:tab/>
        <w:t xml:space="preserve"> </w:t>
      </w:r>
      <w:r>
        <w:tab/>
      </w:r>
      <w:r>
        <w:tab/>
        <w:t xml:space="preserve">     </w:t>
      </w:r>
      <w:r>
        <w:tab/>
      </w:r>
      <w:r>
        <w:tab/>
      </w:r>
      <w:r>
        <w:tab/>
        <w:t xml:space="preserve">                              08.09.2020</w:t>
      </w:r>
    </w:p>
    <w:p w:rsidR="00F77604" w:rsidRDefault="00F77604" w:rsidP="00F77604">
      <w:pPr>
        <w:ind w:right="20" w:firstLine="708"/>
        <w:jc w:val="both"/>
      </w:pPr>
    </w:p>
    <w:p w:rsidR="00F77604" w:rsidRDefault="00F77604" w:rsidP="00F77604">
      <w:pPr>
        <w:ind w:right="20" w:firstLine="708"/>
        <w:jc w:val="both"/>
      </w:pPr>
    </w:p>
    <w:p w:rsidR="00F77604" w:rsidRDefault="00F77604" w:rsidP="00F77604">
      <w:pPr>
        <w:ind w:right="20"/>
        <w:jc w:val="center"/>
      </w:pPr>
      <w:r>
        <w:t>-2-</w:t>
      </w:r>
    </w:p>
    <w:p w:rsidR="00F77604" w:rsidRDefault="00F77604" w:rsidP="00F77604">
      <w:pPr>
        <w:ind w:right="20" w:firstLine="708"/>
        <w:jc w:val="both"/>
      </w:pPr>
    </w:p>
    <w:p w:rsidR="00F77604" w:rsidRDefault="00F77604" w:rsidP="00F77604">
      <w:pPr>
        <w:ind w:right="20" w:firstLine="708"/>
        <w:jc w:val="both"/>
      </w:pPr>
    </w:p>
    <w:p w:rsidR="00F77604" w:rsidRDefault="00F77604" w:rsidP="00F77604">
      <w:pPr>
        <w:ind w:right="20" w:firstLine="708"/>
        <w:jc w:val="both"/>
      </w:pPr>
    </w:p>
    <w:p w:rsidR="00F77604" w:rsidRDefault="00F77604" w:rsidP="00F77604">
      <w:pPr>
        <w:ind w:right="20" w:firstLine="708"/>
        <w:jc w:val="both"/>
      </w:pPr>
    </w:p>
    <w:p w:rsidR="00F77604" w:rsidRDefault="00F77604" w:rsidP="00F77604">
      <w:pPr>
        <w:ind w:right="20" w:firstLine="708"/>
        <w:jc w:val="both"/>
      </w:pPr>
      <w:r>
        <w:t>6-</w:t>
      </w:r>
      <w:r w:rsidRPr="00941AD5">
        <w:t>Planlama Alanında Orman Kadastro Komisyonunca Belirlenen Orman Vasfındaki Alanlar Aynen Korunacak Olup, Bu Alanda 6831 Sayılı Orman Kanunun 17. Maddesi ve Orman Kanunun 17/3 ve 18. Maddelerinin Uygulama Yönetmeliği Uyarınca, Devlete Ait Eğitim Tesisleri ve Bununla İlgili Her Türlü Bina ve Tesis Yapılabilir. Bu Yapı Tesislere İlişkin Olarak Orman ve Su İşleri Bakanlığı'ndan Uygun Görüş Alınmadan Mimari Proje Onaylanamaz. Yapı Ruhsatı Verilemez. Uygulama İlgili Kurum Tarafından Önerilen Mimari Projeden Yoğunluklara ve Vaziyet Planına Göre Yapılacaktır.</w:t>
      </w:r>
      <w:r>
        <w:t xml:space="preserve"> </w:t>
      </w:r>
      <w:r w:rsidRPr="00941AD5">
        <w:t>Şeklinde 6 adet plan notu düzenlendiği,</w:t>
      </w:r>
    </w:p>
    <w:p w:rsidR="00F77604" w:rsidRPr="00941AD5" w:rsidRDefault="00F77604" w:rsidP="00F77604">
      <w:pPr>
        <w:ind w:firstLine="708"/>
        <w:jc w:val="both"/>
      </w:pPr>
    </w:p>
    <w:p w:rsidR="007356A9" w:rsidRPr="00AE7438" w:rsidRDefault="00F77604" w:rsidP="00F77604">
      <w:pPr>
        <w:pStyle w:val="ListeParagraf"/>
        <w:tabs>
          <w:tab w:val="left" w:pos="0"/>
        </w:tabs>
        <w:ind w:left="0"/>
        <w:contextualSpacing/>
        <w:jc w:val="both"/>
      </w:pPr>
      <w:r w:rsidRPr="00941AD5">
        <w:tab/>
        <w:t>Hususları tespit edilmiş olup, Keçiören İlçesi 1827 ve 1828 adalarda 1/1000 ölçekli uygulama imar planı değişikliğinin</w:t>
      </w:r>
      <w:r>
        <w:t xml:space="preserve"> “onayı”</w:t>
      </w:r>
      <w:r w:rsidR="005B2A24">
        <w:t xml:space="preserve">na ilişkin </w:t>
      </w:r>
      <w:r w:rsidR="00605CC8">
        <w:t>İmar ve Bayındırlık</w:t>
      </w:r>
      <w:r w:rsidR="007356A9" w:rsidRPr="00AE7438">
        <w:t xml:space="preserve"> Komisyonu Raporu</w:t>
      </w:r>
      <w:r w:rsidR="00A01767">
        <w:t xml:space="preserve"> </w:t>
      </w:r>
      <w:r w:rsidR="007356A9" w:rsidRPr="00AE7438">
        <w:t>oylanarak oy</w:t>
      </w:r>
      <w:r w:rsidR="005B2A24">
        <w:t>birliği</w:t>
      </w:r>
      <w:r w:rsidR="007356A9" w:rsidRPr="00AE7438">
        <w:t xml:space="preserve"> ile kabul edildi.</w:t>
      </w:r>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Divan Katibi</w:t>
            </w:r>
          </w:p>
        </w:tc>
        <w:tc>
          <w:tcPr>
            <w:tcW w:w="3062" w:type="dxa"/>
            <w:vAlign w:val="center"/>
          </w:tcPr>
          <w:p w:rsidR="00F45719" w:rsidRDefault="00605CC8"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Divan Katibi</w:t>
            </w:r>
          </w:p>
        </w:tc>
      </w:tr>
    </w:tbl>
    <w:p w:rsidR="00F45719" w:rsidRDefault="00F45719"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autoSpaceDE w:val="0"/>
        <w:autoSpaceDN w:val="0"/>
        <w:adjustRightInd w:val="0"/>
      </w:pPr>
    </w:p>
    <w:p w:rsidR="0093789E" w:rsidRDefault="0093789E" w:rsidP="0093789E">
      <w:pPr>
        <w:jc w:val="center"/>
      </w:pPr>
    </w:p>
    <w:p w:rsidR="0093789E" w:rsidRPr="00C04909" w:rsidRDefault="0093789E" w:rsidP="0093789E">
      <w:pPr>
        <w:jc w:val="center"/>
      </w:pPr>
      <w:r w:rsidRPr="00C04909">
        <w:t>T.C.</w:t>
      </w:r>
    </w:p>
    <w:p w:rsidR="0093789E" w:rsidRPr="00C04909" w:rsidRDefault="0093789E" w:rsidP="0093789E">
      <w:pPr>
        <w:jc w:val="center"/>
      </w:pPr>
      <w:r w:rsidRPr="00C04909">
        <w:t>ANKARA BÜYÜKŞEHİR BELEDİYE MECLİSİ</w:t>
      </w:r>
    </w:p>
    <w:p w:rsidR="0093789E" w:rsidRDefault="0093789E" w:rsidP="0093789E">
      <w:pPr>
        <w:jc w:val="center"/>
      </w:pPr>
      <w:r>
        <w:t xml:space="preserve">İmar ve Bayındırlık </w:t>
      </w:r>
      <w:r w:rsidRPr="00C04909">
        <w:t>Komisyon</w:t>
      </w:r>
      <w:r>
        <w:t>u Raporu</w:t>
      </w:r>
    </w:p>
    <w:p w:rsidR="0093789E" w:rsidRDefault="0093789E" w:rsidP="0093789E">
      <w:pPr>
        <w:jc w:val="center"/>
      </w:pPr>
    </w:p>
    <w:p w:rsidR="0093789E" w:rsidRDefault="0093789E" w:rsidP="0093789E">
      <w:pPr>
        <w:jc w:val="center"/>
      </w:pPr>
    </w:p>
    <w:p w:rsidR="0093789E" w:rsidRPr="00C04909" w:rsidRDefault="0093789E" w:rsidP="0093789E">
      <w:pPr>
        <w:jc w:val="both"/>
      </w:pPr>
      <w:r w:rsidRPr="00C04909">
        <w:t>Rapor No:</w:t>
      </w:r>
      <w:r>
        <w:t xml:space="preserve"> 162   </w:t>
      </w:r>
      <w:r>
        <w:tab/>
      </w:r>
      <w:r w:rsidRPr="00C04909">
        <w:t xml:space="preserve">     </w:t>
      </w:r>
      <w:r>
        <w:tab/>
      </w:r>
      <w:r w:rsidRPr="00C04909">
        <w:t xml:space="preserve">     </w:t>
      </w:r>
      <w:r w:rsidRPr="00C04909">
        <w:tab/>
      </w:r>
      <w:r>
        <w:t xml:space="preserve">                         </w:t>
      </w:r>
      <w:r>
        <w:tab/>
        <w:t xml:space="preserve">         </w:t>
      </w:r>
      <w:r>
        <w:tab/>
      </w:r>
      <w:r>
        <w:tab/>
      </w:r>
      <w:r>
        <w:tab/>
        <w:t xml:space="preserve">    20</w:t>
      </w:r>
      <w:r w:rsidRPr="00C04909">
        <w:t>.</w:t>
      </w:r>
      <w:r>
        <w:t>08</w:t>
      </w:r>
      <w:r w:rsidRPr="00C04909">
        <w:t>.20</w:t>
      </w:r>
      <w:r>
        <w:t>20</w:t>
      </w:r>
      <w:r w:rsidRPr="00C04909">
        <w:t xml:space="preserve">    </w:t>
      </w:r>
    </w:p>
    <w:p w:rsidR="0093789E" w:rsidRDefault="0093789E" w:rsidP="0093789E"/>
    <w:p w:rsidR="0093789E" w:rsidRPr="007F230B" w:rsidRDefault="0093789E" w:rsidP="0093789E"/>
    <w:p w:rsidR="0093789E" w:rsidRPr="0093789E" w:rsidRDefault="0093789E" w:rsidP="0093789E">
      <w:pPr>
        <w:pStyle w:val="Balk7"/>
        <w:jc w:val="center"/>
      </w:pPr>
      <w:r w:rsidRPr="0093789E">
        <w:rPr>
          <w:bCs/>
        </w:rPr>
        <w:t>BÜYÜKŞEHİR BELEDİYE MECLİSİ BAŞKANLIĞINA</w:t>
      </w:r>
      <w:r w:rsidRPr="0093789E">
        <w:t xml:space="preserve"> </w:t>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r>
      <w:r w:rsidRPr="0093789E">
        <w:rPr>
          <w:vanish/>
        </w:rPr>
        <w:pgNum/>
        <w:t>20</w:t>
      </w:r>
    </w:p>
    <w:p w:rsidR="0093789E" w:rsidRDefault="0093789E" w:rsidP="0093789E">
      <w:pPr>
        <w:pStyle w:val="ListeParagraf"/>
      </w:pPr>
      <w:r>
        <w:tab/>
      </w:r>
    </w:p>
    <w:p w:rsidR="0093789E" w:rsidRDefault="0093789E" w:rsidP="0093789E">
      <w:pPr>
        <w:pStyle w:val="ListeParagraf"/>
      </w:pPr>
    </w:p>
    <w:p w:rsidR="0093789E" w:rsidRDefault="0093789E" w:rsidP="0093789E">
      <w:pPr>
        <w:pStyle w:val="ListeParagraf"/>
        <w:tabs>
          <w:tab w:val="left" w:pos="0"/>
        </w:tabs>
        <w:ind w:left="0"/>
        <w:contextualSpacing/>
        <w:jc w:val="both"/>
      </w:pPr>
      <w:r>
        <w:tab/>
      </w:r>
    </w:p>
    <w:p w:rsidR="0093789E" w:rsidRPr="00FD3212" w:rsidRDefault="0093789E" w:rsidP="0093789E">
      <w:pPr>
        <w:pStyle w:val="ListeParagraf"/>
        <w:tabs>
          <w:tab w:val="left" w:pos="0"/>
        </w:tabs>
        <w:ind w:left="0"/>
        <w:contextualSpacing/>
        <w:jc w:val="both"/>
        <w:rPr>
          <w:color w:val="000000"/>
        </w:rPr>
      </w:pPr>
    </w:p>
    <w:p w:rsidR="0093789E" w:rsidRPr="00941AD5" w:rsidRDefault="0093789E" w:rsidP="0093789E">
      <w:pPr>
        <w:pStyle w:val="ListeParagraf"/>
        <w:tabs>
          <w:tab w:val="left" w:pos="0"/>
        </w:tabs>
        <w:ind w:left="0"/>
        <w:contextualSpacing/>
        <w:jc w:val="both"/>
      </w:pPr>
      <w:r>
        <w:tab/>
      </w:r>
      <w:r w:rsidRPr="00941AD5">
        <w:t>Keçiören İlçesi Kafkas Mahallesi 1827 ve 1828 adalarda 1/1000 ölçekli imar plan değişikliğine ilişkin Büyükşehir Belediye Meclisinin 10.08.2020 tarih ve 15.gündem maddesi olarak komisyonumuza havale edilen dosya incelendi.</w:t>
      </w:r>
    </w:p>
    <w:p w:rsidR="0093789E" w:rsidRPr="00941AD5" w:rsidRDefault="0093789E" w:rsidP="0093789E">
      <w:pPr>
        <w:pStyle w:val="ListeParagraf"/>
        <w:tabs>
          <w:tab w:val="left" w:pos="0"/>
        </w:tabs>
        <w:contextualSpacing/>
        <w:jc w:val="both"/>
      </w:pPr>
    </w:p>
    <w:p w:rsidR="0093789E" w:rsidRDefault="0093789E" w:rsidP="0093789E">
      <w:pPr>
        <w:ind w:right="20"/>
        <w:jc w:val="both"/>
      </w:pPr>
      <w:r w:rsidRPr="00941AD5">
        <w:tab/>
        <w:t>Komisyonumuzca yapılan incelemeler neticesinde; Keçiören Belediye Meclisinin 03.03.2020 gün ve 136 sayılı kararı ile uygun görülen Kafkas Mahallesi 1827 ve 1828 sayılı adalara ilişkin 1/1000 ölçekli uygulama imar planı değişikliği</w:t>
      </w:r>
      <w:r>
        <w:t>nin</w:t>
      </w:r>
      <w:r w:rsidRPr="00941AD5">
        <w:t xml:space="preserve"> 5216 sayılı Kanunun ilgili maddeleri uyarınca </w:t>
      </w:r>
      <w:r>
        <w:t xml:space="preserve">İmar ve Şehircilik Dairesi </w:t>
      </w:r>
      <w:r w:rsidRPr="00941AD5">
        <w:t>Başkanlığı</w:t>
      </w:r>
      <w:r>
        <w:t>na sunulduğu,</w:t>
      </w:r>
    </w:p>
    <w:p w:rsidR="0093789E" w:rsidRDefault="0093789E" w:rsidP="0093789E">
      <w:pPr>
        <w:ind w:right="20"/>
        <w:jc w:val="both"/>
      </w:pPr>
    </w:p>
    <w:p w:rsidR="0093789E" w:rsidRPr="00941AD5" w:rsidRDefault="0093789E" w:rsidP="0093789E">
      <w:pPr>
        <w:ind w:right="20" w:firstLine="708"/>
        <w:jc w:val="both"/>
      </w:pPr>
      <w:r w:rsidRPr="00941AD5">
        <w:t>Yapılan incelemede;</w:t>
      </w:r>
    </w:p>
    <w:p w:rsidR="0093789E" w:rsidRDefault="0093789E" w:rsidP="0093789E">
      <w:pPr>
        <w:ind w:right="20" w:firstLine="708"/>
        <w:jc w:val="both"/>
      </w:pPr>
      <w:r w:rsidRPr="00941AD5">
        <w:t>Maliye Hazinesi mülkiyetindeki 1827 ada 1 nolu parselin 5640 m</w:t>
      </w:r>
      <w:r w:rsidRPr="00941AD5">
        <w:rPr>
          <w:vertAlign w:val="superscript"/>
        </w:rPr>
        <w:t>2</w:t>
      </w:r>
      <w:r w:rsidRPr="00941AD5">
        <w:t>,</w:t>
      </w:r>
      <w:r>
        <w:t xml:space="preserve"> </w:t>
      </w:r>
      <w:r w:rsidRPr="00941AD5">
        <w:t>2 nolu parselin 5000 m</w:t>
      </w:r>
      <w:r w:rsidRPr="00941AD5">
        <w:rPr>
          <w:vertAlign w:val="superscript"/>
        </w:rPr>
        <w:t>2</w:t>
      </w:r>
      <w:r w:rsidRPr="00941AD5">
        <w:t>, 3 nolu parselin ise 4999 m</w:t>
      </w:r>
      <w:r w:rsidRPr="00941AD5">
        <w:rPr>
          <w:vertAlign w:val="superscript"/>
        </w:rPr>
        <w:t>2</w:t>
      </w:r>
      <w:r w:rsidRPr="00941AD5">
        <w:t xml:space="preserve"> yüzölçümünde ve 1828 ada 1 nolu parselin de 8764 m</w:t>
      </w:r>
      <w:r w:rsidRPr="00941AD5">
        <w:rPr>
          <w:vertAlign w:val="superscript"/>
        </w:rPr>
        <w:t xml:space="preserve">2 </w:t>
      </w:r>
      <w:r w:rsidRPr="00941AD5">
        <w:t>yüzölçümünde olup, toplamının 27,347.08 m</w:t>
      </w:r>
      <w:r w:rsidRPr="00941AD5">
        <w:rPr>
          <w:vertAlign w:val="superscript"/>
        </w:rPr>
        <w:t>2</w:t>
      </w:r>
      <w:r w:rsidRPr="00941AD5">
        <w:t xml:space="preserve"> büyüklüğünde olduğu ve söz konusu alanların meri imar planlarında" Orman Alanı" kullanımında yer aldığı,</w:t>
      </w:r>
    </w:p>
    <w:p w:rsidR="0093789E" w:rsidRPr="00941AD5" w:rsidRDefault="0093789E" w:rsidP="0093789E">
      <w:pPr>
        <w:ind w:right="20" w:firstLine="708"/>
        <w:jc w:val="both"/>
      </w:pPr>
    </w:p>
    <w:p w:rsidR="0093789E" w:rsidRDefault="0093789E" w:rsidP="0093789E">
      <w:pPr>
        <w:ind w:right="20" w:firstLine="708"/>
        <w:jc w:val="both"/>
      </w:pPr>
      <w:r w:rsidRPr="00941AD5">
        <w:t>Orman alanında kalan söz konusu parsellerde "Eğitim Tesis Alanı" yapılması amacıyla Ankara Valiliği Yatırım İzleme ve Koordinasyon Başkanlığı tarafından sunulan 1/5000 ölçekli nazım imar planı değişikliğinin Büyükşehir Belediye Meclisimizin 11.10.2019 gün ve 1392 sayılı kara</w:t>
      </w:r>
      <w:r>
        <w:t>rı</w:t>
      </w:r>
      <w:r w:rsidRPr="00941AD5">
        <w:t xml:space="preserve"> ile "Eğitim Alanı olarak belirlenen bölgenin imar planındaki kullanım kararının Orman Alanı olarak korunarak belirlenen bölgede Eğitim Tesislerinin yer alabileceği şeklinde plan notu ilavesi" ile tadilen onaylandığı,</w:t>
      </w:r>
    </w:p>
    <w:p w:rsidR="0093789E" w:rsidRPr="00941AD5" w:rsidRDefault="0093789E" w:rsidP="0093789E">
      <w:pPr>
        <w:ind w:right="20" w:firstLine="708"/>
        <w:jc w:val="both"/>
      </w:pPr>
    </w:p>
    <w:p w:rsidR="0093789E" w:rsidRDefault="0093789E" w:rsidP="0093789E">
      <w:pPr>
        <w:ind w:right="20" w:firstLine="708"/>
        <w:jc w:val="both"/>
      </w:pPr>
      <w:r w:rsidRPr="00941AD5">
        <w:t>1/1000 ölçekli uygulama imar planı değişikliğinin anılan nazım imar planı değişikliği doğrultusunda hazırlanarak Başkanlığımıza sunulduğu,</w:t>
      </w:r>
    </w:p>
    <w:p w:rsidR="0093789E" w:rsidRDefault="0093789E" w:rsidP="0093789E">
      <w:pPr>
        <w:ind w:right="20" w:firstLine="708"/>
        <w:jc w:val="both"/>
      </w:pPr>
    </w:p>
    <w:p w:rsidR="0093789E" w:rsidRDefault="0093789E" w:rsidP="0093789E">
      <w:pPr>
        <w:ind w:right="20" w:firstLine="708"/>
        <w:jc w:val="both"/>
      </w:pPr>
      <w:r>
        <w:t>1-</w:t>
      </w:r>
      <w:r w:rsidRPr="00941AD5">
        <w:t>Orman Alanında Yer Alan Eğitim Alanında Milli Eğitim Bakanlığınca Belirlenecek Temel Eğitim, Lise Veya Meslek Lisesi Yapılabilir. E=1.00 Yençok=5 Kattır.</w:t>
      </w:r>
    </w:p>
    <w:p w:rsidR="0093789E" w:rsidRDefault="0093789E" w:rsidP="0093789E">
      <w:pPr>
        <w:ind w:right="20" w:firstLine="708"/>
        <w:jc w:val="both"/>
      </w:pPr>
    </w:p>
    <w:p w:rsidR="0093789E" w:rsidRDefault="0093789E" w:rsidP="0093789E">
      <w:pPr>
        <w:ind w:right="20" w:firstLine="708"/>
        <w:jc w:val="both"/>
      </w:pPr>
      <w:r>
        <w:t>2-</w:t>
      </w:r>
      <w:r w:rsidRPr="00941AD5">
        <w:t>Türkiye Bina Deprem Yönetmeliğine Uyulacaktır.</w:t>
      </w:r>
    </w:p>
    <w:p w:rsidR="0093789E" w:rsidRDefault="0093789E" w:rsidP="0093789E">
      <w:pPr>
        <w:ind w:right="20" w:firstLine="708"/>
        <w:jc w:val="both"/>
      </w:pPr>
    </w:p>
    <w:p w:rsidR="0093789E" w:rsidRDefault="0093789E" w:rsidP="0093789E">
      <w:pPr>
        <w:ind w:right="20" w:firstLine="708"/>
        <w:jc w:val="both"/>
      </w:pPr>
      <w:r>
        <w:t>3-</w:t>
      </w:r>
      <w:r w:rsidRPr="00941AD5">
        <w:t>Parsel Bazında Sondajlı ve Laboratuvar Deneylerine Dayalı Jeoteknik Etüd Hazırlanarak</w:t>
      </w:r>
      <w:r>
        <w:t xml:space="preserve"> </w:t>
      </w:r>
      <w:r w:rsidRPr="00941AD5">
        <w:t>Bu Rapora Dayalı Projelendirme Yapılmadan inşaat Ruhsat Verilemez.</w:t>
      </w:r>
    </w:p>
    <w:p w:rsidR="0093789E" w:rsidRDefault="0093789E" w:rsidP="0093789E">
      <w:pPr>
        <w:ind w:right="20" w:firstLine="708"/>
        <w:jc w:val="both"/>
      </w:pPr>
    </w:p>
    <w:p w:rsidR="0093789E" w:rsidRDefault="0093789E" w:rsidP="0093789E">
      <w:pPr>
        <w:ind w:right="20" w:firstLine="708"/>
        <w:jc w:val="both"/>
      </w:pPr>
      <w:r>
        <w:t>4-</w:t>
      </w:r>
      <w:r w:rsidRPr="00941AD5">
        <w:t>Planda Belirtilmeyen Hususlarda Yürürlükteki İmar Yönetmeliği Hükümleri Geçerlidir.</w:t>
      </w:r>
    </w:p>
    <w:p w:rsidR="0093789E" w:rsidRDefault="0093789E" w:rsidP="0093789E">
      <w:pPr>
        <w:ind w:right="20" w:firstLine="708"/>
        <w:jc w:val="both"/>
      </w:pPr>
    </w:p>
    <w:p w:rsidR="0093789E" w:rsidRDefault="0093789E" w:rsidP="0093789E">
      <w:pPr>
        <w:ind w:right="20" w:firstLine="708"/>
        <w:jc w:val="both"/>
      </w:pPr>
      <w:r>
        <w:t>5-</w:t>
      </w:r>
      <w:r w:rsidRPr="00941AD5">
        <w:t>Planlama Alanı Orman ve Su İşleri Bakanlığı Orman Ve Genel Müdürlüğü Ankara Orman Ve Bölge Müdürlüğü'nün 27.02.2019 Tarih Ve 34 No'lu Oluru İle Milli Eğitim Bakanlığı Adına Ön İzin Verilen Alanı Kapsamaktadır.</w:t>
      </w:r>
    </w:p>
    <w:p w:rsidR="0093789E" w:rsidRDefault="0093789E" w:rsidP="0093789E">
      <w:pPr>
        <w:ind w:right="20" w:firstLine="708"/>
        <w:jc w:val="both"/>
      </w:pPr>
    </w:p>
    <w:p w:rsidR="0093789E" w:rsidRDefault="0093789E" w:rsidP="0093789E">
      <w:pPr>
        <w:ind w:right="20"/>
        <w:jc w:val="both"/>
      </w:pPr>
    </w:p>
    <w:p w:rsidR="0093789E" w:rsidRPr="00C04909" w:rsidRDefault="0093789E" w:rsidP="0093789E">
      <w:pPr>
        <w:jc w:val="center"/>
      </w:pPr>
      <w:r w:rsidRPr="00C04909">
        <w:t>T.C.</w:t>
      </w:r>
    </w:p>
    <w:p w:rsidR="0093789E" w:rsidRPr="00C04909" w:rsidRDefault="0093789E" w:rsidP="0093789E">
      <w:pPr>
        <w:jc w:val="center"/>
      </w:pPr>
      <w:r w:rsidRPr="00C04909">
        <w:t>ANKARA BÜYÜKŞEHİR BELEDİYE MECLİSİ</w:t>
      </w:r>
    </w:p>
    <w:p w:rsidR="0093789E" w:rsidRDefault="0093789E" w:rsidP="0093789E">
      <w:pPr>
        <w:jc w:val="center"/>
      </w:pPr>
      <w:r>
        <w:t xml:space="preserve">İmar ve Bayındırlık </w:t>
      </w:r>
      <w:r w:rsidRPr="00C04909">
        <w:t>Komisyon</w:t>
      </w:r>
      <w:r>
        <w:t>u Raporu</w:t>
      </w:r>
    </w:p>
    <w:p w:rsidR="0093789E" w:rsidRDefault="0093789E" w:rsidP="0093789E">
      <w:pPr>
        <w:jc w:val="center"/>
      </w:pPr>
    </w:p>
    <w:p w:rsidR="0093789E" w:rsidRDefault="0093789E" w:rsidP="0093789E">
      <w:pPr>
        <w:jc w:val="center"/>
      </w:pPr>
    </w:p>
    <w:p w:rsidR="0093789E" w:rsidRPr="00C04909" w:rsidRDefault="0093789E" w:rsidP="0093789E">
      <w:pPr>
        <w:jc w:val="both"/>
      </w:pPr>
      <w:r w:rsidRPr="00C04909">
        <w:t>Rapor No:</w:t>
      </w:r>
      <w:r>
        <w:t xml:space="preserve"> 162   </w:t>
      </w:r>
      <w:r>
        <w:tab/>
      </w:r>
      <w:r w:rsidRPr="00C04909">
        <w:t xml:space="preserve">     </w:t>
      </w:r>
      <w:r>
        <w:tab/>
      </w:r>
      <w:r w:rsidRPr="00C04909">
        <w:t xml:space="preserve">     </w:t>
      </w:r>
      <w:r w:rsidRPr="00C04909">
        <w:tab/>
      </w:r>
      <w:r>
        <w:t xml:space="preserve">                         </w:t>
      </w:r>
      <w:r>
        <w:tab/>
        <w:t xml:space="preserve">         </w:t>
      </w:r>
      <w:r>
        <w:tab/>
      </w:r>
      <w:r>
        <w:tab/>
      </w:r>
      <w:r>
        <w:tab/>
        <w:t xml:space="preserve">    20</w:t>
      </w:r>
      <w:r w:rsidRPr="00C04909">
        <w:t>.</w:t>
      </w:r>
      <w:r>
        <w:t>08</w:t>
      </w:r>
      <w:r w:rsidRPr="00C04909">
        <w:t>.20</w:t>
      </w:r>
      <w:r>
        <w:t>20</w:t>
      </w:r>
      <w:r w:rsidRPr="00C04909">
        <w:t xml:space="preserve">    </w:t>
      </w:r>
    </w:p>
    <w:p w:rsidR="0093789E" w:rsidRDefault="0093789E" w:rsidP="0093789E"/>
    <w:p w:rsidR="0093789E" w:rsidRDefault="0093789E" w:rsidP="0093789E">
      <w:pPr>
        <w:ind w:right="20" w:firstLine="708"/>
        <w:jc w:val="both"/>
      </w:pPr>
    </w:p>
    <w:p w:rsidR="0093789E" w:rsidRDefault="0093789E" w:rsidP="0093789E">
      <w:pPr>
        <w:ind w:right="20"/>
        <w:jc w:val="center"/>
      </w:pPr>
      <w:r>
        <w:t>-2-</w:t>
      </w:r>
    </w:p>
    <w:p w:rsidR="0093789E" w:rsidRDefault="0093789E" w:rsidP="0093789E">
      <w:pPr>
        <w:ind w:right="20" w:firstLine="708"/>
        <w:jc w:val="both"/>
      </w:pPr>
    </w:p>
    <w:p w:rsidR="0093789E" w:rsidRDefault="0093789E" w:rsidP="0093789E">
      <w:pPr>
        <w:ind w:right="20" w:firstLine="708"/>
        <w:jc w:val="both"/>
      </w:pPr>
    </w:p>
    <w:p w:rsidR="0093789E" w:rsidRDefault="0093789E" w:rsidP="0093789E">
      <w:pPr>
        <w:ind w:right="20" w:firstLine="708"/>
        <w:jc w:val="both"/>
      </w:pPr>
    </w:p>
    <w:p w:rsidR="0093789E" w:rsidRDefault="0093789E" w:rsidP="0093789E">
      <w:pPr>
        <w:ind w:right="20" w:firstLine="708"/>
        <w:jc w:val="both"/>
      </w:pPr>
    </w:p>
    <w:p w:rsidR="0093789E" w:rsidRDefault="0093789E" w:rsidP="0093789E">
      <w:pPr>
        <w:ind w:right="20" w:firstLine="708"/>
        <w:jc w:val="both"/>
      </w:pPr>
      <w:r>
        <w:t>6-</w:t>
      </w:r>
      <w:r w:rsidRPr="00941AD5">
        <w:t>Planlama Alanında Orman Kadastro Komisyonunca Belirlenen Orman Vasfındaki Alanlar Aynen Korunacak Olup, Bu Alanda 6831 Sayılı Orman Kanunun 17. Maddesi ve Orman Kanunun 17/3 ve 18. Maddelerinin Uygulama Yönetmeliği Uyarınca, Devlete Ait Eğitim Tesisleri ve Bununla İlgili Her Türlü Bina ve Tesis Yapılabilir. Bu Yapı Tesislere İlişkin Olarak Orman ve Su İşleri Bakanlığı'ndan Uygun Görüş Alınmadan Mimari Proje Onaylanamaz. Yapı Ruhsatı Verilemez. Uygulama İlgili Kurum Tarafından Önerilen Mimari Projeden Yoğunluklara ve Vaziyet Planına Göre Yapılacaktır.</w:t>
      </w:r>
      <w:r>
        <w:t xml:space="preserve"> </w:t>
      </w:r>
      <w:r w:rsidRPr="00941AD5">
        <w:t>Şeklinde 6 adet plan notu düzenlendiği,</w:t>
      </w:r>
    </w:p>
    <w:p w:rsidR="0093789E" w:rsidRPr="00941AD5" w:rsidRDefault="0093789E" w:rsidP="0093789E">
      <w:pPr>
        <w:ind w:firstLine="708"/>
        <w:jc w:val="both"/>
      </w:pPr>
    </w:p>
    <w:p w:rsidR="0093789E" w:rsidRPr="00941AD5" w:rsidRDefault="0093789E" w:rsidP="0093789E">
      <w:pPr>
        <w:pStyle w:val="ListeParagraf"/>
        <w:tabs>
          <w:tab w:val="left" w:pos="0"/>
        </w:tabs>
        <w:ind w:left="0"/>
        <w:contextualSpacing/>
        <w:jc w:val="both"/>
      </w:pPr>
      <w:r w:rsidRPr="00941AD5">
        <w:tab/>
        <w:t>Hususları tespit edilmiş olup, Keçiören İlçesi 1827 ve 1828 adalarda 1/1000 ölçekli uygulama imar planı değişikliğinin</w:t>
      </w:r>
      <w:r>
        <w:t xml:space="preserve"> “onayı” komisyonumuzca oybirliğiyle uygun görülmüştür.</w:t>
      </w:r>
    </w:p>
    <w:p w:rsidR="0093789E" w:rsidRPr="0097704A" w:rsidRDefault="0093789E" w:rsidP="0093789E">
      <w:pPr>
        <w:pStyle w:val="ListeParagraf"/>
        <w:tabs>
          <w:tab w:val="left" w:pos="0"/>
        </w:tabs>
        <w:ind w:left="0"/>
        <w:contextualSpacing/>
        <w:jc w:val="both"/>
      </w:pPr>
    </w:p>
    <w:p w:rsidR="0093789E" w:rsidRDefault="0093789E" w:rsidP="0093789E">
      <w:pPr>
        <w:pStyle w:val="ListeParagraf"/>
        <w:tabs>
          <w:tab w:val="left" w:pos="0"/>
        </w:tabs>
        <w:ind w:left="0"/>
        <w:contextualSpacing/>
        <w:jc w:val="both"/>
      </w:pPr>
      <w:r>
        <w:t xml:space="preserve">           </w:t>
      </w:r>
      <w:r w:rsidRPr="00D92734">
        <w:t>Raporumuz Büyükşehir Belediye Meclisinin onayına arz olunur.</w:t>
      </w:r>
    </w:p>
    <w:p w:rsidR="0093789E" w:rsidRDefault="0093789E" w:rsidP="0093789E">
      <w:pPr>
        <w:jc w:val="both"/>
      </w:pPr>
    </w:p>
    <w:p w:rsidR="0093789E" w:rsidRDefault="0093789E" w:rsidP="0093789E">
      <w:pPr>
        <w:jc w:val="both"/>
      </w:pPr>
    </w:p>
    <w:p w:rsidR="0093789E" w:rsidRDefault="0093789E" w:rsidP="0093789E">
      <w:pPr>
        <w:jc w:val="both"/>
      </w:pPr>
    </w:p>
    <w:p w:rsidR="0093789E" w:rsidRDefault="0093789E" w:rsidP="0093789E">
      <w:pPr>
        <w:jc w:val="both"/>
      </w:pPr>
      <w:r>
        <w:t xml:space="preserve">              Mehmet Emin AYAZ                        Gürkan DEMİRKESEN             Kerem ERDEM</w:t>
      </w:r>
    </w:p>
    <w:p w:rsidR="0093789E" w:rsidRDefault="0093789E" w:rsidP="0093789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3789E" w:rsidRDefault="0093789E" w:rsidP="0093789E">
      <w:pPr>
        <w:jc w:val="both"/>
      </w:pPr>
    </w:p>
    <w:p w:rsidR="0093789E" w:rsidRDefault="0093789E" w:rsidP="0093789E">
      <w:pPr>
        <w:jc w:val="both"/>
      </w:pPr>
    </w:p>
    <w:p w:rsidR="0093789E" w:rsidRDefault="0093789E" w:rsidP="0093789E">
      <w:pPr>
        <w:jc w:val="both"/>
      </w:pPr>
    </w:p>
    <w:p w:rsidR="0093789E" w:rsidRDefault="0093789E" w:rsidP="0093789E">
      <w:pPr>
        <w:jc w:val="both"/>
      </w:pPr>
    </w:p>
    <w:p w:rsidR="0093789E" w:rsidRDefault="0093789E" w:rsidP="0093789E">
      <w:pPr>
        <w:jc w:val="both"/>
      </w:pPr>
      <w:r>
        <w:t>Yaşar NESLİHANOĞLU</w:t>
      </w:r>
      <w:r>
        <w:tab/>
      </w:r>
      <w:r>
        <w:tab/>
      </w:r>
      <w:r>
        <w:tab/>
        <w:t xml:space="preserve">Yasin YÜKSEL       </w:t>
      </w:r>
      <w:r>
        <w:tab/>
        <w:t xml:space="preserve">        Ümmügülsüm ÜMÜTLÜ</w:t>
      </w:r>
    </w:p>
    <w:p w:rsidR="0093789E" w:rsidRDefault="0093789E" w:rsidP="0093789E">
      <w:pPr>
        <w:ind w:firstLine="708"/>
        <w:jc w:val="both"/>
      </w:pPr>
      <w:r>
        <w:t>Üye</w:t>
      </w:r>
      <w:r>
        <w:tab/>
      </w:r>
      <w:r>
        <w:tab/>
      </w:r>
      <w:r>
        <w:tab/>
      </w:r>
      <w:r>
        <w:tab/>
      </w:r>
      <w:r>
        <w:tab/>
      </w:r>
      <w:r>
        <w:tab/>
        <w:t>Üye</w:t>
      </w:r>
      <w:r>
        <w:tab/>
      </w:r>
      <w:r>
        <w:tab/>
      </w:r>
      <w:r>
        <w:tab/>
      </w:r>
      <w:r>
        <w:tab/>
        <w:t>Üye</w:t>
      </w:r>
    </w:p>
    <w:p w:rsidR="0093789E" w:rsidRDefault="0093789E" w:rsidP="0093789E">
      <w:pPr>
        <w:jc w:val="both"/>
      </w:pPr>
    </w:p>
    <w:p w:rsidR="0093789E" w:rsidRDefault="0093789E" w:rsidP="0093789E">
      <w:pPr>
        <w:jc w:val="both"/>
      </w:pPr>
    </w:p>
    <w:p w:rsidR="0093789E" w:rsidRDefault="0093789E" w:rsidP="0093789E">
      <w:pPr>
        <w:jc w:val="both"/>
      </w:pPr>
    </w:p>
    <w:p w:rsidR="0093789E" w:rsidRDefault="0093789E" w:rsidP="0093789E">
      <w:pPr>
        <w:jc w:val="both"/>
      </w:pPr>
    </w:p>
    <w:p w:rsidR="0093789E" w:rsidRDefault="0093789E" w:rsidP="0093789E">
      <w:pPr>
        <w:jc w:val="both"/>
      </w:pPr>
      <w:r>
        <w:t>Gökhan ARICI</w:t>
      </w:r>
      <w:r>
        <w:tab/>
      </w:r>
      <w:r>
        <w:tab/>
        <w:t xml:space="preserve">           </w:t>
      </w:r>
      <w:r>
        <w:tab/>
      </w:r>
      <w:r>
        <w:tab/>
        <w:t>Müslüm TEKİN</w:t>
      </w:r>
      <w:r>
        <w:tab/>
        <w:t xml:space="preserve">             Fikret KARADAVUT</w:t>
      </w:r>
    </w:p>
    <w:p w:rsidR="0093789E" w:rsidRDefault="0093789E" w:rsidP="0093789E">
      <w:pPr>
        <w:jc w:val="both"/>
      </w:pPr>
      <w:r>
        <w:t xml:space="preserve">      Üye</w:t>
      </w:r>
      <w:r>
        <w:tab/>
      </w:r>
      <w:r>
        <w:tab/>
      </w:r>
      <w:r>
        <w:tab/>
      </w:r>
      <w:r>
        <w:tab/>
      </w:r>
      <w:r>
        <w:tab/>
      </w:r>
      <w:r>
        <w:tab/>
        <w:t>Üye</w:t>
      </w:r>
      <w:r>
        <w:tab/>
      </w:r>
      <w:r>
        <w:tab/>
      </w:r>
      <w:r>
        <w:tab/>
      </w:r>
      <w:r>
        <w:tab/>
        <w:t xml:space="preserve">   Üye</w:t>
      </w:r>
      <w:r>
        <w:tab/>
      </w:r>
    </w:p>
    <w:p w:rsidR="0093789E" w:rsidRDefault="0093789E" w:rsidP="0093789E">
      <w:pPr>
        <w:pStyle w:val="ListeParagraf"/>
        <w:tabs>
          <w:tab w:val="left" w:pos="0"/>
          <w:tab w:val="left" w:pos="709"/>
        </w:tabs>
        <w:jc w:val="both"/>
      </w:pPr>
    </w:p>
    <w:p w:rsidR="0093789E" w:rsidRDefault="0093789E" w:rsidP="0093789E">
      <w:pPr>
        <w:jc w:val="both"/>
      </w:pPr>
    </w:p>
    <w:p w:rsidR="0093789E" w:rsidRDefault="0093789E" w:rsidP="0093789E">
      <w:pPr>
        <w:jc w:val="both"/>
      </w:pPr>
    </w:p>
    <w:p w:rsidR="0093789E" w:rsidRDefault="0093789E" w:rsidP="0093789E">
      <w:pPr>
        <w:jc w:val="both"/>
      </w:pPr>
    </w:p>
    <w:p w:rsidR="0093789E" w:rsidRPr="00F056A8" w:rsidRDefault="0093789E" w:rsidP="0093789E">
      <w:pPr>
        <w:autoSpaceDE w:val="0"/>
        <w:autoSpaceDN w:val="0"/>
        <w:adjustRightInd w:val="0"/>
      </w:pPr>
    </w:p>
    <w:sectPr w:rsidR="0093789E" w:rsidRPr="00F056A8"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04E" w:rsidRDefault="00F6204E" w:rsidP="000C6BCC">
      <w:r>
        <w:separator/>
      </w:r>
    </w:p>
  </w:endnote>
  <w:endnote w:type="continuationSeparator" w:id="1">
    <w:p w:rsidR="00F6204E" w:rsidRDefault="00F6204E" w:rsidP="000C6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04E" w:rsidRDefault="00F6204E" w:rsidP="000C6BCC">
      <w:r>
        <w:separator/>
      </w:r>
    </w:p>
  </w:footnote>
  <w:footnote w:type="continuationSeparator" w:id="1">
    <w:p w:rsidR="00F6204E" w:rsidRDefault="00F6204E" w:rsidP="000C6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6BCC"/>
    <w:rsid w:val="000C75AF"/>
    <w:rsid w:val="000D0E02"/>
    <w:rsid w:val="000D13AF"/>
    <w:rsid w:val="000D1EE3"/>
    <w:rsid w:val="000D24B7"/>
    <w:rsid w:val="000D409A"/>
    <w:rsid w:val="000D50D2"/>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0D9"/>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9A9"/>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E4D"/>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95E"/>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72F5"/>
    <w:rsid w:val="005275B2"/>
    <w:rsid w:val="005279E1"/>
    <w:rsid w:val="0053194E"/>
    <w:rsid w:val="005322A6"/>
    <w:rsid w:val="0053254D"/>
    <w:rsid w:val="0053264F"/>
    <w:rsid w:val="00532A30"/>
    <w:rsid w:val="005350D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0E29"/>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A24"/>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4C38"/>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555"/>
    <w:rsid w:val="006E7E64"/>
    <w:rsid w:val="006F1103"/>
    <w:rsid w:val="006F166B"/>
    <w:rsid w:val="006F1DDF"/>
    <w:rsid w:val="006F4D01"/>
    <w:rsid w:val="006F5829"/>
    <w:rsid w:val="006F6E70"/>
    <w:rsid w:val="006F7287"/>
    <w:rsid w:val="006F7437"/>
    <w:rsid w:val="0070103F"/>
    <w:rsid w:val="007013CA"/>
    <w:rsid w:val="00701AE7"/>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65F2"/>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3789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767"/>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01DD"/>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256"/>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204E"/>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04"/>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paragraph" w:styleId="Altbilgi">
    <w:name w:val="footer"/>
    <w:basedOn w:val="Normal"/>
    <w:link w:val="AltbilgiChar"/>
    <w:rsid w:val="000C6BCC"/>
    <w:pPr>
      <w:tabs>
        <w:tab w:val="center" w:pos="4536"/>
        <w:tab w:val="right" w:pos="9072"/>
      </w:tabs>
    </w:pPr>
    <w:rPr>
      <w:rFonts w:eastAsia="SimSun"/>
    </w:rPr>
  </w:style>
  <w:style w:type="character" w:customStyle="1" w:styleId="AltbilgiChar">
    <w:name w:val="Altbilgi Char"/>
    <w:basedOn w:val="VarsaylanParagrafYazTipi"/>
    <w:link w:val="Altbilgi"/>
    <w:rsid w:val="000C6BCC"/>
    <w:rPr>
      <w:rFonts w:eastAsia="SimSun"/>
      <w:sz w:val="24"/>
      <w:szCs w:val="24"/>
    </w:rPr>
  </w:style>
  <w:style w:type="paragraph" w:styleId="stbilgi">
    <w:name w:val="header"/>
    <w:basedOn w:val="Normal"/>
    <w:link w:val="stbilgiChar"/>
    <w:rsid w:val="000C6BCC"/>
    <w:pPr>
      <w:tabs>
        <w:tab w:val="center" w:pos="4536"/>
        <w:tab w:val="right" w:pos="9072"/>
      </w:tabs>
    </w:pPr>
  </w:style>
  <w:style w:type="character" w:customStyle="1" w:styleId="stbilgiChar">
    <w:name w:val="Üstbilgi Char"/>
    <w:basedOn w:val="VarsaylanParagrafYazTipi"/>
    <w:link w:val="stbilgi"/>
    <w:rsid w:val="000C6BCC"/>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1E696-5631-4A1E-AFB8-59253987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6252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2020-09-09T10:21:00Z</cp:lastPrinted>
  <dcterms:created xsi:type="dcterms:W3CDTF">2020-09-09T10:25:00Z</dcterms:created>
  <dcterms:modified xsi:type="dcterms:W3CDTF">2020-09-16T07:15:00Z</dcterms:modified>
</cp:coreProperties>
</file>