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6A" w:rsidRDefault="00401E09" w:rsidP="002856BD">
      <w:pPr>
        <w:jc w:val="both"/>
      </w:pPr>
      <w:r>
        <w:t xml:space="preserve"> </w:t>
      </w:r>
      <w:r w:rsidR="0094450D">
        <w:tab/>
      </w:r>
      <w:r w:rsidR="002856BD">
        <w:t xml:space="preserve">          </w:t>
      </w:r>
    </w:p>
    <w:p w:rsidR="002856BD" w:rsidRDefault="00B16D6A" w:rsidP="002856BD">
      <w:pPr>
        <w:jc w:val="both"/>
      </w:pPr>
      <w:r>
        <w:tab/>
      </w:r>
      <w:r w:rsidR="00A56154">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7353B9">
        <w:t>13</w:t>
      </w:r>
      <w:r w:rsidR="00801210">
        <w:t>6</w:t>
      </w:r>
      <w:r w:rsidR="00B16D6A">
        <w:t>8</w:t>
      </w:r>
      <w:r>
        <w:tab/>
      </w:r>
      <w:r>
        <w:tab/>
      </w:r>
      <w:r>
        <w:tab/>
      </w:r>
      <w:r>
        <w:tab/>
        <w:t xml:space="preserve"> </w:t>
      </w:r>
      <w:r>
        <w:tab/>
      </w:r>
      <w:r>
        <w:tab/>
        <w:t xml:space="preserve">     </w:t>
      </w:r>
      <w:r w:rsidR="00106A13">
        <w:tab/>
      </w:r>
      <w:r w:rsidR="00106A13">
        <w:tab/>
      </w:r>
      <w:r w:rsidR="00EB0EEC">
        <w:tab/>
      </w:r>
      <w:r w:rsidR="007353B9">
        <w:t>1</w:t>
      </w:r>
      <w:r w:rsidR="008D77F1">
        <w:t>2</w:t>
      </w:r>
      <w:r>
        <w:t>.0</w:t>
      </w:r>
      <w:r w:rsidR="007353B9">
        <w:t>8</w:t>
      </w:r>
      <w:r>
        <w:t>.2018</w:t>
      </w:r>
    </w:p>
    <w:p w:rsidR="002856BD" w:rsidRDefault="002856BD" w:rsidP="002856BD">
      <w:pPr>
        <w:ind w:left="2844" w:right="543" w:firstLine="696"/>
      </w:pPr>
    </w:p>
    <w:p w:rsidR="002856BD" w:rsidRDefault="002856BD" w:rsidP="006003F2">
      <w:pPr>
        <w:ind w:left="2844" w:right="543" w:firstLine="696"/>
      </w:pPr>
      <w:r>
        <w:t xml:space="preserve">        K A R A R</w:t>
      </w:r>
    </w:p>
    <w:p w:rsidR="00B50309" w:rsidRDefault="00B50309" w:rsidP="006003F2">
      <w:pPr>
        <w:ind w:left="2844" w:right="543" w:firstLine="696"/>
      </w:pPr>
    </w:p>
    <w:p w:rsidR="00B50309" w:rsidRDefault="00B50309" w:rsidP="006003F2">
      <w:pPr>
        <w:ind w:left="2844" w:right="543" w:firstLine="696"/>
      </w:pPr>
    </w:p>
    <w:p w:rsidR="00B50309" w:rsidRDefault="00B50309" w:rsidP="00B50309">
      <w:pPr>
        <w:ind w:firstLine="708"/>
        <w:jc w:val="both"/>
      </w:pPr>
      <w:r w:rsidRPr="00906996">
        <w:t xml:space="preserve">Çubuk İlçesi Sele Mahallesi </w:t>
      </w:r>
      <w:proofErr w:type="spellStart"/>
      <w:r w:rsidRPr="00906996">
        <w:t>Tp</w:t>
      </w:r>
      <w:proofErr w:type="spellEnd"/>
      <w:r w:rsidRPr="00906996">
        <w:t xml:space="preserve">. 63 ve </w:t>
      </w:r>
      <w:proofErr w:type="spellStart"/>
      <w:r w:rsidRPr="00906996">
        <w:t>Tp</w:t>
      </w:r>
      <w:proofErr w:type="spellEnd"/>
      <w:r w:rsidRPr="00906996">
        <w:t xml:space="preserve">. 89 parsellerde 1/5000 ölçekli nazım imar plan değişikliğine ilişkin </w:t>
      </w:r>
      <w:r>
        <w:t>İmar ve Bayındırlık Komisyonun 10.08.2018 gün ve 366  sayılı raporu Büyükşehir Belediye Meclisimizin 12.08.2018 tarihli toplantısında okundu.</w:t>
      </w:r>
    </w:p>
    <w:p w:rsidR="00B50309" w:rsidRDefault="00B50309" w:rsidP="00B50309">
      <w:pPr>
        <w:ind w:firstLine="708"/>
        <w:jc w:val="both"/>
      </w:pPr>
    </w:p>
    <w:p w:rsidR="00B50309" w:rsidRDefault="00B50309" w:rsidP="00B50309">
      <w:pPr>
        <w:shd w:val="clear" w:color="auto" w:fill="FFFFFF"/>
        <w:autoSpaceDE w:val="0"/>
        <w:autoSpaceDN w:val="0"/>
        <w:adjustRightInd w:val="0"/>
        <w:jc w:val="both"/>
        <w:rPr>
          <w:color w:val="000000"/>
        </w:rPr>
      </w:pPr>
      <w:r>
        <w:tab/>
      </w:r>
      <w:r w:rsidRPr="00575988">
        <w:t>Konu</w:t>
      </w:r>
      <w:r>
        <w:t xml:space="preserve"> üzerinde yapılan görüşmelerden sonra;</w:t>
      </w:r>
      <w:r w:rsidRPr="00EB0BF1">
        <w:rPr>
          <w:color w:val="000000"/>
        </w:rPr>
        <w:t xml:space="preserve"> </w:t>
      </w:r>
      <w:r>
        <w:rPr>
          <w:color w:val="000000"/>
        </w:rPr>
        <w:t>Ö</w:t>
      </w:r>
      <w:r w:rsidRPr="002A0C75">
        <w:rPr>
          <w:color w:val="000000"/>
        </w:rPr>
        <w:t xml:space="preserve">zgün Kent İmar İnşaat ve Tic. Ltd. Şti. adına İsmail </w:t>
      </w:r>
      <w:proofErr w:type="spellStart"/>
      <w:r w:rsidRPr="002A0C75">
        <w:rPr>
          <w:color w:val="000000"/>
        </w:rPr>
        <w:t>ARSLAN'a</w:t>
      </w:r>
      <w:proofErr w:type="spellEnd"/>
      <w:r w:rsidRPr="002A0C75">
        <w:rPr>
          <w:color w:val="000000"/>
        </w:rPr>
        <w:t xml:space="preserve"> ai</w:t>
      </w:r>
      <w:r>
        <w:rPr>
          <w:color w:val="000000"/>
        </w:rPr>
        <w:t>t</w:t>
      </w:r>
      <w:r w:rsidRPr="002A0C75">
        <w:rPr>
          <w:color w:val="000000"/>
        </w:rPr>
        <w:t xml:space="preserve"> 13.07.2018 tarih ve 113719 sayı</w:t>
      </w:r>
      <w:r>
        <w:rPr>
          <w:color w:val="000000"/>
        </w:rPr>
        <w:t>lı</w:t>
      </w:r>
      <w:r w:rsidRPr="002A0C75">
        <w:rPr>
          <w:color w:val="000000"/>
        </w:rPr>
        <w:t xml:space="preserve"> dilekçe ile; Çubuk </w:t>
      </w:r>
      <w:r>
        <w:rPr>
          <w:color w:val="000000"/>
        </w:rPr>
        <w:t>İ</w:t>
      </w:r>
      <w:r w:rsidRPr="002A0C75">
        <w:rPr>
          <w:color w:val="000000"/>
        </w:rPr>
        <w:t xml:space="preserve">lçesi, Sele Mahallesi 63 ve 89 </w:t>
      </w:r>
      <w:proofErr w:type="spellStart"/>
      <w:r w:rsidRPr="002A0C75">
        <w:rPr>
          <w:color w:val="000000"/>
        </w:rPr>
        <w:t>nolu</w:t>
      </w:r>
      <w:proofErr w:type="spellEnd"/>
      <w:r w:rsidRPr="002A0C75">
        <w:rPr>
          <w:color w:val="000000"/>
        </w:rPr>
        <w:t xml:space="preserve"> parsellere ait 1/5000 ölçekli nazım imar planı teklifi</w:t>
      </w:r>
      <w:r>
        <w:rPr>
          <w:color w:val="000000"/>
        </w:rPr>
        <w:t xml:space="preserve">nin İmar ve Şehircilik Dairesi </w:t>
      </w:r>
      <w:r w:rsidRPr="002A0C75">
        <w:rPr>
          <w:color w:val="000000"/>
        </w:rPr>
        <w:t>Başkanlığı</w:t>
      </w:r>
      <w:r>
        <w:rPr>
          <w:color w:val="000000"/>
        </w:rPr>
        <w:t>na sunulduğu,</w:t>
      </w:r>
    </w:p>
    <w:p w:rsidR="00B50309" w:rsidRPr="002A0C75" w:rsidRDefault="00B50309" w:rsidP="00B50309">
      <w:pPr>
        <w:shd w:val="clear" w:color="auto" w:fill="FFFFFF"/>
        <w:autoSpaceDE w:val="0"/>
        <w:autoSpaceDN w:val="0"/>
        <w:adjustRightInd w:val="0"/>
        <w:jc w:val="both"/>
      </w:pPr>
    </w:p>
    <w:p w:rsidR="00B50309" w:rsidRPr="002A0C75" w:rsidRDefault="00B50309" w:rsidP="00B50309">
      <w:pPr>
        <w:shd w:val="clear" w:color="auto" w:fill="FFFFFF"/>
        <w:autoSpaceDE w:val="0"/>
        <w:autoSpaceDN w:val="0"/>
        <w:adjustRightInd w:val="0"/>
        <w:jc w:val="both"/>
      </w:pPr>
      <w:r>
        <w:rPr>
          <w:color w:val="000000"/>
        </w:rPr>
        <w:tab/>
      </w:r>
      <w:r w:rsidRPr="002A0C75">
        <w:rPr>
          <w:color w:val="000000"/>
        </w:rPr>
        <w:t xml:space="preserve">-Çubuk </w:t>
      </w:r>
      <w:r>
        <w:rPr>
          <w:color w:val="000000"/>
        </w:rPr>
        <w:t>İ</w:t>
      </w:r>
      <w:r w:rsidRPr="002A0C75">
        <w:rPr>
          <w:color w:val="000000"/>
        </w:rPr>
        <w:t xml:space="preserve">lçesi, Sele Mahallesi 63 ve 89 </w:t>
      </w:r>
      <w:proofErr w:type="spellStart"/>
      <w:r w:rsidRPr="002A0C75">
        <w:rPr>
          <w:color w:val="000000"/>
        </w:rPr>
        <w:t>nolu</w:t>
      </w:r>
      <w:proofErr w:type="spellEnd"/>
      <w:r w:rsidRPr="002A0C75">
        <w:rPr>
          <w:color w:val="000000"/>
        </w:rPr>
        <w:t xml:space="preserve"> parsellere ait 1/5000 ölçekli nazım imar planı teklif, mülkiyeti Mehmet </w:t>
      </w:r>
      <w:proofErr w:type="spellStart"/>
      <w:r w:rsidRPr="002A0C75">
        <w:rPr>
          <w:color w:val="000000"/>
        </w:rPr>
        <w:t>Yasir</w:t>
      </w:r>
      <w:proofErr w:type="spellEnd"/>
      <w:r w:rsidRPr="002A0C75">
        <w:rPr>
          <w:color w:val="000000"/>
        </w:rPr>
        <w:t xml:space="preserve"> </w:t>
      </w:r>
      <w:proofErr w:type="spellStart"/>
      <w:r w:rsidRPr="002A0C75">
        <w:rPr>
          <w:color w:val="000000"/>
        </w:rPr>
        <w:t>Uslu'ya</w:t>
      </w:r>
      <w:proofErr w:type="spellEnd"/>
      <w:r w:rsidRPr="002A0C75">
        <w:rPr>
          <w:color w:val="000000"/>
        </w:rPr>
        <w:t xml:space="preserve"> ait 16.910 m</w:t>
      </w:r>
      <w:r w:rsidRPr="002A0C75">
        <w:rPr>
          <w:color w:val="000000"/>
          <w:vertAlign w:val="superscript"/>
        </w:rPr>
        <w:t>2</w:t>
      </w:r>
      <w:r w:rsidRPr="002A0C75">
        <w:rPr>
          <w:color w:val="000000"/>
        </w:rPr>
        <w:t xml:space="preserve"> yüzölçümlü </w:t>
      </w:r>
      <w:proofErr w:type="spellStart"/>
      <w:r w:rsidRPr="002A0C75">
        <w:rPr>
          <w:color w:val="000000"/>
        </w:rPr>
        <w:t>kd</w:t>
      </w:r>
      <w:proofErr w:type="spellEnd"/>
      <w:r w:rsidRPr="002A0C75">
        <w:rPr>
          <w:color w:val="000000"/>
        </w:rPr>
        <w:t xml:space="preserve">.63 </w:t>
      </w:r>
      <w:proofErr w:type="spellStart"/>
      <w:r w:rsidRPr="002A0C75">
        <w:rPr>
          <w:color w:val="000000"/>
        </w:rPr>
        <w:t>nolu</w:t>
      </w:r>
      <w:proofErr w:type="spellEnd"/>
      <w:r w:rsidRPr="002A0C75">
        <w:rPr>
          <w:color w:val="000000"/>
        </w:rPr>
        <w:t xml:space="preserve"> parsel ile, 21.770 m</w:t>
      </w:r>
      <w:r w:rsidRPr="002A0C75">
        <w:rPr>
          <w:color w:val="000000"/>
          <w:vertAlign w:val="superscript"/>
        </w:rPr>
        <w:t>2</w:t>
      </w:r>
      <w:r w:rsidRPr="002A0C75">
        <w:rPr>
          <w:color w:val="000000"/>
        </w:rPr>
        <w:t xml:space="preserve"> </w:t>
      </w:r>
      <w:proofErr w:type="spellStart"/>
      <w:r w:rsidRPr="002A0C75">
        <w:rPr>
          <w:color w:val="000000"/>
        </w:rPr>
        <w:t>kd</w:t>
      </w:r>
      <w:proofErr w:type="spellEnd"/>
      <w:r w:rsidRPr="002A0C75">
        <w:rPr>
          <w:color w:val="000000"/>
        </w:rPr>
        <w:t xml:space="preserve">.89 </w:t>
      </w:r>
      <w:proofErr w:type="spellStart"/>
      <w:r w:rsidRPr="002A0C75">
        <w:rPr>
          <w:color w:val="000000"/>
        </w:rPr>
        <w:t>nolu</w:t>
      </w:r>
      <w:proofErr w:type="spellEnd"/>
      <w:r w:rsidRPr="002A0C75">
        <w:rPr>
          <w:color w:val="000000"/>
        </w:rPr>
        <w:t xml:space="preserve"> parseli kapsadığı ve toplam yüzölçümü 38680 m</w:t>
      </w:r>
      <w:r w:rsidRPr="002A0C75">
        <w:rPr>
          <w:color w:val="000000"/>
          <w:vertAlign w:val="superscript"/>
        </w:rPr>
        <w:t>2</w:t>
      </w:r>
      <w:r w:rsidRPr="002A0C75">
        <w:rPr>
          <w:color w:val="000000"/>
        </w:rPr>
        <w:t xml:space="preserve"> olduğu,</w:t>
      </w:r>
    </w:p>
    <w:p w:rsidR="00B50309" w:rsidRDefault="00B50309" w:rsidP="00B50309">
      <w:pPr>
        <w:shd w:val="clear" w:color="auto" w:fill="FFFFFF"/>
        <w:autoSpaceDE w:val="0"/>
        <w:autoSpaceDN w:val="0"/>
        <w:adjustRightInd w:val="0"/>
        <w:jc w:val="both"/>
        <w:rPr>
          <w:color w:val="000000"/>
        </w:rPr>
      </w:pPr>
    </w:p>
    <w:p w:rsidR="00B50309" w:rsidRPr="002A0C75" w:rsidRDefault="00B50309" w:rsidP="00B50309">
      <w:pPr>
        <w:shd w:val="clear" w:color="auto" w:fill="FFFFFF"/>
        <w:autoSpaceDE w:val="0"/>
        <w:autoSpaceDN w:val="0"/>
        <w:adjustRightInd w:val="0"/>
        <w:jc w:val="both"/>
      </w:pPr>
      <w:r>
        <w:rPr>
          <w:color w:val="000000"/>
        </w:rPr>
        <w:tab/>
      </w:r>
      <w:r w:rsidRPr="002A0C75">
        <w:rPr>
          <w:color w:val="000000"/>
        </w:rPr>
        <w:t xml:space="preserve">-Söz konusu parsellerin, Büyükşehir Belediye Meclisinin 13.01.2017 gün ve 116 sayılı kararı ile onaylanan ve 12.05.2017 gün ve 1002 sayılı kararıyla son şeklini alan 1/100.000 </w:t>
      </w:r>
      <w:r>
        <w:rPr>
          <w:color w:val="000000"/>
        </w:rPr>
        <w:t>ö</w:t>
      </w:r>
      <w:r w:rsidRPr="002A0C75">
        <w:rPr>
          <w:color w:val="000000"/>
        </w:rPr>
        <w:t>lçekli "Ankara İli Çevre Düzeni Planı" ve Büyükşehir Belediye Meclisinin 16.02.2007 tarih ve 525 sayılı kara</w:t>
      </w:r>
      <w:r>
        <w:rPr>
          <w:color w:val="000000"/>
        </w:rPr>
        <w:t>rı</w:t>
      </w:r>
      <w:r w:rsidRPr="002A0C75">
        <w:rPr>
          <w:color w:val="000000"/>
        </w:rPr>
        <w:t xml:space="preserve"> ile onaylanan "1/25000 ölçekli 2023 Başkent Ankara Nazını İmar Planı" kapsamında kaldığı, arşiv kayıtlarımız da onaylı 1/5.000 ölçekli Nazım ve 1/</w:t>
      </w:r>
      <w:r>
        <w:rPr>
          <w:color w:val="000000"/>
        </w:rPr>
        <w:t>1000</w:t>
      </w:r>
      <w:r w:rsidRPr="002A0C75">
        <w:rPr>
          <w:color w:val="000000"/>
        </w:rPr>
        <w:t xml:space="preserve"> ölçekli uygulama imar planlarının bulunmadığı,</w:t>
      </w:r>
    </w:p>
    <w:p w:rsidR="00B50309" w:rsidRDefault="00B50309" w:rsidP="00B50309">
      <w:pPr>
        <w:shd w:val="clear" w:color="auto" w:fill="FFFFFF"/>
        <w:autoSpaceDE w:val="0"/>
        <w:autoSpaceDN w:val="0"/>
        <w:adjustRightInd w:val="0"/>
        <w:jc w:val="both"/>
        <w:rPr>
          <w:color w:val="000000"/>
        </w:rPr>
      </w:pPr>
    </w:p>
    <w:p w:rsidR="00B50309" w:rsidRPr="002A0C75" w:rsidRDefault="00B50309" w:rsidP="00B50309">
      <w:pPr>
        <w:shd w:val="clear" w:color="auto" w:fill="FFFFFF"/>
        <w:autoSpaceDE w:val="0"/>
        <w:autoSpaceDN w:val="0"/>
        <w:adjustRightInd w:val="0"/>
        <w:jc w:val="both"/>
      </w:pPr>
      <w:r>
        <w:rPr>
          <w:color w:val="000000"/>
        </w:rPr>
        <w:tab/>
      </w:r>
      <w:r w:rsidRPr="002A0C75">
        <w:rPr>
          <w:color w:val="000000"/>
        </w:rPr>
        <w:t xml:space="preserve">-Planlama alanına ilişkin olarak, Mekansal Planlar Yapım Yönetmeliğinde belirtilen plana esas olmak üzere, Ankara Valiliği Gıda Tarım ve Hayvancılık İl Müdürlüğü, Orman İşletme Müdürlüğü, Doğa Koruma Milli Parklar Genel Müdürlüğü, BOTAŞ, TEİAŞ, Türk Telekomünikasyon A.Ş., Elektrik Üretim A.Ş., Başkent Dağıtım A.Ş., </w:t>
      </w:r>
      <w:proofErr w:type="spellStart"/>
      <w:r w:rsidRPr="002A0C75">
        <w:rPr>
          <w:color w:val="000000"/>
        </w:rPr>
        <w:t>Başken</w:t>
      </w:r>
      <w:r>
        <w:rPr>
          <w:color w:val="000000"/>
        </w:rPr>
        <w:t>t</w:t>
      </w:r>
      <w:r w:rsidRPr="002A0C75">
        <w:rPr>
          <w:color w:val="000000"/>
        </w:rPr>
        <w:t>gaz</w:t>
      </w:r>
      <w:proofErr w:type="spellEnd"/>
      <w:r w:rsidRPr="002A0C75">
        <w:rPr>
          <w:color w:val="000000"/>
        </w:rPr>
        <w:t>, Sivil Havacılık Genel Müdürlüğü, Devlet Hava Meydanları İşletmesi Genel Müdürlüğü, TCDD İşletmesi Genel Müdürlüğü, Karayolları 4. Bölge Müdürlüğü, Milli Savunma Bakanlığı, Kültür ve Turizm Bakanlığı Yatırım ve İşletmeler Genel Müdürlüğü, Çevre ve Şehircilik Bakanlığı Çevresel Etki Değerlendirme, Ankara Valiliği Çevre ve Şehircilik İl Müdürlüğü, Enerji ve Tabii Kaynaklar Bakanlığı Yenilenebilir Enerji Genel Müdürlüğü, Ankara Valiliği Halk Sağlığı Müdürlüğü, Defterdarlık Milli Emlak Dairesi Başkanlığı kurumlarının olumlu görüşlerinin bulunduğu,</w:t>
      </w:r>
    </w:p>
    <w:p w:rsidR="00B50309" w:rsidRDefault="00B50309" w:rsidP="00B50309">
      <w:pPr>
        <w:shd w:val="clear" w:color="auto" w:fill="FFFFFF"/>
        <w:autoSpaceDE w:val="0"/>
        <w:autoSpaceDN w:val="0"/>
        <w:adjustRightInd w:val="0"/>
        <w:jc w:val="both"/>
        <w:rPr>
          <w:color w:val="000000"/>
        </w:rPr>
      </w:pPr>
    </w:p>
    <w:p w:rsidR="00B50309" w:rsidRPr="002A0C75" w:rsidRDefault="00B50309" w:rsidP="00B50309">
      <w:pPr>
        <w:shd w:val="clear" w:color="auto" w:fill="FFFFFF"/>
        <w:autoSpaceDE w:val="0"/>
        <w:autoSpaceDN w:val="0"/>
        <w:adjustRightInd w:val="0"/>
        <w:jc w:val="both"/>
      </w:pPr>
      <w:r>
        <w:rPr>
          <w:color w:val="000000"/>
        </w:rPr>
        <w:tab/>
      </w:r>
      <w:r w:rsidRPr="002A0C75">
        <w:rPr>
          <w:color w:val="000000"/>
        </w:rPr>
        <w:t xml:space="preserve">-DSİ Genel Müdürlüğünün 09.04.2018 gün 248759 sayılı yazısında belirtilen, ASKİ Genel Müdürlüğünün 26.03.2018 gün 12297 sayılı yazısında belirtilen, Ulaştırma, Denizcilik ve Haberleşme Bakanlığı Sivil Havacılık Genel Müdürlüğünün 08.04.2015 gün 708 sayılı yazısında belirtilen, Ankara Valiliği Halk Sağlığı Müdürlüğünün 23.03.2017 gün 80071876 sayılı yazısında belirtilen hükümlere uyulması gerektiği, Enerji ve Tabii Kaynaklar Bakanlığı Maden İşleri Genel Müdürlüğünün 10.08.2017 gün 423421 sayılı yazısında "ER:3357239 sayılı Su Koruma Alanı özel izin sahası için Orman ve izin sahası için Orman ve Su İşleri Başkanlığından görüş alınması gerektiği tespit edilmiştir." denildiği, Orman ve Su İşleri Bakanlığının 09.04.2018 gün 248759 sayılı yazısında "89 parsel </w:t>
      </w:r>
      <w:proofErr w:type="spellStart"/>
      <w:r w:rsidRPr="002A0C75">
        <w:rPr>
          <w:color w:val="000000"/>
        </w:rPr>
        <w:t>nolu</w:t>
      </w:r>
      <w:proofErr w:type="spellEnd"/>
      <w:r w:rsidRPr="002A0C75">
        <w:rPr>
          <w:color w:val="000000"/>
        </w:rPr>
        <w:t xml:space="preserve"> taşınmaz, sulama alanı dışında kalmaktadır. Ayrıca diğer parsellerde yapılacak tarım dışı faaliyet ( 63 ve 95) proje bütünlüğünü bozmayacağından dolayı Kurumumuz açısından "Güneş Enerji Santrali ( GES)" yapılmasında bir sakınca görülmemektedir." denildiği,</w:t>
      </w:r>
    </w:p>
    <w:p w:rsidR="00B50309" w:rsidRDefault="00B50309" w:rsidP="00B50309">
      <w:pPr>
        <w:jc w:val="both"/>
      </w:pPr>
      <w:r>
        <w:rPr>
          <w:color w:val="000000"/>
        </w:rPr>
        <w:lastRenderedPageBreak/>
        <w:tab/>
      </w:r>
      <w:r>
        <w:t xml:space="preserve">          </w:t>
      </w:r>
      <w:r>
        <w:tab/>
        <w:t xml:space="preserve"> T.C.</w:t>
      </w:r>
    </w:p>
    <w:p w:rsidR="00B50309" w:rsidRDefault="00B50309" w:rsidP="00B50309">
      <w:pPr>
        <w:jc w:val="both"/>
      </w:pPr>
      <w:r>
        <w:t>ANKARA BÜYÜKŞEHİR BELEDİYESİ</w:t>
      </w:r>
    </w:p>
    <w:p w:rsidR="00B50309" w:rsidRDefault="00B50309" w:rsidP="00B50309">
      <w:pPr>
        <w:jc w:val="both"/>
      </w:pPr>
      <w:r>
        <w:t xml:space="preserve">                BELEDİYE MECLİSİ</w:t>
      </w:r>
    </w:p>
    <w:p w:rsidR="00B50309" w:rsidRDefault="00B50309" w:rsidP="00B50309">
      <w:pPr>
        <w:tabs>
          <w:tab w:val="left" w:pos="1935"/>
        </w:tabs>
        <w:jc w:val="both"/>
      </w:pPr>
    </w:p>
    <w:p w:rsidR="00B50309" w:rsidRDefault="00B50309" w:rsidP="00B50309">
      <w:pPr>
        <w:tabs>
          <w:tab w:val="left" w:pos="1935"/>
        </w:tabs>
        <w:jc w:val="both"/>
      </w:pPr>
    </w:p>
    <w:p w:rsidR="00B50309" w:rsidRDefault="00B50309" w:rsidP="00B50309">
      <w:pPr>
        <w:jc w:val="both"/>
      </w:pPr>
      <w:r>
        <w:t>Karar No:1368</w:t>
      </w:r>
      <w:r>
        <w:tab/>
      </w:r>
      <w:r>
        <w:tab/>
      </w:r>
      <w:r>
        <w:tab/>
      </w:r>
      <w:r>
        <w:tab/>
        <w:t xml:space="preserve"> </w:t>
      </w:r>
      <w:r>
        <w:tab/>
      </w:r>
      <w:r>
        <w:tab/>
        <w:t xml:space="preserve">     </w:t>
      </w:r>
      <w:r>
        <w:tab/>
      </w:r>
      <w:r>
        <w:tab/>
      </w:r>
      <w:r>
        <w:tab/>
        <w:t>12.08.2018</w:t>
      </w:r>
    </w:p>
    <w:p w:rsidR="00B50309" w:rsidRDefault="00B50309" w:rsidP="00B50309">
      <w:pPr>
        <w:shd w:val="clear" w:color="auto" w:fill="FFFFFF"/>
        <w:autoSpaceDE w:val="0"/>
        <w:autoSpaceDN w:val="0"/>
        <w:adjustRightInd w:val="0"/>
        <w:jc w:val="both"/>
        <w:rPr>
          <w:color w:val="000000"/>
        </w:rPr>
      </w:pPr>
    </w:p>
    <w:p w:rsidR="00B50309" w:rsidRDefault="00B50309" w:rsidP="00B50309">
      <w:pPr>
        <w:shd w:val="clear" w:color="auto" w:fill="FFFFFF"/>
        <w:autoSpaceDE w:val="0"/>
        <w:autoSpaceDN w:val="0"/>
        <w:adjustRightInd w:val="0"/>
        <w:jc w:val="center"/>
        <w:rPr>
          <w:color w:val="000000"/>
        </w:rPr>
      </w:pPr>
    </w:p>
    <w:p w:rsidR="00B50309" w:rsidRDefault="00B50309" w:rsidP="00B50309">
      <w:pPr>
        <w:shd w:val="clear" w:color="auto" w:fill="FFFFFF"/>
        <w:autoSpaceDE w:val="0"/>
        <w:autoSpaceDN w:val="0"/>
        <w:adjustRightInd w:val="0"/>
        <w:jc w:val="center"/>
        <w:rPr>
          <w:color w:val="000000"/>
        </w:rPr>
      </w:pPr>
      <w:r>
        <w:rPr>
          <w:color w:val="000000"/>
        </w:rPr>
        <w:t>-2-</w:t>
      </w:r>
    </w:p>
    <w:p w:rsidR="00B50309" w:rsidRDefault="00B50309" w:rsidP="00B50309">
      <w:pPr>
        <w:shd w:val="clear" w:color="auto" w:fill="FFFFFF"/>
        <w:autoSpaceDE w:val="0"/>
        <w:autoSpaceDN w:val="0"/>
        <w:adjustRightInd w:val="0"/>
        <w:jc w:val="both"/>
        <w:rPr>
          <w:color w:val="000000"/>
        </w:rPr>
      </w:pPr>
    </w:p>
    <w:p w:rsidR="00B50309" w:rsidRDefault="00B50309" w:rsidP="00B50309">
      <w:pPr>
        <w:shd w:val="clear" w:color="auto" w:fill="FFFFFF"/>
        <w:autoSpaceDE w:val="0"/>
        <w:autoSpaceDN w:val="0"/>
        <w:adjustRightInd w:val="0"/>
        <w:jc w:val="both"/>
      </w:pPr>
    </w:p>
    <w:p w:rsidR="00B50309" w:rsidRDefault="00B50309" w:rsidP="00B50309">
      <w:pPr>
        <w:shd w:val="clear" w:color="auto" w:fill="FFFFFF"/>
        <w:autoSpaceDE w:val="0"/>
        <w:autoSpaceDN w:val="0"/>
        <w:adjustRightInd w:val="0"/>
        <w:jc w:val="both"/>
      </w:pPr>
    </w:p>
    <w:p w:rsidR="00B50309" w:rsidRDefault="00B50309" w:rsidP="00B50309">
      <w:pPr>
        <w:shd w:val="clear" w:color="auto" w:fill="FFFFFF"/>
        <w:autoSpaceDE w:val="0"/>
        <w:autoSpaceDN w:val="0"/>
        <w:adjustRightInd w:val="0"/>
        <w:jc w:val="both"/>
        <w:rPr>
          <w:color w:val="000000"/>
        </w:rPr>
      </w:pPr>
      <w:r>
        <w:rPr>
          <w:color w:val="000000"/>
        </w:rPr>
        <w:tab/>
      </w:r>
      <w:r w:rsidRPr="00FD2962">
        <w:rPr>
          <w:color w:val="000000"/>
        </w:rPr>
        <w:t>-1/5000 ölçekli nazım imar planı teklifiyle, Yenilenebilir Enerji Kaynaklarına Dayalı</w:t>
      </w:r>
      <w:r>
        <w:rPr>
          <w:color w:val="000000"/>
        </w:rPr>
        <w:t xml:space="preserve"> </w:t>
      </w:r>
      <w:r w:rsidRPr="00FD2962">
        <w:rPr>
          <w:color w:val="000000"/>
        </w:rPr>
        <w:t>Üretim Tesis Alanı (Güneş Enerjisi Santra</w:t>
      </w:r>
      <w:r>
        <w:rPr>
          <w:color w:val="000000"/>
        </w:rPr>
        <w:t>l</w:t>
      </w:r>
      <w:r w:rsidRPr="00FD2962">
        <w:rPr>
          <w:color w:val="000000"/>
        </w:rPr>
        <w:t>i-GES) o</w:t>
      </w:r>
      <w:r>
        <w:rPr>
          <w:color w:val="000000"/>
        </w:rPr>
        <w:t>l</w:t>
      </w:r>
      <w:r w:rsidRPr="00FD2962">
        <w:rPr>
          <w:color w:val="000000"/>
        </w:rPr>
        <w:t>arak tanımlanan alan toplam 30943,6 m</w:t>
      </w:r>
      <w:r w:rsidRPr="00FD2962">
        <w:rPr>
          <w:color w:val="000000"/>
          <w:vertAlign w:val="superscript"/>
        </w:rPr>
        <w:t>2</w:t>
      </w:r>
      <w:r w:rsidRPr="00FD2962">
        <w:rPr>
          <w:color w:val="000000"/>
        </w:rPr>
        <w:t xml:space="preserve"> yüzölçümlü, Emsal E=0,10 ve yapı yüksekliği </w:t>
      </w:r>
      <w:proofErr w:type="spellStart"/>
      <w:r w:rsidRPr="00FD2962">
        <w:rPr>
          <w:color w:val="000000"/>
        </w:rPr>
        <w:t>Yençok</w:t>
      </w:r>
      <w:proofErr w:type="spellEnd"/>
      <w:r w:rsidRPr="00FD2962">
        <w:rPr>
          <w:color w:val="000000"/>
        </w:rPr>
        <w:t>=6,50 metre yapılaşma koşulla</w:t>
      </w:r>
      <w:r>
        <w:rPr>
          <w:color w:val="000000"/>
        </w:rPr>
        <w:t>rı</w:t>
      </w:r>
      <w:r w:rsidRPr="00FD2962">
        <w:rPr>
          <w:color w:val="000000"/>
        </w:rPr>
        <w:t xml:space="preserve"> olarak belirlendiği,</w:t>
      </w:r>
    </w:p>
    <w:p w:rsidR="00B50309" w:rsidRPr="00FD2962" w:rsidRDefault="00B50309" w:rsidP="00B50309">
      <w:pPr>
        <w:shd w:val="clear" w:color="auto" w:fill="FFFFFF"/>
        <w:autoSpaceDE w:val="0"/>
        <w:autoSpaceDN w:val="0"/>
        <w:adjustRightInd w:val="0"/>
        <w:jc w:val="both"/>
      </w:pPr>
    </w:p>
    <w:p w:rsidR="00B50309" w:rsidRPr="00FD2962" w:rsidRDefault="00B50309" w:rsidP="00B50309">
      <w:pPr>
        <w:shd w:val="clear" w:color="auto" w:fill="FFFFFF"/>
        <w:autoSpaceDE w:val="0"/>
        <w:autoSpaceDN w:val="0"/>
        <w:adjustRightInd w:val="0"/>
        <w:jc w:val="both"/>
      </w:pPr>
      <w:r>
        <w:rPr>
          <w:color w:val="000000"/>
        </w:rPr>
        <w:tab/>
      </w:r>
      <w:r w:rsidRPr="00FD2962">
        <w:rPr>
          <w:color w:val="000000"/>
        </w:rPr>
        <w:t>-Planlama alanının 5320,4 m</w:t>
      </w:r>
      <w:r w:rsidRPr="00FD2962">
        <w:rPr>
          <w:color w:val="000000"/>
          <w:vertAlign w:val="superscript"/>
        </w:rPr>
        <w:t>2</w:t>
      </w:r>
      <w:r w:rsidRPr="00FD2962">
        <w:rPr>
          <w:color w:val="000000"/>
        </w:rPr>
        <w:t>lik kısmı yeşil alan, 2416 m</w:t>
      </w:r>
      <w:r w:rsidRPr="00FD2962">
        <w:rPr>
          <w:color w:val="000000"/>
          <w:vertAlign w:val="superscript"/>
        </w:rPr>
        <w:t>2</w:t>
      </w:r>
      <w:r w:rsidRPr="00FD2962">
        <w:rPr>
          <w:color w:val="000000"/>
        </w:rPr>
        <w:t>lik kısmı da yol kullanımına ayrıldığı, DOP oranı %20 olarak belirlendiği,</w:t>
      </w:r>
    </w:p>
    <w:p w:rsidR="00B50309" w:rsidRDefault="00B50309" w:rsidP="00B50309">
      <w:pPr>
        <w:shd w:val="clear" w:color="auto" w:fill="FFFFFF"/>
        <w:autoSpaceDE w:val="0"/>
        <w:autoSpaceDN w:val="0"/>
        <w:adjustRightInd w:val="0"/>
        <w:jc w:val="both"/>
        <w:rPr>
          <w:color w:val="000000"/>
        </w:rPr>
      </w:pPr>
    </w:p>
    <w:p w:rsidR="00B50309" w:rsidRPr="002E1E72" w:rsidRDefault="00B50309" w:rsidP="00B50309">
      <w:pPr>
        <w:shd w:val="clear" w:color="auto" w:fill="FFFFFF"/>
        <w:autoSpaceDE w:val="0"/>
        <w:autoSpaceDN w:val="0"/>
        <w:adjustRightInd w:val="0"/>
        <w:jc w:val="both"/>
        <w:rPr>
          <w:color w:val="000000"/>
          <w:sz w:val="20"/>
          <w:szCs w:val="20"/>
        </w:rPr>
      </w:pPr>
      <w:r>
        <w:rPr>
          <w:color w:val="000000"/>
        </w:rPr>
        <w:tab/>
      </w:r>
      <w:r w:rsidRPr="002E1E72">
        <w:rPr>
          <w:color w:val="000000"/>
          <w:sz w:val="20"/>
          <w:szCs w:val="20"/>
        </w:rPr>
        <w:t>"1-BU İMAR PLANI, PLAN NOTLARI VE PLAN AÇIKLAMA RAPORU HEPSİ BİR BÜTÜNDÜR.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2-ANKARA VALİLİĞİ ÇEVRE VE ŞEHİRCİLİK İL MÜDÜRLÜĞÜ TARAFINDAN 08.06.2018 TARİHİNDE ONAYLANAN JEOLOJİK-JEOTEKNİK ETÜT RAPORUNDA BELİRTİLEN HÜKÜMLERE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3-PLAN SINIRLARI İÇERİSİNDE SANTRALE HİZMET VERMEK ÜZERE GEREKLİ TEKNİK ALTYAPI TESİSLERİ (TRAFO, TEKNOLOJİNİN GEREKTİRDİĞİ DİĞER YAPI VE TESİSLER VB.) İLE BEKÇİ KULÜBESİ, GÖZETLEME KULESİ VE YÖNETİM MERKEZİ İHTİYACINI KARŞILAMAYA YÖNELİK YAPI VE TESİSLER YAPILABİLİR. PLAN SINIRLARI İÇERİSİNDE YAPILACAK YAPI VE TESİSLER İÇİN; E=0.10 YENÇOK=6.50 METREDİR.</w:t>
      </w:r>
      <w:r>
        <w:rPr>
          <w:color w:val="000000"/>
          <w:sz w:val="20"/>
          <w:szCs w:val="20"/>
        </w:rPr>
        <w:t xml:space="preserve"> </w:t>
      </w:r>
      <w:r w:rsidRPr="002E1E72">
        <w:rPr>
          <w:color w:val="000000"/>
          <w:sz w:val="20"/>
          <w:szCs w:val="20"/>
        </w:rPr>
        <w:t>DİĞER   YAPI   VE   TESİSLER   İÇİN   İSE   TEKNOLOJİNİN   GEREKTİRDİĞİ   YÜKSEKLİKLER,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4-PLANLAMA ALANI 18.06.1986 TARİH VE 96/8109 SAYILI BAKANLAR KURULU KARARI İLE YÜRÜRLÜĞE GİREN TÜRKİYE DEPREM BÖLGELERİ HARİTASINDA 3.DERECE DEPREM KUŞAĞINDADIR. BU NEDENLE YAPILACAK TÜM YAPILARDA AFET BÖLGELERİNDE YAPILACAK YAPILAR HAKKINDAKİ YÖNETMELİĞİN İLGİLİ HÜKÜMLERİNE UYULACAKTIR.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5-31.12.2004 TARİH VE 25687 SAYILI RESMİ GAZETEDE YAYINLANAN SU KİRLİLİĞİ KONTROL YÖNETMELİĞİNİN HÜKÜMLERİNE UYULACAK OLUP, KANALİZASYON ATIKLARI KAPALI SİSTEM FOSSEPTİK ÇUKURUNA BAĞLANACAKTIR. TESİSTEN ÇIKABİLECEK KATI YA DA SIVI ATIKLAR HİÇBİR ŞEKİLDE AKARSULARA BIRAKILAMAZ.</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6-167 SAYILI "YERALTI SULARI HAKKINDA KANUN" HÜKÜMLERİNE UYULACAKTIR.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7-14.03.1991 TARİH VE 20814 SAYILI RESMİ GAZETE YAYINLANAN KATI ATIKLARIN KONTROLÜ YÖNETMELİĞİNİN İLGİLİ HÜKÜMLERİNE UYULACAKTIR.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8-02.11.1986 TARİH VE 19687 SAYILI RESMİ GAZETEDE YAYINLANAN HAVA KALİTESİNİN KORUNMASI YÖNETMELİĞİNİN İLGİLİ HÜKÜMLERİNE UYULACAKTIR.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9-2872 SAYILI ÇEVRE KANUNU İLE 5491 SAYILI ÇEVRE KANUNUNDA DEĞİŞİKLİK YAPILMASINA DAİR KANUNA İSTİNADEN ÇIKARILAN YÖNETMELİKLERİN İLGİLİ HÜKÜMLERİNE UYULACAK VE MERİ MEVZUAT ÇERÇEVESİNDE ÖN GÖRÜLEN GEREKLİ İZİNLER ALINACAK, EKOLOJİK DENGENİN BOZULMA MASINA ÇEVRENİN KORUNMASINA VE GELİŞTİRİLMESİNE YÖNELİK TEDBİRLERE UYULACAKTIR.</w:t>
      </w:r>
    </w:p>
    <w:p w:rsidR="00B50309" w:rsidRPr="002E1E72"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10-2 EKİM 2013 GÜN VE 28783 SAYILI RESMİ GAZETEDE YAYIMLANARAK YÜRÜRLÜĞE GİREN, ELEKTRİK PİYASASINDA LİSANSSIZ ELEKTRİK ÜRETİMİNE İLİŞKİN YÖNETMELİK HÜKÜMLERİNE GÖRE UYGULAMA YAPILACAKTIR.</w:t>
      </w: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jc w:val="both"/>
      </w:pPr>
      <w:r>
        <w:lastRenderedPageBreak/>
        <w:t xml:space="preserve">          </w:t>
      </w:r>
      <w:r>
        <w:tab/>
        <w:t xml:space="preserve"> </w:t>
      </w:r>
      <w:r>
        <w:tab/>
        <w:t>T.C.</w:t>
      </w:r>
    </w:p>
    <w:p w:rsidR="00B50309" w:rsidRDefault="00B50309" w:rsidP="00B50309">
      <w:pPr>
        <w:jc w:val="both"/>
      </w:pPr>
      <w:r>
        <w:t>ANKARA BÜYÜKŞEHİR BELEDİYESİ</w:t>
      </w:r>
    </w:p>
    <w:p w:rsidR="00B50309" w:rsidRDefault="00B50309" w:rsidP="00B50309">
      <w:pPr>
        <w:jc w:val="both"/>
      </w:pPr>
      <w:r>
        <w:t xml:space="preserve">                BELEDİYE MECLİSİ</w:t>
      </w:r>
    </w:p>
    <w:p w:rsidR="00B50309" w:rsidRDefault="00B50309" w:rsidP="00B50309">
      <w:pPr>
        <w:tabs>
          <w:tab w:val="left" w:pos="1935"/>
        </w:tabs>
        <w:jc w:val="both"/>
      </w:pPr>
    </w:p>
    <w:p w:rsidR="00B50309" w:rsidRDefault="00B50309" w:rsidP="00B50309">
      <w:pPr>
        <w:tabs>
          <w:tab w:val="left" w:pos="1935"/>
        </w:tabs>
        <w:jc w:val="both"/>
      </w:pPr>
    </w:p>
    <w:p w:rsidR="00B50309" w:rsidRDefault="00B50309" w:rsidP="00B50309">
      <w:pPr>
        <w:jc w:val="both"/>
      </w:pPr>
      <w:r>
        <w:t>Karar No:1368</w:t>
      </w:r>
      <w:r>
        <w:tab/>
      </w:r>
      <w:r>
        <w:tab/>
      </w:r>
      <w:r>
        <w:tab/>
      </w:r>
      <w:r>
        <w:tab/>
        <w:t xml:space="preserve"> </w:t>
      </w:r>
      <w:r>
        <w:tab/>
      </w:r>
      <w:r>
        <w:tab/>
        <w:t xml:space="preserve">     </w:t>
      </w:r>
      <w:r>
        <w:tab/>
      </w:r>
      <w:r>
        <w:tab/>
      </w:r>
      <w:r>
        <w:tab/>
        <w:t>12.08.2018</w:t>
      </w:r>
    </w:p>
    <w:p w:rsidR="00B50309" w:rsidRDefault="00B50309" w:rsidP="00B50309">
      <w:pPr>
        <w:shd w:val="clear" w:color="auto" w:fill="FFFFFF"/>
        <w:autoSpaceDE w:val="0"/>
        <w:autoSpaceDN w:val="0"/>
        <w:adjustRightInd w:val="0"/>
        <w:jc w:val="both"/>
        <w:rPr>
          <w:color w:val="000000"/>
        </w:rPr>
      </w:pPr>
    </w:p>
    <w:p w:rsidR="00B50309" w:rsidRDefault="00B50309" w:rsidP="00B50309">
      <w:pPr>
        <w:shd w:val="clear" w:color="auto" w:fill="FFFFFF"/>
        <w:autoSpaceDE w:val="0"/>
        <w:autoSpaceDN w:val="0"/>
        <w:adjustRightInd w:val="0"/>
        <w:jc w:val="center"/>
        <w:rPr>
          <w:color w:val="000000"/>
        </w:rPr>
      </w:pPr>
    </w:p>
    <w:p w:rsidR="00B50309" w:rsidRDefault="00B50309" w:rsidP="00B50309">
      <w:pPr>
        <w:shd w:val="clear" w:color="auto" w:fill="FFFFFF"/>
        <w:autoSpaceDE w:val="0"/>
        <w:autoSpaceDN w:val="0"/>
        <w:adjustRightInd w:val="0"/>
        <w:jc w:val="center"/>
        <w:rPr>
          <w:color w:val="000000"/>
        </w:rPr>
      </w:pPr>
      <w:r>
        <w:rPr>
          <w:color w:val="000000"/>
        </w:rPr>
        <w:t>-3-</w:t>
      </w: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color w:val="000000"/>
          <w:sz w:val="20"/>
          <w:szCs w:val="20"/>
        </w:rPr>
      </w:pPr>
      <w:r w:rsidRPr="002E1E72">
        <w:rPr>
          <w:color w:val="000000"/>
          <w:sz w:val="20"/>
          <w:szCs w:val="20"/>
          <w:lang w:val="en-US"/>
        </w:rPr>
        <w:tab/>
        <w:t>11</w:t>
      </w:r>
      <w:r w:rsidRPr="002E1E72">
        <w:rPr>
          <w:color w:val="000000"/>
          <w:sz w:val="20"/>
          <w:szCs w:val="20"/>
        </w:rPr>
        <w:t>-PLANLAMA ALANI İÇERİSİNDE ÇEVREYİ BOZACAK VE ZARAR VERECEK ATIK TASFİYE İŞLEMLERİ YASAKTIR. DOĞAL VE EKOLOJİK YAPIYA OLUMSUZ ETKİDE BULUNACAK ATIKLARIN ÖNLENMESİ İÇİN GEREKLİ TEDBİRLER ALINACAKTIR.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12-PLAN HATLARI İLE MÜLKİYET-KADASTRAL DURUMUN UYUŞMADIĞI YERLERDE, 3 METREYE KADAR OLAN ÇELİŞKİLERİ PLAN DEĞİŞİKLİĞİ YAPMADAN GİDERMEYE BELEDİYESİ YETKİLİDİR.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13-TESİSİN TEKNİK ÖZELLİĞİNE GÖRE GÜNEŞ ENERJİ SANTRALİNDE (GES); ENERJİ ÜRETİMİNE YÖNELİK DONANIM, ENERJİ VE TABİİ KAYNAKLAR BAKANLIĞINCA ONAYLANACAK AVAN PROJESİNDE BELİRLENECEKTİR.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14-GES SAHASI İÇERİSİNDE GÜNEŞ ENERJİSİ ÜRETİMİNE YÖNELİK OLARAK;GÜNEŞ ENERJİ PANELLERİ İLE YAPILACAK OLAN TESİSİN TAMAMLAYICISI NİTELİĞİNDE, İDARİ VE SOSYAL TESİSLER, ELEKTRİK KONTROL ODALARI, TRAFO VE GÜVENLİK YAPILARI YER ALABİLİR.</w:t>
      </w:r>
    </w:p>
    <w:p w:rsidR="00B50309"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 xml:space="preserve">15-ENERJİ ÜRETİM ALANINDA (GES) İNŞAAT ALANI HESABI NET İMAR PARSELİ ÜZERİNDEN YAPILACAKTIR. GES SAHASINDA; İNŞAAT ALANI KATSAYISI E=0,10 VE MAKSİMUM YAPI YÜKSEKLİĞİ </w:t>
      </w:r>
      <w:proofErr w:type="spellStart"/>
      <w:r w:rsidRPr="002E1E72">
        <w:rPr>
          <w:color w:val="000000"/>
          <w:sz w:val="20"/>
          <w:szCs w:val="20"/>
        </w:rPr>
        <w:t>Yençok</w:t>
      </w:r>
      <w:proofErr w:type="spellEnd"/>
      <w:r w:rsidRPr="002E1E72">
        <w:rPr>
          <w:color w:val="000000"/>
          <w:sz w:val="20"/>
          <w:szCs w:val="20"/>
        </w:rPr>
        <w:t>=6.50 OLACAKTIR. GÜNEŞ PANELLERİ İNŞAAT EMSALİNE DÂHİL DEĞİLDİR.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16-YENİLENEBİLİR ENERJİ KAYNAKLARINA DAYALI ÜRETİM TESİS ALANIN (GES) 5 YIL SÜREYLE HİÇBİR SURETTE DEVRİ YAPILAMAZ.</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17-YENİLENEBİLİR ENERJİ KAYNAKLARINA DAYALI ÜRETİM TESİS ALANINA (GES) İLİŞKİN UYGULAMA İMAR PLANININ KESİNLEŞMESİNDEN İTİBAREN 6 AY İÇERİSİNDE TESİS YAPILACAK OLUP, BU SÜRE SONUNDA YAPILDIĞININ İBRAZ EDİLEMEMESİ HALİNDE ANKARA BÜYÜKŞEHİR BELEDİYE MECLİSİNCE İMAR PLANLARININ İPTAL EDİLMESİNE KARŞI, DAVA AÇILMAYACAKTIR.</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18-PLANDA VE PLAN HÜKÜMLERİNDE YER ALMAYAN HUSUSLARDA 3194 SAYILI İMAR KANUNU VE İLGİLİ YÖNETMELİK HÜKÜMLERİNE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19-17.04.2017 TARİH VE 660, 661, 663 SAYILI KÜLTÜR VE TURİZM BAKANLIĞI ANKARA II NUMARALI KÜLTÜR VARLIKLARINI KORUMA BÖLGE KURULU MÜDÜRLÜĞÜ'NÜN GÖRÜŞ YAZISINDA BELİRTİLEN "MEZKUR TAŞINMAZ ALANDA İLERİDE YAPILACAK FİZİKİ VE İNŞAİ MÜDAHALELER SIRASINDA TAŞINIR VEYA TAŞINMAZ KÜLTÜR VARLIĞI BULUNMASI DURUMUNDA ÇALIŞMALARIN DERHAL DURDURULARAK, 2863 SAYILI KANUNUN 4. MADDESİ GEREĞİNCE İLGİLİ MAKAMLARA HABER VERİLMESİ GEREKMEKTEDİR" HÜKMÜNE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20-07.04.2016 TARİH VE 231684 SAYILI ORMAN VE SU İŞLERİ BAKANLIĞI DEVLET SU İŞLERİ GENEL MÜDÜRLÜĞÜ 5. BÖLGE MÜDÜRLÜĞÜNÜN GÖRÜŞ YAZISINDA BELİRTİLEN CİVARDAN GEÇEN DERE YATAKLARINA HARFİYAT VB. ATIKLARIN ATILMAMASI VE DERE YATAKLARINA MÜDAHALE EDİLMEMESİ GEREKTİĞİ HÜKÜMLERİNE UYULACAKTIR.</w:t>
      </w: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jc w:val="both"/>
      </w:pPr>
      <w:r>
        <w:lastRenderedPageBreak/>
        <w:tab/>
      </w:r>
      <w:r>
        <w:tab/>
        <w:t>T.C.</w:t>
      </w:r>
    </w:p>
    <w:p w:rsidR="00B50309" w:rsidRDefault="00B50309" w:rsidP="00B50309">
      <w:pPr>
        <w:jc w:val="both"/>
      </w:pPr>
      <w:r>
        <w:t>ANKARA BÜYÜKŞEHİR BELEDİYESİ</w:t>
      </w:r>
    </w:p>
    <w:p w:rsidR="00B50309" w:rsidRDefault="00B50309" w:rsidP="00B50309">
      <w:pPr>
        <w:jc w:val="both"/>
      </w:pPr>
      <w:r>
        <w:t xml:space="preserve">                BELEDİYE MECLİSİ</w:t>
      </w:r>
    </w:p>
    <w:p w:rsidR="00B50309" w:rsidRDefault="00B50309" w:rsidP="00B50309">
      <w:pPr>
        <w:tabs>
          <w:tab w:val="left" w:pos="1935"/>
        </w:tabs>
        <w:jc w:val="both"/>
      </w:pPr>
    </w:p>
    <w:p w:rsidR="00B50309" w:rsidRDefault="00B50309" w:rsidP="00B50309">
      <w:pPr>
        <w:tabs>
          <w:tab w:val="left" w:pos="1935"/>
        </w:tabs>
        <w:jc w:val="both"/>
      </w:pPr>
    </w:p>
    <w:p w:rsidR="00B50309" w:rsidRDefault="00B50309" w:rsidP="00B50309">
      <w:pPr>
        <w:jc w:val="both"/>
      </w:pPr>
      <w:r>
        <w:t>Karar No:1368</w:t>
      </w:r>
      <w:r>
        <w:tab/>
      </w:r>
      <w:r>
        <w:tab/>
      </w:r>
      <w:r>
        <w:tab/>
      </w:r>
      <w:r>
        <w:tab/>
        <w:t xml:space="preserve"> </w:t>
      </w:r>
      <w:r>
        <w:tab/>
      </w:r>
      <w:r>
        <w:tab/>
        <w:t xml:space="preserve">     </w:t>
      </w:r>
      <w:r>
        <w:tab/>
      </w:r>
      <w:r>
        <w:tab/>
      </w:r>
      <w:r>
        <w:tab/>
        <w:t>12.08.2018</w:t>
      </w:r>
    </w:p>
    <w:p w:rsidR="00B50309" w:rsidRDefault="00B50309" w:rsidP="00B50309">
      <w:pPr>
        <w:shd w:val="clear" w:color="auto" w:fill="FFFFFF"/>
        <w:autoSpaceDE w:val="0"/>
        <w:autoSpaceDN w:val="0"/>
        <w:adjustRightInd w:val="0"/>
        <w:jc w:val="both"/>
        <w:rPr>
          <w:color w:val="000000"/>
        </w:rPr>
      </w:pPr>
    </w:p>
    <w:p w:rsidR="00B50309" w:rsidRDefault="00B50309" w:rsidP="00B50309">
      <w:pPr>
        <w:shd w:val="clear" w:color="auto" w:fill="FFFFFF"/>
        <w:autoSpaceDE w:val="0"/>
        <w:autoSpaceDN w:val="0"/>
        <w:adjustRightInd w:val="0"/>
        <w:jc w:val="center"/>
        <w:rPr>
          <w:color w:val="000000"/>
        </w:rPr>
      </w:pPr>
    </w:p>
    <w:p w:rsidR="00B50309" w:rsidRDefault="00B50309" w:rsidP="00B50309">
      <w:pPr>
        <w:shd w:val="clear" w:color="auto" w:fill="FFFFFF"/>
        <w:autoSpaceDE w:val="0"/>
        <w:autoSpaceDN w:val="0"/>
        <w:adjustRightInd w:val="0"/>
        <w:jc w:val="center"/>
        <w:rPr>
          <w:color w:val="000000"/>
        </w:rPr>
      </w:pPr>
      <w:r>
        <w:rPr>
          <w:color w:val="000000"/>
        </w:rPr>
        <w:t>-4-</w:t>
      </w: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21-21/03/2017 TARİH VE E.105696 SAYILI TÜRKİYE ELEKTRİK İLETİM A.Ş. GENEL MÜDÜRLÜĞÜ 8.BÖLGE MÜDÜRLÜĞÜ BÖLGE MÜDÜR YARDIMCILIĞI (TESİS), İNŞAAT VE EMLAK MÜDÜRLÜĞÜNÜN GÖRÜŞ YAZISINDA BELİRTİLEN "... İLAVE PLAN YAPILMASI VE/VEYA PLANLAMA ALANI SINIRLARININ GENİŞLETİLMESİ DURUMUNDA, BU CİVARDA BULUNAN HATLARIMIZ VE TESİSLERİMİZ NEDENİYLE TEŞEKKÜLÜMÜZDEN YİNE GÖRÜŞ ALINMASI GEREKMEKTEDİR. BUNUNLA BİRLİKTE ULUSAL İLETİM SİSTEMİ MASTER PLANINDA YER ALIP, HENÜZ GÜZERGÂH SEÇİMİ YAPILMAYAN PROJELERİMİZLE İLGİLİ OLARAK GÜZERGAH YER SEÇİMİ İŞLERİ TAMAMLANDIĞINDA VE PLANLAMA SAHASI İÇİNE İSABET EDECEK ŞEKİLDE BİR TESİSİMİZ GÜNDEME GELDİĞİ TAKDİRDE, BUNA YÖNELİK İMAR PLANI TADİLATI İÇİN GEREKLİ MÜRACAATLAR İDAREYE YAPILACAKTIR" HUSUSLARINA UYULACAKTIR".</w:t>
      </w:r>
    </w:p>
    <w:p w:rsidR="00B50309"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Pr>
          <w:color w:val="000000"/>
          <w:sz w:val="20"/>
          <w:szCs w:val="20"/>
        </w:rPr>
        <w:tab/>
      </w:r>
      <w:r w:rsidRPr="002E1E72">
        <w:rPr>
          <w:color w:val="000000"/>
          <w:sz w:val="20"/>
          <w:szCs w:val="20"/>
        </w:rPr>
        <w:t>22-ANKARA VALİLİĞİ HALK SAĞLIĞI MÜDÜRLÜĞÜNÜN 30/03/2017 TARİH VE E. 1457, E.1458. E.1460 SAYILI GÖRÜŞ YAZILARINDA BELİRTİLEN;</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  GÜNEŞ    ENERJİSİNDEN    ELEKTRİK   ÜRETİMİ    AMAÇLI    TESİS    İÇİN    SEÇİLEN    ARAZİNİN ÇEVRESİNİN YETERLİ YÜKSEKLİKTE ÇİT DUVAR VEYA TEL ÖRGÜ İLE ÇEVRİLMESİ,</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 İŞLETMENİN BÜYÜKLÜĞÜNE VEYA KAPASİTESİNE BAĞLI OLARAK. ÇEVRE, TOPLUM, VE HAYVAN HAYATI İÇİN TEHLİKE ARZ ETMEYECEK ŞEKİLDE GEREKLİ ÖNLEMLER ALINARAK, İŞLETMEDEN ÇIKACAK HER TÜRLÜ SIVI ATIĞIN TOPLANACAĞI.  SIZDIRMAYAN,  UYGUN DERİNLİK  VE  BÜYÜKLÜKTE  “LAĞIM   MECRASI   İNŞASI   MÜMKÜN  OLMAYAN  YERLERDE YAPILACAK ÇUKURLARA AİT YÖNETMELİK” HÜKÜMLERİNE GÖRE FOSSEPTİK ÇUKURU İNŞA EDİLMESİ,</w:t>
      </w:r>
    </w:p>
    <w:p w:rsidR="00B50309" w:rsidRPr="002E1E72"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 KURULACAK OLAN İŞLETMEDE YAPILACAK FAALİYETİN TÜRÜNE GÖRE ÇALIŞANLARIN, SAĞLIK VE GÜVENLİKLERİNİ ETKİLEYEN BİR VEYA BİRDEN FAZLA RİSKE KARŞI KORUMAK AMACIYLA 'KİŞİSEL KORUYUCU DONANIM YÖNETMELİĞİ</w:t>
      </w:r>
      <w:r w:rsidRPr="002E1E72">
        <w:rPr>
          <w:color w:val="000000"/>
          <w:sz w:val="20"/>
          <w:szCs w:val="20"/>
          <w:vertAlign w:val="superscript"/>
        </w:rPr>
        <w:t>’</w:t>
      </w:r>
      <w:r w:rsidRPr="002E1E72">
        <w:rPr>
          <w:color w:val="000000"/>
          <w:sz w:val="20"/>
          <w:szCs w:val="20"/>
        </w:rPr>
        <w:t xml:space="preserve"> ESAS ALINMAK ÜZERE KİŞİSEL KORUYUCU DONANIM BULUNDURULMASI,</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 İŞLETMENİN   TASARIMI,  YAPIMI,   İŞLETİMİ,   BAKIMI   VE   KULLANIMI   AŞAMALARINDA, HERHANGİ BİR ŞEKİLDE ÇIKAN YANGININ, CAN VE MAL KAYBINI EN  AZA İNDİREREK SÖNDÜRÜLMESİNİ     SAĞLAYACAK     YANGIN     ÖNCESİNDE     VE     SIRASINDA    ALINACAK TEDBİRLERİ BELİRTEN "BİNALARIN YANGINDAN KORUNMASI HAKKINDA YÖNETMELİK" HÜKÜMLERİNE UYULMASI,</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•TESİS ETRAFINDA BIRAKILACAK SAĞLIK KORUMA BANDI  MESAFELERİNİN "ÇEVRE VE TOPLUM    SAĞLIĞINI    OLUMSUZ    ETKİLEYEBİLECEK GAYRİ SIHHİ    MEESSESELERİNİN ETRAFINDA BIRAKILACAK SAĞLIK KORUMA BANDI MESAFESİ BELİRLENMESİ HAKKINDA YÖNERGE" DOĞRULTUSUNDA DEĞERLENDİRİLMESİ,</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•İNSANİ TÜKETİM AMAÇLI SULAR HAKKINDA YÖNETMELİK* HÜKÜMLERİ UYARINCA İÇME VE KULLANMA SUYU TEMİN EDİLMESİ,</w:t>
      </w: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•TESİSTE ÇIKABİLECEK BİR YANGINI DURUMUNDA ÇEVREDE OLUŞABİLECEK ZARARLARIN KARŞILANMASININ İLGİLİ İŞLETME   TARAFINDAN   TAAHHÜT   EDİLMESİ"   HÜKÜMLERİNE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t>23-ANKARA VALİLİĞİ, ÇEVRE VE ŞEHİRCİLİK İL MÜDÜRLÜĞÜ'NÜN 28/03/2017 TARİH  VE E.7545 SAYILI GÖRÜŞÜNE UYULACAKTIR.</w:t>
      </w: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jc w:val="both"/>
      </w:pPr>
      <w:r>
        <w:tab/>
      </w:r>
      <w:r>
        <w:tab/>
        <w:t>T.C.</w:t>
      </w:r>
    </w:p>
    <w:p w:rsidR="00B50309" w:rsidRDefault="00B50309" w:rsidP="00B50309">
      <w:pPr>
        <w:jc w:val="both"/>
      </w:pPr>
      <w:r>
        <w:t>ANKARA BÜYÜKŞEHİR BELEDİYESİ</w:t>
      </w:r>
    </w:p>
    <w:p w:rsidR="00B50309" w:rsidRDefault="00B50309" w:rsidP="00B50309">
      <w:pPr>
        <w:jc w:val="both"/>
      </w:pPr>
      <w:r>
        <w:t xml:space="preserve">                BELEDİYE MECLİSİ</w:t>
      </w:r>
    </w:p>
    <w:p w:rsidR="00B50309" w:rsidRDefault="00B50309" w:rsidP="00B50309">
      <w:pPr>
        <w:tabs>
          <w:tab w:val="left" w:pos="1935"/>
        </w:tabs>
        <w:jc w:val="both"/>
      </w:pPr>
    </w:p>
    <w:p w:rsidR="00B50309" w:rsidRDefault="00B50309" w:rsidP="00B50309">
      <w:pPr>
        <w:tabs>
          <w:tab w:val="left" w:pos="1935"/>
        </w:tabs>
        <w:jc w:val="both"/>
      </w:pPr>
    </w:p>
    <w:p w:rsidR="00B50309" w:rsidRDefault="00B50309" w:rsidP="00B50309">
      <w:pPr>
        <w:jc w:val="both"/>
      </w:pPr>
      <w:r>
        <w:t>Karar No:1368</w:t>
      </w:r>
      <w:r>
        <w:tab/>
      </w:r>
      <w:r>
        <w:tab/>
      </w:r>
      <w:r>
        <w:tab/>
      </w:r>
      <w:r>
        <w:tab/>
        <w:t xml:space="preserve"> </w:t>
      </w:r>
      <w:r>
        <w:tab/>
      </w:r>
      <w:r>
        <w:tab/>
        <w:t xml:space="preserve">     </w:t>
      </w:r>
      <w:r>
        <w:tab/>
      </w:r>
      <w:r>
        <w:tab/>
      </w:r>
      <w:r>
        <w:tab/>
        <w:t>12.08.2018</w:t>
      </w:r>
    </w:p>
    <w:p w:rsidR="00B50309" w:rsidRDefault="00B50309" w:rsidP="00B50309">
      <w:pPr>
        <w:shd w:val="clear" w:color="auto" w:fill="FFFFFF"/>
        <w:autoSpaceDE w:val="0"/>
        <w:autoSpaceDN w:val="0"/>
        <w:adjustRightInd w:val="0"/>
        <w:jc w:val="both"/>
        <w:rPr>
          <w:color w:val="000000"/>
        </w:rPr>
      </w:pPr>
    </w:p>
    <w:p w:rsidR="00B50309" w:rsidRDefault="00B50309" w:rsidP="00B50309">
      <w:pPr>
        <w:shd w:val="clear" w:color="auto" w:fill="FFFFFF"/>
        <w:autoSpaceDE w:val="0"/>
        <w:autoSpaceDN w:val="0"/>
        <w:adjustRightInd w:val="0"/>
        <w:jc w:val="both"/>
        <w:rPr>
          <w:color w:val="000000"/>
        </w:rPr>
      </w:pPr>
    </w:p>
    <w:p w:rsidR="00B50309" w:rsidRDefault="00B50309" w:rsidP="00B50309">
      <w:pPr>
        <w:shd w:val="clear" w:color="auto" w:fill="FFFFFF"/>
        <w:autoSpaceDE w:val="0"/>
        <w:autoSpaceDN w:val="0"/>
        <w:adjustRightInd w:val="0"/>
        <w:jc w:val="center"/>
        <w:rPr>
          <w:color w:val="000000"/>
        </w:rPr>
      </w:pPr>
      <w:r>
        <w:rPr>
          <w:color w:val="000000"/>
        </w:rPr>
        <w:t>-5-</w:t>
      </w:r>
    </w:p>
    <w:p w:rsidR="00B50309"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sz w:val="20"/>
          <w:szCs w:val="20"/>
        </w:rPr>
      </w:pPr>
    </w:p>
    <w:p w:rsidR="00B50309" w:rsidRPr="002E1E72" w:rsidRDefault="00B50309" w:rsidP="00B50309">
      <w:pPr>
        <w:shd w:val="clear" w:color="auto" w:fill="FFFFFF"/>
        <w:autoSpaceDE w:val="0"/>
        <w:autoSpaceDN w:val="0"/>
        <w:adjustRightInd w:val="0"/>
        <w:jc w:val="both"/>
        <w:rPr>
          <w:sz w:val="20"/>
          <w:szCs w:val="20"/>
        </w:rPr>
      </w:pPr>
      <w:r w:rsidRPr="002E1E72">
        <w:rPr>
          <w:color w:val="000000"/>
          <w:sz w:val="20"/>
          <w:szCs w:val="20"/>
        </w:rPr>
        <w:tab/>
        <w:t>24-ÇEVRE VE ŞEHİRCİLİK BAKANLIĞI ÇEVRESEL ETKİ DEĞERLENDİRMESİ İZİN VE DENETİM GENEL MÜDÜRLÜĞÜ'NÜN 12/04/2017 TARİH VE E.5932 SAYILI GÖRÜŞÜNE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sz w:val="20"/>
          <w:szCs w:val="20"/>
        </w:rPr>
      </w:pPr>
      <w:r w:rsidRPr="002E1E72">
        <w:rPr>
          <w:color w:val="000000"/>
          <w:sz w:val="20"/>
          <w:szCs w:val="20"/>
        </w:rPr>
        <w:tab/>
        <w:t>25-BAŞKENT ELEKTRİK DAĞITIM A.Ş.MİN 19/03/2018 TARİH VE 1557 SAYILI GÖRÜŞÜNE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sz w:val="20"/>
          <w:szCs w:val="20"/>
        </w:rPr>
      </w:pPr>
      <w:r w:rsidRPr="002E1E72">
        <w:rPr>
          <w:color w:val="000000"/>
          <w:sz w:val="20"/>
          <w:szCs w:val="20"/>
        </w:rPr>
        <w:tab/>
        <w:t>26-ANKARA VALİLİĞİ İL GIDA, TARIM VE HAYVANCILIK MÜDÜRLÜĞÜ'NÜN 13/04/2018 TARİH E.1135276 SAYILI GÖRÜŞÜNE UYULACAKTIR.</w:t>
      </w:r>
    </w:p>
    <w:p w:rsidR="00B50309" w:rsidRDefault="00B50309" w:rsidP="00B50309">
      <w:pPr>
        <w:shd w:val="clear" w:color="auto" w:fill="FFFFFF"/>
        <w:autoSpaceDE w:val="0"/>
        <w:autoSpaceDN w:val="0"/>
        <w:adjustRightInd w:val="0"/>
        <w:jc w:val="both"/>
        <w:rPr>
          <w:color w:val="000000"/>
          <w:sz w:val="20"/>
          <w:szCs w:val="20"/>
        </w:rPr>
      </w:pPr>
      <w:r w:rsidRPr="002E1E72">
        <w:rPr>
          <w:color w:val="000000"/>
          <w:sz w:val="20"/>
          <w:szCs w:val="20"/>
        </w:rPr>
        <w:tab/>
      </w:r>
    </w:p>
    <w:p w:rsidR="00B50309" w:rsidRPr="002E1E72" w:rsidRDefault="00B50309" w:rsidP="00B50309">
      <w:pPr>
        <w:shd w:val="clear" w:color="auto" w:fill="FFFFFF"/>
        <w:autoSpaceDE w:val="0"/>
        <w:autoSpaceDN w:val="0"/>
        <w:adjustRightInd w:val="0"/>
        <w:jc w:val="both"/>
        <w:rPr>
          <w:sz w:val="20"/>
          <w:szCs w:val="20"/>
        </w:rPr>
      </w:pPr>
      <w:r w:rsidRPr="002E1E72">
        <w:rPr>
          <w:color w:val="000000"/>
          <w:sz w:val="20"/>
          <w:szCs w:val="20"/>
        </w:rPr>
        <w:tab/>
        <w:t>27-ULAŞTIRMA, DENİZCİLİK VE HABERLEŞME BAKANLIĞI, SİVİL HAVACILIK GENEL MÜDÜRLÜĞÜ'NÜN 23/03/2018 TARİH VE E.5342 SAYILI, 08/04/2015 TARİH VE E.708 SAYILI GÖRÜŞLERİNE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Pr="002E1E72" w:rsidRDefault="00B50309" w:rsidP="00B50309">
      <w:pPr>
        <w:shd w:val="clear" w:color="auto" w:fill="FFFFFF"/>
        <w:autoSpaceDE w:val="0"/>
        <w:autoSpaceDN w:val="0"/>
        <w:adjustRightInd w:val="0"/>
        <w:jc w:val="both"/>
        <w:rPr>
          <w:sz w:val="20"/>
          <w:szCs w:val="20"/>
        </w:rPr>
      </w:pPr>
      <w:r w:rsidRPr="002E1E72">
        <w:rPr>
          <w:color w:val="000000"/>
          <w:sz w:val="20"/>
          <w:szCs w:val="20"/>
        </w:rPr>
        <w:tab/>
        <w:t>28-ORMAN VE SU İŞLERİ BAKANLIĞI, SU YÖNETİMİ GENEL MÜDÜRLÜĞÜ'NÜN 29/06/2017 TARİH VE 50011187-609-139627 SAYILI YAZISI VE EKİNDE BELİRTİLEN HUSUSLARA UYULACAKTIR.</w:t>
      </w:r>
    </w:p>
    <w:p w:rsidR="00B50309" w:rsidRPr="002E1E72" w:rsidRDefault="00B50309" w:rsidP="00B50309">
      <w:pPr>
        <w:shd w:val="clear" w:color="auto" w:fill="FFFFFF"/>
        <w:autoSpaceDE w:val="0"/>
        <w:autoSpaceDN w:val="0"/>
        <w:adjustRightInd w:val="0"/>
        <w:jc w:val="both"/>
        <w:rPr>
          <w:color w:val="000000"/>
          <w:sz w:val="20"/>
          <w:szCs w:val="20"/>
        </w:rPr>
      </w:pPr>
    </w:p>
    <w:p w:rsidR="00B50309" w:rsidRDefault="00B50309" w:rsidP="00B50309">
      <w:pPr>
        <w:shd w:val="clear" w:color="auto" w:fill="FFFFFF"/>
        <w:autoSpaceDE w:val="0"/>
        <w:autoSpaceDN w:val="0"/>
        <w:adjustRightInd w:val="0"/>
        <w:jc w:val="both"/>
        <w:rPr>
          <w:color w:val="000000"/>
        </w:rPr>
      </w:pPr>
      <w:r w:rsidRPr="002E1E72">
        <w:rPr>
          <w:color w:val="000000"/>
          <w:sz w:val="20"/>
          <w:szCs w:val="20"/>
        </w:rPr>
        <w:tab/>
        <w:t>29-ENERJİ VE TABİİ KAYNAKLAR BAKANLIĞI, MADEN İŞLERİ GENEL MÜDÜRLÜĞÜ'NÜN 10/08/2017 TARİH VE E.423421, E.423424, E.423425 SAYILI GÖRÜŞLERİNE UYULACAKTIR."</w:t>
      </w:r>
      <w:r w:rsidRPr="002A0C75">
        <w:rPr>
          <w:color w:val="000000"/>
        </w:rPr>
        <w:t xml:space="preserve"> </w:t>
      </w:r>
      <w:r w:rsidRPr="002E1E72">
        <w:rPr>
          <w:color w:val="000000"/>
        </w:rPr>
        <w:t>şeklinde 29 adet plan notu belirlendiği</w:t>
      </w:r>
      <w:r>
        <w:rPr>
          <w:color w:val="000000"/>
        </w:rPr>
        <w:t>,</w:t>
      </w:r>
    </w:p>
    <w:p w:rsidR="00B50309" w:rsidRDefault="00B50309" w:rsidP="00B50309">
      <w:pPr>
        <w:shd w:val="clear" w:color="auto" w:fill="FFFFFF"/>
        <w:autoSpaceDE w:val="0"/>
        <w:autoSpaceDN w:val="0"/>
        <w:adjustRightInd w:val="0"/>
        <w:jc w:val="both"/>
        <w:rPr>
          <w:color w:val="000000"/>
        </w:rPr>
      </w:pPr>
    </w:p>
    <w:p w:rsidR="00B50309" w:rsidRPr="00575988" w:rsidRDefault="00B50309" w:rsidP="00B50309">
      <w:pPr>
        <w:shd w:val="clear" w:color="auto" w:fill="FFFFFF"/>
        <w:autoSpaceDE w:val="0"/>
        <w:autoSpaceDN w:val="0"/>
        <w:adjustRightInd w:val="0"/>
        <w:jc w:val="both"/>
      </w:pPr>
      <w:r>
        <w:rPr>
          <w:color w:val="000000"/>
        </w:rPr>
        <w:tab/>
        <w:t>H</w:t>
      </w:r>
      <w:r w:rsidRPr="002E1E72">
        <w:rPr>
          <w:color w:val="000000"/>
        </w:rPr>
        <w:t>ususları tespit edilmiş olup,</w:t>
      </w:r>
      <w:r>
        <w:rPr>
          <w:color w:val="000000"/>
        </w:rPr>
        <w:t xml:space="preserve"> </w:t>
      </w:r>
      <w:r w:rsidRPr="002E1E72">
        <w:rPr>
          <w:color w:val="000000"/>
        </w:rPr>
        <w:t xml:space="preserve">Çubuk </w:t>
      </w:r>
      <w:r>
        <w:rPr>
          <w:color w:val="000000"/>
        </w:rPr>
        <w:t>İ</w:t>
      </w:r>
      <w:r w:rsidRPr="002E1E72">
        <w:rPr>
          <w:color w:val="000000"/>
        </w:rPr>
        <w:t xml:space="preserve">lçesi, Sele Mahallesi 63 ve 89 </w:t>
      </w:r>
      <w:proofErr w:type="spellStart"/>
      <w:r w:rsidRPr="002E1E72">
        <w:rPr>
          <w:color w:val="000000"/>
        </w:rPr>
        <w:t>nolu</w:t>
      </w:r>
      <w:proofErr w:type="spellEnd"/>
      <w:r w:rsidRPr="002E1E72">
        <w:rPr>
          <w:color w:val="000000"/>
        </w:rPr>
        <w:t xml:space="preserve"> parsellere ait 1/5000 ölçekli nazım imar planı teklifinin </w:t>
      </w:r>
      <w:r>
        <w:rPr>
          <w:color w:val="000000"/>
        </w:rPr>
        <w:t>“</w:t>
      </w:r>
      <w:proofErr w:type="spellStart"/>
      <w:r>
        <w:rPr>
          <w:color w:val="000000"/>
        </w:rPr>
        <w:t>onayı”na</w:t>
      </w:r>
      <w:proofErr w:type="spellEnd"/>
      <w:r>
        <w:rPr>
          <w:color w:val="000000"/>
        </w:rPr>
        <w:t xml:space="preserve">  </w:t>
      </w:r>
      <w:r w:rsidRPr="00575988">
        <w:rPr>
          <w:color w:val="000000"/>
        </w:rPr>
        <w:t xml:space="preserve">ilişkin </w:t>
      </w:r>
      <w:r>
        <w:t xml:space="preserve">İmar ve Bayındırlık </w:t>
      </w:r>
      <w:r>
        <w:rPr>
          <w:color w:val="000000"/>
        </w:rPr>
        <w:t xml:space="preserve">Komisyonu raporu </w:t>
      </w:r>
      <w:r w:rsidRPr="00575988">
        <w:rPr>
          <w:color w:val="000000"/>
        </w:rPr>
        <w:t>oylanarak oy</w:t>
      </w:r>
      <w:r>
        <w:rPr>
          <w:color w:val="000000"/>
        </w:rPr>
        <w:t>birliği</w:t>
      </w:r>
      <w:r w:rsidRPr="00575988">
        <w:rPr>
          <w:color w:val="000000"/>
        </w:rPr>
        <w:t xml:space="preserve"> ile kabul edildi.</w:t>
      </w:r>
    </w:p>
    <w:p w:rsidR="00B50309" w:rsidRDefault="00B50309" w:rsidP="00B50309"/>
    <w:p w:rsidR="00B50309" w:rsidRDefault="00B50309" w:rsidP="00B50309"/>
    <w:p w:rsidR="00B50309" w:rsidRDefault="00B50309" w:rsidP="00B50309"/>
    <w:p w:rsidR="00B50309" w:rsidRDefault="00B50309" w:rsidP="00B50309"/>
    <w:p w:rsidR="00B50309" w:rsidRDefault="00B50309" w:rsidP="00B50309"/>
    <w:p w:rsidR="00B50309" w:rsidRDefault="00B50309" w:rsidP="00B50309"/>
    <w:p w:rsidR="00B50309" w:rsidRPr="003E3332" w:rsidRDefault="00B50309" w:rsidP="00B50309">
      <w:pPr>
        <w:pStyle w:val="GvdeMetniGirintisi2"/>
        <w:ind w:firstLine="0"/>
        <w:jc w:val="left"/>
      </w:pPr>
      <w:r>
        <w:t>Ali İhsan ÖLMEZ</w:t>
      </w:r>
      <w:r w:rsidRPr="003E3332">
        <w:t xml:space="preserve">   </w:t>
      </w:r>
      <w:r w:rsidRPr="003E3332">
        <w:tab/>
        <w:t xml:space="preserve">           </w:t>
      </w:r>
      <w:r w:rsidRPr="003E3332">
        <w:tab/>
      </w:r>
      <w:r>
        <w:tab/>
        <w:t>Cafer Tayyar ALTUĞ</w:t>
      </w:r>
      <w:r>
        <w:tab/>
      </w:r>
      <w:r>
        <w:tab/>
        <w:t xml:space="preserve">  Nurdan ÇOBAN</w:t>
      </w:r>
      <w:r>
        <w:tab/>
        <w:t xml:space="preserve">  </w:t>
      </w:r>
    </w:p>
    <w:p w:rsidR="00B50309" w:rsidRPr="003E3332" w:rsidRDefault="00B50309" w:rsidP="00B50309">
      <w:pPr>
        <w:pStyle w:val="GvdeMetniGirintisi2"/>
        <w:ind w:firstLine="0"/>
        <w:jc w:val="left"/>
      </w:pPr>
      <w:r>
        <w:t>M</w:t>
      </w:r>
      <w:r w:rsidRPr="003E3332">
        <w:t xml:space="preserve">eclis </w:t>
      </w:r>
      <w:r>
        <w:t>1</w:t>
      </w:r>
      <w:r w:rsidRPr="003E3332">
        <w:t>.Başkan V.</w:t>
      </w:r>
      <w:r w:rsidRPr="003E3332">
        <w:tab/>
      </w:r>
      <w:r w:rsidRPr="003E3332">
        <w:tab/>
        <w:t xml:space="preserve">            Divan Katibi</w:t>
      </w:r>
      <w:r w:rsidRPr="003E3332">
        <w:tab/>
      </w:r>
      <w:r w:rsidRPr="003E3332">
        <w:tab/>
        <w:t xml:space="preserve">           </w:t>
      </w:r>
      <w:r w:rsidRPr="003E3332">
        <w:tab/>
      </w:r>
      <w:r w:rsidRPr="003E3332">
        <w:tab/>
      </w:r>
      <w:r>
        <w:t xml:space="preserve">  </w:t>
      </w:r>
      <w:r w:rsidRPr="003E3332">
        <w:t>Divan Katibi</w:t>
      </w:r>
    </w:p>
    <w:p w:rsidR="00B50309" w:rsidRPr="003E3332" w:rsidRDefault="00B50309" w:rsidP="00B50309">
      <w:pPr>
        <w:jc w:val="both"/>
      </w:pPr>
    </w:p>
    <w:p w:rsidR="00B50309" w:rsidRDefault="00B50309" w:rsidP="00B50309"/>
    <w:p w:rsidR="002856BD" w:rsidRDefault="002856BD" w:rsidP="002856BD">
      <w:pPr>
        <w:ind w:firstLine="708"/>
        <w:jc w:val="both"/>
      </w:pPr>
    </w:p>
    <w:p w:rsidR="006373FC" w:rsidRDefault="006373FC" w:rsidP="002856BD">
      <w:pPr>
        <w:ind w:firstLine="708"/>
        <w:jc w:val="both"/>
      </w:pPr>
    </w:p>
    <w:p w:rsidR="001157CF" w:rsidRDefault="001157CF" w:rsidP="002856BD">
      <w:pPr>
        <w:ind w:firstLine="708"/>
        <w:jc w:val="both"/>
      </w:pPr>
    </w:p>
    <w:p w:rsidR="008830AF" w:rsidRDefault="008830AF" w:rsidP="002856BD">
      <w:pPr>
        <w:ind w:firstLine="708"/>
        <w:jc w:val="both"/>
      </w:pPr>
    </w:p>
    <w:sectPr w:rsidR="008830A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263B"/>
    <w:rsid w:val="00103E33"/>
    <w:rsid w:val="00104449"/>
    <w:rsid w:val="00105FB1"/>
    <w:rsid w:val="00106A13"/>
    <w:rsid w:val="00107290"/>
    <w:rsid w:val="00107C32"/>
    <w:rsid w:val="00107D7E"/>
    <w:rsid w:val="00112290"/>
    <w:rsid w:val="0011278B"/>
    <w:rsid w:val="00113870"/>
    <w:rsid w:val="001157CF"/>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451"/>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4EFA"/>
    <w:rsid w:val="00425519"/>
    <w:rsid w:val="00425D3D"/>
    <w:rsid w:val="00426E2A"/>
    <w:rsid w:val="004273E9"/>
    <w:rsid w:val="00427D52"/>
    <w:rsid w:val="00427E7E"/>
    <w:rsid w:val="00430138"/>
    <w:rsid w:val="00430A77"/>
    <w:rsid w:val="00430C90"/>
    <w:rsid w:val="00431414"/>
    <w:rsid w:val="00431982"/>
    <w:rsid w:val="00431D5E"/>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66C4D"/>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359"/>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373F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210"/>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30AF"/>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7F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387C"/>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289"/>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22E3"/>
    <w:rsid w:val="009F400A"/>
    <w:rsid w:val="009F453A"/>
    <w:rsid w:val="009F535A"/>
    <w:rsid w:val="009F5AD8"/>
    <w:rsid w:val="009F6350"/>
    <w:rsid w:val="009F66A1"/>
    <w:rsid w:val="009F677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6154"/>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08E7"/>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6D6A"/>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309"/>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94F"/>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3C11"/>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7A6"/>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BF1"/>
    <w:rsid w:val="00EB0EEC"/>
    <w:rsid w:val="00EB14C9"/>
    <w:rsid w:val="00EB243D"/>
    <w:rsid w:val="00EB4E74"/>
    <w:rsid w:val="00EB4F4E"/>
    <w:rsid w:val="00EB5276"/>
    <w:rsid w:val="00EB5AD7"/>
    <w:rsid w:val="00EB63C1"/>
    <w:rsid w:val="00EB7252"/>
    <w:rsid w:val="00EC1633"/>
    <w:rsid w:val="00EC235B"/>
    <w:rsid w:val="00EC3667"/>
    <w:rsid w:val="00EC655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3F64-35B1-4127-BEFC-8936CEED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1540</Words>
  <Characters>11222</Characters>
  <Application>Microsoft Office Word</Application>
  <DocSecurity>0</DocSecurity>
  <Lines>93</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2018-08-13T11:10:00Z</cp:lastPrinted>
  <dcterms:created xsi:type="dcterms:W3CDTF">2018-08-13T11:10:00Z</dcterms:created>
  <dcterms:modified xsi:type="dcterms:W3CDTF">2018-08-13T12:39:00Z</dcterms:modified>
</cp:coreProperties>
</file>