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Default="002856BD" w:rsidP="00E46E3B">
      <w:pPr>
        <w:ind w:right="-1"/>
        <w:jc w:val="both"/>
      </w:pPr>
      <w:r w:rsidRPr="006D00CC">
        <w:t>Karar No:</w:t>
      </w:r>
      <w:r w:rsidR="001C62FC" w:rsidRPr="006D00CC">
        <w:t xml:space="preserve"> </w:t>
      </w:r>
      <w:r w:rsidR="001F56AB" w:rsidRPr="006D00CC">
        <w:t>11</w:t>
      </w:r>
      <w:r w:rsidR="008E4FD2">
        <w:t>81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7402B4" w:rsidRDefault="007402B4" w:rsidP="00E46E3B">
      <w:pPr>
        <w:ind w:right="-1"/>
        <w:jc w:val="both"/>
      </w:pPr>
    </w:p>
    <w:p w:rsidR="005E3DF0" w:rsidRDefault="002856BD" w:rsidP="005E3DF0">
      <w:pPr>
        <w:ind w:right="-1"/>
        <w:jc w:val="center"/>
      </w:pPr>
      <w:r w:rsidRPr="006D00CC">
        <w:t>K A R A R</w:t>
      </w:r>
    </w:p>
    <w:p w:rsidR="0060364A" w:rsidRPr="006D00CC" w:rsidRDefault="0060364A" w:rsidP="005E3DF0">
      <w:pPr>
        <w:ind w:right="-1"/>
        <w:jc w:val="center"/>
      </w:pPr>
    </w:p>
    <w:p w:rsidR="009307A8" w:rsidRPr="006D00CC" w:rsidRDefault="009307A8" w:rsidP="003831F7">
      <w:pPr>
        <w:ind w:right="-1"/>
      </w:pPr>
    </w:p>
    <w:p w:rsidR="005E3DF0" w:rsidRPr="006D00CC" w:rsidRDefault="005E3DF0" w:rsidP="007402B4">
      <w:pPr>
        <w:ind w:right="-1"/>
      </w:pPr>
    </w:p>
    <w:p w:rsidR="00E46E3B" w:rsidRPr="006D00CC" w:rsidRDefault="008E4FD2" w:rsidP="009307A8">
      <w:pPr>
        <w:tabs>
          <w:tab w:val="left" w:pos="8789"/>
          <w:tab w:val="left" w:pos="8931"/>
        </w:tabs>
        <w:ind w:firstLine="708"/>
        <w:jc w:val="both"/>
      </w:pPr>
      <w:r>
        <w:t xml:space="preserve">Yenimahalle İlçesi Susuz Mahallesi </w:t>
      </w:r>
      <w:proofErr w:type="spellStart"/>
      <w:r>
        <w:t>Müskent</w:t>
      </w:r>
      <w:proofErr w:type="spellEnd"/>
      <w:r>
        <w:t xml:space="preserve"> ilave imar planı plan notu değişikliğine</w:t>
      </w:r>
      <w:r w:rsidR="000F5BD7"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52FCB">
        <w:t>7</w:t>
      </w:r>
      <w:r>
        <w:t>8</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8E4FD2" w:rsidRDefault="006E608D" w:rsidP="008E4FD2">
      <w:pPr>
        <w:ind w:firstLine="709"/>
        <w:jc w:val="both"/>
      </w:pPr>
      <w:r w:rsidRPr="006D00CC">
        <w:t>Konu üzerin</w:t>
      </w:r>
      <w:r w:rsidR="003831F7" w:rsidRPr="006D00CC">
        <w:t xml:space="preserve">de yapılan görüşmelerden sonra; </w:t>
      </w:r>
      <w:r w:rsidR="008E4FD2" w:rsidRPr="000553C6">
        <w:t xml:space="preserve">Yenimahalle Belediye Başkanlığı'nın 08.12.2020 tarih ve 6944 sayılı yazısı ile Yenimahalle İlçesi, Etimesgut Kuzeyi-Susuz İlave İmar Planı plan notu değişikliğinin uygun görülmesine yönelik Yenimahalle Belediye Meclisi'nin 08.10.2020 tarih ve 548 sayılı kararı </w:t>
      </w:r>
      <w:r w:rsidR="008E4FD2">
        <w:t xml:space="preserve">ile İmar ve Şehircilik Dairesi </w:t>
      </w:r>
      <w:r w:rsidR="008E4FD2" w:rsidRPr="000553C6">
        <w:t>Başkanlığı</w:t>
      </w:r>
      <w:r w:rsidR="008E4FD2">
        <w:t>na iletildiği,</w:t>
      </w:r>
    </w:p>
    <w:p w:rsidR="008E4FD2" w:rsidRDefault="008E4FD2" w:rsidP="008E4FD2">
      <w:pPr>
        <w:ind w:firstLine="709"/>
        <w:jc w:val="both"/>
      </w:pPr>
    </w:p>
    <w:p w:rsidR="008E4FD2" w:rsidRDefault="008E4FD2" w:rsidP="008E4FD2">
      <w:pPr>
        <w:ind w:firstLine="709"/>
        <w:jc w:val="both"/>
      </w:pPr>
      <w:r w:rsidRPr="000553C6">
        <w:t>Yapılan incelemede;</w:t>
      </w:r>
    </w:p>
    <w:p w:rsidR="008E4FD2" w:rsidRPr="000553C6" w:rsidRDefault="008E4FD2" w:rsidP="008E4FD2">
      <w:pPr>
        <w:ind w:firstLine="709"/>
        <w:jc w:val="both"/>
      </w:pPr>
    </w:p>
    <w:p w:rsidR="008E4FD2" w:rsidRDefault="008E4FD2" w:rsidP="008E4FD2">
      <w:pPr>
        <w:pStyle w:val="ListeParagraf"/>
        <w:numPr>
          <w:ilvl w:val="0"/>
          <w:numId w:val="33"/>
        </w:numPr>
        <w:ind w:left="0" w:firstLine="709"/>
        <w:jc w:val="both"/>
      </w:pPr>
      <w:r w:rsidRPr="000553C6">
        <w:t>Yaklaşık 320 hektar büyüklüğündeki Etimesgut Kuzeyi-Susuz (</w:t>
      </w:r>
      <w:proofErr w:type="spellStart"/>
      <w:r w:rsidRPr="000553C6">
        <w:t>Müskent</w:t>
      </w:r>
      <w:proofErr w:type="spellEnd"/>
      <w:r w:rsidRPr="000553C6">
        <w:t>) İlave İmar Planı'nın Belediye Meclisimizin 28.09.1995 gün ve 671 sayılı kara</w:t>
      </w:r>
      <w:r>
        <w:t>rı</w:t>
      </w:r>
      <w:r w:rsidRPr="000553C6">
        <w:t xml:space="preserve"> ile onaylandığı,</w:t>
      </w:r>
    </w:p>
    <w:p w:rsidR="008E4FD2" w:rsidRDefault="008E4FD2" w:rsidP="008E4FD2">
      <w:pPr>
        <w:pStyle w:val="ListeParagraf"/>
        <w:ind w:left="709"/>
        <w:jc w:val="both"/>
      </w:pPr>
    </w:p>
    <w:p w:rsidR="008E4FD2" w:rsidRDefault="008E4FD2" w:rsidP="008E4FD2">
      <w:pPr>
        <w:pStyle w:val="ListeParagraf"/>
        <w:numPr>
          <w:ilvl w:val="0"/>
          <w:numId w:val="33"/>
        </w:numPr>
        <w:ind w:left="0" w:firstLine="709"/>
        <w:jc w:val="both"/>
      </w:pPr>
      <w:r w:rsidRPr="000553C6">
        <w:t>Konut gelişimine yönelik olan planda her bir konut adası üzerinde adada yer alabilecek en fazla ko</w:t>
      </w:r>
      <w:r>
        <w:t xml:space="preserve">nut adedi </w:t>
      </w:r>
      <w:r w:rsidRPr="000553C6">
        <w:t>ve konut büyüklüğünün belirtildiği,</w:t>
      </w:r>
    </w:p>
    <w:p w:rsidR="008E4FD2" w:rsidRDefault="008E4FD2" w:rsidP="008E4FD2">
      <w:pPr>
        <w:pStyle w:val="ListeParagraf"/>
        <w:ind w:left="709"/>
        <w:jc w:val="both"/>
      </w:pPr>
    </w:p>
    <w:p w:rsidR="008E4FD2" w:rsidRDefault="008E4FD2" w:rsidP="008E4FD2">
      <w:pPr>
        <w:pStyle w:val="ListeParagraf"/>
        <w:numPr>
          <w:ilvl w:val="0"/>
          <w:numId w:val="33"/>
        </w:numPr>
        <w:ind w:left="0" w:firstLine="709"/>
        <w:jc w:val="both"/>
      </w:pPr>
      <w:r w:rsidRPr="000553C6">
        <w:t>Dubleks/</w:t>
      </w:r>
      <w:proofErr w:type="gramStart"/>
      <w:r w:rsidRPr="000553C6">
        <w:t>tripleks</w:t>
      </w:r>
      <w:proofErr w:type="gramEnd"/>
      <w:r w:rsidRPr="000553C6">
        <w:t xml:space="preserve"> ve çok katlı olmak üzere iki ayrı yapılaşma düzeni b</w:t>
      </w:r>
      <w:r>
        <w:t xml:space="preserve">elirlenen konut alanlarında yer </w:t>
      </w:r>
      <w:r w:rsidRPr="000553C6">
        <w:t xml:space="preserve">alabilecek en fazla konut adedi ve konut büyüklüğü </w:t>
      </w:r>
      <w:proofErr w:type="spellStart"/>
      <w:r w:rsidRPr="000553C6">
        <w:t>notasyonun</w:t>
      </w:r>
      <w:proofErr w:type="spellEnd"/>
      <w:r w:rsidRPr="000553C6">
        <w:t xml:space="preserve"> açıklamasının yapıldığı gösterim bölümünde konu</w:t>
      </w:r>
      <w:r>
        <w:t xml:space="preserve">t </w:t>
      </w:r>
      <w:r w:rsidRPr="000553C6">
        <w:t>adaları üzerine yazılan konut büyüklüğü maksimum brüt m</w:t>
      </w:r>
      <w:r w:rsidRPr="002109AF">
        <w:rPr>
          <w:vertAlign w:val="superscript"/>
        </w:rPr>
        <w:t>2</w:t>
      </w:r>
      <w:r w:rsidRPr="000553C6">
        <w:t xml:space="preserve"> alanının 125 m</w:t>
      </w:r>
      <w:r w:rsidRPr="002109AF">
        <w:rPr>
          <w:vertAlign w:val="superscript"/>
        </w:rPr>
        <w:t>2</w:t>
      </w:r>
      <w:r w:rsidRPr="000553C6">
        <w:t xml:space="preserve"> olarak gös</w:t>
      </w:r>
      <w:r>
        <w:t xml:space="preserve">terildiği ancak 13.2. </w:t>
      </w:r>
      <w:proofErr w:type="spellStart"/>
      <w:r>
        <w:t>nolu</w:t>
      </w:r>
      <w:proofErr w:type="spellEnd"/>
      <w:r>
        <w:t xml:space="preserve"> plan </w:t>
      </w:r>
      <w:r w:rsidRPr="000553C6">
        <w:t>notunda "Konut Büyüklüğü 125 m</w:t>
      </w:r>
      <w:r w:rsidRPr="002109AF">
        <w:rPr>
          <w:vertAlign w:val="superscript"/>
        </w:rPr>
        <w:t>2</w:t>
      </w:r>
      <w:r w:rsidRPr="000553C6">
        <w:t>'dir" dendiği,</w:t>
      </w:r>
    </w:p>
    <w:p w:rsidR="008E4FD2" w:rsidRDefault="008E4FD2" w:rsidP="008E4FD2">
      <w:pPr>
        <w:pStyle w:val="ListeParagraf"/>
        <w:ind w:left="709"/>
        <w:jc w:val="both"/>
      </w:pPr>
    </w:p>
    <w:p w:rsidR="008E4FD2" w:rsidRDefault="008E4FD2" w:rsidP="008E4FD2">
      <w:pPr>
        <w:pStyle w:val="ListeParagraf"/>
        <w:numPr>
          <w:ilvl w:val="0"/>
          <w:numId w:val="33"/>
        </w:numPr>
        <w:ind w:left="0" w:firstLine="709"/>
        <w:jc w:val="both"/>
      </w:pPr>
      <w:proofErr w:type="gramStart"/>
      <w:r w:rsidRPr="000553C6">
        <w:t xml:space="preserve">Bu durumda </w:t>
      </w:r>
      <w:proofErr w:type="spellStart"/>
      <w:r w:rsidRPr="000553C6">
        <w:t>notasyon</w:t>
      </w:r>
      <w:proofErr w:type="spellEnd"/>
      <w:r w:rsidRPr="000553C6">
        <w:t xml:space="preserve"> açıklamasına göre brüt büyüklüğü 125 m</w:t>
      </w:r>
      <w:r w:rsidRPr="002109AF">
        <w:rPr>
          <w:vertAlign w:val="superscript"/>
        </w:rPr>
        <w:t>2</w:t>
      </w:r>
      <w:r w:rsidRPr="000553C6">
        <w:t xml:space="preserve">'yi geçmemek ve verilen konut </w:t>
      </w:r>
      <w:r>
        <w:t xml:space="preserve">adedini </w:t>
      </w:r>
      <w:r w:rsidRPr="000553C6">
        <w:t>aşmamak kaydıyla çeşitli tip ve büyüklüklerde konut yap</w:t>
      </w:r>
      <w:r>
        <w:t>ım</w:t>
      </w:r>
      <w:r w:rsidRPr="000553C6">
        <w:t>ına izin verilirken plan</w:t>
      </w:r>
      <w:r>
        <w:t xml:space="preserve"> notunda konut büyüklüğünün 125 </w:t>
      </w:r>
      <w:r w:rsidRPr="000553C6">
        <w:t>m</w:t>
      </w:r>
      <w:r w:rsidRPr="002109AF">
        <w:rPr>
          <w:vertAlign w:val="superscript"/>
        </w:rPr>
        <w:t>2</w:t>
      </w:r>
      <w:r w:rsidRPr="000553C6">
        <w:t xml:space="preserve"> olarak belirlenmiş olmasıyla yalnızca 125 m</w:t>
      </w:r>
      <w:r w:rsidRPr="002109AF">
        <w:rPr>
          <w:vertAlign w:val="superscript"/>
        </w:rPr>
        <w:t>2</w:t>
      </w:r>
      <w:r w:rsidRPr="000553C6">
        <w:t xml:space="preserve">'lik konut yapımına izin verildiği </w:t>
      </w:r>
      <w:r>
        <w:t xml:space="preserve">şeklinde yorumlandığı, ancak bu </w:t>
      </w:r>
      <w:r w:rsidRPr="000553C6">
        <w:t>değerin de net veya brüt olarak mı uygulanacağı yönünde herhangi bir ibare olma</w:t>
      </w:r>
      <w:r>
        <w:t xml:space="preserve">dığından uygulamada ikilemlerin </w:t>
      </w:r>
      <w:r w:rsidRPr="000553C6">
        <w:t>yaşandığı,</w:t>
      </w:r>
      <w:proofErr w:type="gramEnd"/>
    </w:p>
    <w:p w:rsidR="008E4FD2" w:rsidRDefault="008E4FD2" w:rsidP="008E4FD2">
      <w:pPr>
        <w:pStyle w:val="ListeParagraf"/>
        <w:ind w:left="709"/>
        <w:jc w:val="both"/>
      </w:pPr>
    </w:p>
    <w:p w:rsidR="008E4FD2" w:rsidRDefault="008E4FD2" w:rsidP="008E4FD2">
      <w:pPr>
        <w:pStyle w:val="ListeParagraf"/>
        <w:numPr>
          <w:ilvl w:val="0"/>
          <w:numId w:val="33"/>
        </w:numPr>
        <w:ind w:left="0" w:firstLine="709"/>
        <w:jc w:val="both"/>
      </w:pPr>
      <w:proofErr w:type="gramStart"/>
      <w:r w:rsidRPr="000553C6">
        <w:t>Söz konusu belirsizlik nedeniyle yapılacak işlemlere yönelik Başkanlığımıza görüş sorulduğu, 27.08.2020 tarih ve E.59188 sayılı cevabi yazımızda özetle "Söz konusu planın konut ağırlıklı olması nedeniyle plan değişikliğinin yapılıp kesinleşmesine kadarki süreçte herhangi bir mağduriyetin yaşanmaması için yapılacak işlemlerde planın ana kurgusunu oluşturan maksimum konut sayısı ve emsale esas inşaat alanının aşılmamasının esas alınması" şeklinde görüş bildirildiği,</w:t>
      </w:r>
      <w:proofErr w:type="gramEnd"/>
    </w:p>
    <w:p w:rsidR="008E4FD2" w:rsidRDefault="008E4FD2" w:rsidP="008E4FD2">
      <w:pPr>
        <w:pStyle w:val="ListeParagraf"/>
        <w:ind w:left="709"/>
        <w:jc w:val="both"/>
      </w:pPr>
    </w:p>
    <w:p w:rsidR="008E4FD2" w:rsidRDefault="008E4FD2" w:rsidP="008E4FD2">
      <w:pPr>
        <w:pStyle w:val="ListeParagraf"/>
        <w:ind w:left="709"/>
        <w:jc w:val="both"/>
      </w:pPr>
    </w:p>
    <w:p w:rsidR="008E4FD2" w:rsidRDefault="008E4FD2" w:rsidP="008E4FD2">
      <w:pPr>
        <w:pStyle w:val="ListeParagraf"/>
        <w:ind w:left="709"/>
        <w:jc w:val="both"/>
      </w:pPr>
    </w:p>
    <w:p w:rsidR="008E4FD2" w:rsidRDefault="008E4FD2" w:rsidP="008E4FD2">
      <w:pPr>
        <w:pStyle w:val="ListeParagraf"/>
        <w:ind w:left="709"/>
        <w:jc w:val="both"/>
      </w:pPr>
    </w:p>
    <w:p w:rsidR="008E4FD2" w:rsidRDefault="008E4FD2" w:rsidP="008E4FD2">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E4FD2" w:rsidRPr="006D00CC" w:rsidTr="00325187">
        <w:trPr>
          <w:trHeight w:val="1008"/>
        </w:trPr>
        <w:tc>
          <w:tcPr>
            <w:tcW w:w="3510" w:type="dxa"/>
          </w:tcPr>
          <w:p w:rsidR="008E4FD2" w:rsidRDefault="008E4FD2" w:rsidP="00325187">
            <w:pPr>
              <w:ind w:left="708" w:firstLine="708"/>
            </w:pPr>
            <w:r>
              <w:lastRenderedPageBreak/>
              <w:t xml:space="preserve"> </w:t>
            </w:r>
            <w:r w:rsidRPr="006D00CC">
              <w:t xml:space="preserve"> </w:t>
            </w:r>
          </w:p>
          <w:p w:rsidR="008E4FD2" w:rsidRPr="006D00CC" w:rsidRDefault="008E4FD2" w:rsidP="00325187">
            <w:pPr>
              <w:ind w:left="708" w:firstLine="708"/>
            </w:pPr>
            <w:r w:rsidRPr="006D00CC">
              <w:t>T.C.</w:t>
            </w:r>
          </w:p>
          <w:p w:rsidR="008E4FD2" w:rsidRPr="006D00CC" w:rsidRDefault="008E4FD2" w:rsidP="00325187">
            <w:pPr>
              <w:jc w:val="center"/>
            </w:pPr>
            <w:r w:rsidRPr="006D00CC">
              <w:t>ANKARA BÜYÜKŞEHİR</w:t>
            </w:r>
          </w:p>
          <w:p w:rsidR="008E4FD2" w:rsidRPr="006D00CC" w:rsidRDefault="008E4FD2" w:rsidP="00325187">
            <w:pPr>
              <w:jc w:val="center"/>
            </w:pPr>
            <w:r w:rsidRPr="006D00CC">
              <w:t>BELEDİYE MECLİSİ</w:t>
            </w:r>
          </w:p>
        </w:tc>
      </w:tr>
    </w:tbl>
    <w:p w:rsidR="008E4FD2" w:rsidRDefault="008E4FD2" w:rsidP="008E4FD2">
      <w:pPr>
        <w:tabs>
          <w:tab w:val="left" w:pos="1935"/>
        </w:tabs>
        <w:jc w:val="both"/>
      </w:pPr>
    </w:p>
    <w:p w:rsidR="008E4FD2" w:rsidRPr="006D00CC" w:rsidRDefault="008E4FD2" w:rsidP="008E4FD2">
      <w:pPr>
        <w:tabs>
          <w:tab w:val="left" w:pos="1935"/>
        </w:tabs>
        <w:jc w:val="both"/>
      </w:pPr>
    </w:p>
    <w:p w:rsidR="008E4FD2" w:rsidRPr="006D00CC" w:rsidRDefault="008E4FD2" w:rsidP="008E4FD2">
      <w:pPr>
        <w:tabs>
          <w:tab w:val="left" w:pos="1935"/>
        </w:tabs>
        <w:jc w:val="both"/>
      </w:pPr>
    </w:p>
    <w:p w:rsidR="008E4FD2" w:rsidRDefault="008E4FD2" w:rsidP="008E4FD2">
      <w:pPr>
        <w:ind w:right="-1"/>
        <w:jc w:val="both"/>
      </w:pPr>
      <w:r w:rsidRPr="006D00CC">
        <w:t>Karar No: 11</w:t>
      </w:r>
      <w:r>
        <w:t>81</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8E4FD2" w:rsidRDefault="008E4FD2" w:rsidP="008E4FD2">
      <w:pPr>
        <w:ind w:right="-1"/>
        <w:jc w:val="both"/>
      </w:pPr>
    </w:p>
    <w:p w:rsidR="008E4FD2" w:rsidRDefault="008E4FD2" w:rsidP="008E4FD2">
      <w:pPr>
        <w:pStyle w:val="ListeParagraf"/>
        <w:ind w:left="709"/>
        <w:jc w:val="center"/>
      </w:pPr>
      <w:r>
        <w:t>-2-</w:t>
      </w:r>
    </w:p>
    <w:p w:rsidR="008E4FD2" w:rsidRDefault="008E4FD2" w:rsidP="008E4FD2">
      <w:pPr>
        <w:pStyle w:val="ListeParagraf"/>
        <w:ind w:left="709"/>
        <w:jc w:val="center"/>
      </w:pPr>
    </w:p>
    <w:p w:rsidR="008E4FD2" w:rsidRDefault="008E4FD2" w:rsidP="008E4FD2">
      <w:pPr>
        <w:pStyle w:val="ListeParagraf"/>
        <w:ind w:left="709"/>
        <w:jc w:val="center"/>
      </w:pPr>
    </w:p>
    <w:p w:rsidR="008E4FD2" w:rsidRDefault="008E4FD2" w:rsidP="008E4FD2">
      <w:pPr>
        <w:pStyle w:val="ListeParagraf"/>
        <w:numPr>
          <w:ilvl w:val="0"/>
          <w:numId w:val="33"/>
        </w:numPr>
        <w:ind w:left="0" w:firstLine="709"/>
        <w:jc w:val="both"/>
      </w:pPr>
      <w:proofErr w:type="gramStart"/>
      <w:r w:rsidRPr="000553C6">
        <w:t>Yenimahalle Belediye Meclisi'nin 2020/548 sayılı kara</w:t>
      </w:r>
      <w:r>
        <w:t>rı</w:t>
      </w:r>
      <w:r w:rsidRPr="000553C6">
        <w:t xml:space="preserve"> ile uygun görülen 1/1000 ölçekli uygulama imar planı değişikliği ile gösterim </w:t>
      </w:r>
      <w:proofErr w:type="spellStart"/>
      <w:r w:rsidRPr="000553C6">
        <w:t>notasyonunda</w:t>
      </w:r>
      <w:proofErr w:type="spellEnd"/>
      <w:r w:rsidRPr="000553C6">
        <w:t xml:space="preserve"> yer alan konut birimi maksimum brüt m</w:t>
      </w:r>
      <w:r w:rsidRPr="002109AF">
        <w:rPr>
          <w:vertAlign w:val="superscript"/>
        </w:rPr>
        <w:t>2</w:t>
      </w:r>
      <w:r w:rsidRPr="000553C6">
        <w:t xml:space="preserve"> alanı ibaresinin ortalama konut büyüklüğü olarak değiştirildiği, "Planda ada içlerinde belirlenen konut büyüklükleri ve konut adetlerine ilişkin verilen değerler aşılamaz" şeklinde olan 8 </w:t>
      </w:r>
      <w:proofErr w:type="spellStart"/>
      <w:r w:rsidRPr="000553C6">
        <w:t>nolu</w:t>
      </w:r>
      <w:proofErr w:type="spellEnd"/>
      <w:r w:rsidRPr="000553C6">
        <w:t xml:space="preserve"> plan notundan "konut büyüklükleri" ibaresinin kaldırıldığı,</w:t>
      </w:r>
      <w:proofErr w:type="gramEnd"/>
    </w:p>
    <w:p w:rsidR="008E4FD2" w:rsidRPr="000553C6" w:rsidRDefault="008E4FD2" w:rsidP="008E4FD2">
      <w:pPr>
        <w:jc w:val="both"/>
      </w:pPr>
    </w:p>
    <w:p w:rsidR="008E4FD2" w:rsidRDefault="008E4FD2" w:rsidP="008E4FD2">
      <w:pPr>
        <w:ind w:firstLine="709"/>
        <w:jc w:val="both"/>
      </w:pPr>
      <w:r w:rsidRPr="000553C6">
        <w:t>Başkanlığımızca yapılan değerlendirmede;</w:t>
      </w:r>
    </w:p>
    <w:p w:rsidR="008E4FD2" w:rsidRPr="000553C6" w:rsidRDefault="008E4FD2" w:rsidP="008E4FD2">
      <w:pPr>
        <w:ind w:firstLine="709"/>
        <w:jc w:val="both"/>
      </w:pPr>
    </w:p>
    <w:p w:rsidR="008E4FD2" w:rsidRDefault="008E4FD2" w:rsidP="008E4FD2">
      <w:pPr>
        <w:pStyle w:val="ListeParagraf"/>
        <w:numPr>
          <w:ilvl w:val="0"/>
          <w:numId w:val="34"/>
        </w:numPr>
        <w:ind w:left="0" w:firstLine="709"/>
        <w:jc w:val="both"/>
      </w:pPr>
      <w:r w:rsidRPr="000553C6">
        <w:t>Büyük</w:t>
      </w:r>
      <w:r>
        <w:t xml:space="preserve"> </w:t>
      </w:r>
      <w:r w:rsidRPr="000553C6">
        <w:t>ölçüde yapılaşması tamamlanmış olan bölgede plan gösterimi ile plan notla</w:t>
      </w:r>
      <w:r>
        <w:t>rı</w:t>
      </w:r>
      <w:r w:rsidRPr="000553C6">
        <w:t xml:space="preserve"> arasındaki uyumsuzlukların giderilmesi amacıyla yapılan plan değişikliğin</w:t>
      </w:r>
      <w:r>
        <w:t>in esas itibariyle uygun olduğu,</w:t>
      </w:r>
    </w:p>
    <w:p w:rsidR="008E4FD2" w:rsidRDefault="008E4FD2" w:rsidP="008E4FD2">
      <w:pPr>
        <w:pStyle w:val="ListeParagraf"/>
        <w:ind w:left="709"/>
        <w:jc w:val="both"/>
      </w:pPr>
    </w:p>
    <w:p w:rsidR="008E4FD2" w:rsidRDefault="008E4FD2" w:rsidP="008E4FD2">
      <w:pPr>
        <w:pStyle w:val="ListeParagraf"/>
        <w:numPr>
          <w:ilvl w:val="0"/>
          <w:numId w:val="34"/>
        </w:numPr>
        <w:ind w:left="0" w:firstLine="709"/>
        <w:jc w:val="both"/>
      </w:pPr>
      <w:proofErr w:type="gramStart"/>
      <w:r w:rsidRPr="000553C6">
        <w:t>Konut ağırlıklı olan imar planında esas girdinin nüfus olduğundan nüfus artışına mahal verilmemesi ve uygulamada birliğin sağlanması için teklifin uygun görülmesi halinde " İmar planı ile verilen konut adedi ve toplam inşaat alanı aşılmamak ve ortalama konut büyüklüğü şartını sağlamak kaydıyla değişik tip ve büyüklüklerde konut birimleri yapılabilir" şeklinde plan notu ilavesi yapılmasının uygun olacağı</w:t>
      </w:r>
      <w:r>
        <w:t>, görüş ve kanaatine varıldığı,</w:t>
      </w:r>
      <w:proofErr w:type="gramEnd"/>
    </w:p>
    <w:p w:rsidR="008E4FD2" w:rsidRPr="000553C6" w:rsidRDefault="008E4FD2" w:rsidP="008E4FD2">
      <w:pPr>
        <w:pStyle w:val="ListeParagraf"/>
        <w:ind w:left="709"/>
        <w:jc w:val="both"/>
      </w:pPr>
    </w:p>
    <w:p w:rsidR="00F45719" w:rsidRPr="006D00CC" w:rsidRDefault="008E4FD2" w:rsidP="008E4FD2">
      <w:pPr>
        <w:ind w:firstLine="709"/>
        <w:jc w:val="both"/>
      </w:pPr>
      <w:proofErr w:type="gramStart"/>
      <w:r w:rsidRPr="000553C6">
        <w:t xml:space="preserve">Yenimahalle İlçesi Susuz Mahallesi </w:t>
      </w:r>
      <w:proofErr w:type="spellStart"/>
      <w:r w:rsidRPr="000553C6">
        <w:t>Müskent</w:t>
      </w:r>
      <w:proofErr w:type="spellEnd"/>
      <w:r w:rsidRPr="000553C6">
        <w:t xml:space="preserve"> ilave ima</w:t>
      </w:r>
      <w:r>
        <w:t>r planı plan notu değişikliği teklifinin “8- planda ada içlerinde belirlenen konut adetlerine verilen değerler aşılamaz, minimum konut büyüklüğü 90m</w:t>
      </w:r>
      <w:r w:rsidRPr="00D82D7E">
        <w:rPr>
          <w:vertAlign w:val="superscript"/>
        </w:rPr>
        <w:t>2</w:t>
      </w:r>
      <w:r>
        <w:t xml:space="preserve"> olmak koşulu ile değişik tip ve büyüklükte konut yapılabilir.” şeklinde düzenlenerek “</w:t>
      </w:r>
      <w:proofErr w:type="spellStart"/>
      <w:r>
        <w:t>tadilen</w:t>
      </w:r>
      <w:proofErr w:type="spellEnd"/>
      <w:r>
        <w:t xml:space="preserve"> </w:t>
      </w:r>
      <w:proofErr w:type="spellStart"/>
      <w:r>
        <w:t>onayı”na</w:t>
      </w:r>
      <w:proofErr w:type="spellEnd"/>
      <w:r w:rsidR="009578D7">
        <w:t xml:space="preserve"> </w:t>
      </w:r>
      <w:r w:rsidR="009E2C7E" w:rsidRPr="006D00CC">
        <w:t xml:space="preserve">ilişkin </w:t>
      </w:r>
      <w:r w:rsidR="00A20671">
        <w:t xml:space="preserve">İmar ve Bayındırlık </w:t>
      </w:r>
      <w:r w:rsidR="00E30E1E" w:rsidRPr="006D00CC">
        <w:t>Komisyonu Raporu oylanarak oybirliği ile kabul edildi.</w:t>
      </w:r>
      <w:proofErr w:type="gramEnd"/>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Default="004D3056" w:rsidP="0013130A">
      <w:pPr>
        <w:jc w:val="both"/>
      </w:pPr>
    </w:p>
    <w:p w:rsidR="004D3056" w:rsidRPr="003B0AF0" w:rsidRDefault="004D3056" w:rsidP="004D3056">
      <w:pPr>
        <w:tabs>
          <w:tab w:val="center" w:pos="4748"/>
          <w:tab w:val="left" w:pos="5430"/>
        </w:tabs>
        <w:jc w:val="center"/>
      </w:pPr>
      <w:r w:rsidRPr="003B0AF0">
        <w:lastRenderedPageBreak/>
        <w:t>T.C.</w:t>
      </w:r>
    </w:p>
    <w:p w:rsidR="004D3056" w:rsidRPr="003B0AF0" w:rsidRDefault="004D3056" w:rsidP="004D3056">
      <w:pPr>
        <w:jc w:val="center"/>
      </w:pPr>
      <w:r w:rsidRPr="003B0AF0">
        <w:t>ANKARA BÜYÜKŞEHİR BELEDİYE MECLİSİ</w:t>
      </w:r>
    </w:p>
    <w:p w:rsidR="004D3056" w:rsidRDefault="004D3056" w:rsidP="004D3056">
      <w:pPr>
        <w:jc w:val="center"/>
      </w:pPr>
      <w:r w:rsidRPr="003B0AF0">
        <w:t>İmar ve Bayındırlık Komisyonu Raporu</w:t>
      </w:r>
    </w:p>
    <w:p w:rsidR="004D3056" w:rsidRDefault="004D3056" w:rsidP="004D3056">
      <w:pPr>
        <w:jc w:val="center"/>
      </w:pPr>
    </w:p>
    <w:p w:rsidR="004D3056" w:rsidRPr="00643751" w:rsidRDefault="004D3056" w:rsidP="004D3056">
      <w:pPr>
        <w:jc w:val="center"/>
      </w:pPr>
      <w:r w:rsidRPr="003B0AF0">
        <w:t xml:space="preserve">Rapor No: </w:t>
      </w:r>
      <w:r>
        <w:t>178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4D3056" w:rsidRDefault="004D3056" w:rsidP="004D3056">
      <w:pPr>
        <w:pStyle w:val="Balk7"/>
        <w:jc w:val="center"/>
        <w:rPr>
          <w:b/>
          <w:bCs/>
        </w:rPr>
      </w:pPr>
    </w:p>
    <w:p w:rsidR="004D3056" w:rsidRPr="0079394E" w:rsidRDefault="004D3056" w:rsidP="004D3056">
      <w:pPr>
        <w:pStyle w:val="Balk7"/>
        <w:jc w:val="center"/>
        <w:rPr>
          <w:b/>
          <w:bCs/>
        </w:rPr>
      </w:pPr>
      <w:r w:rsidRPr="003B0AF0">
        <w:t>BÜYÜKŞEHİR BELEDİYE MECLİSİ BAŞKANLIĞINA</w:t>
      </w:r>
    </w:p>
    <w:p w:rsidR="004D3056" w:rsidRDefault="004D3056" w:rsidP="004D3056">
      <w:pPr>
        <w:jc w:val="both"/>
      </w:pPr>
    </w:p>
    <w:p w:rsidR="004D3056" w:rsidRDefault="004D3056" w:rsidP="004D3056">
      <w:pPr>
        <w:jc w:val="both"/>
      </w:pPr>
    </w:p>
    <w:p w:rsidR="004D3056" w:rsidRPr="00557251" w:rsidRDefault="004D3056" w:rsidP="004D3056">
      <w:pPr>
        <w:jc w:val="both"/>
      </w:pPr>
    </w:p>
    <w:p w:rsidR="004D3056" w:rsidRPr="00977578" w:rsidRDefault="004D3056" w:rsidP="004D3056">
      <w:pPr>
        <w:ind w:firstLine="708"/>
        <w:jc w:val="both"/>
        <w:rPr>
          <w:bCs/>
        </w:rPr>
      </w:pPr>
      <w:r>
        <w:t xml:space="preserve">Yenimahalle İlçesi Susuz Mahallesi </w:t>
      </w:r>
      <w:proofErr w:type="spellStart"/>
      <w:r>
        <w:t>Müskent</w:t>
      </w:r>
      <w:proofErr w:type="spellEnd"/>
      <w:r>
        <w:t xml:space="preserve"> ilave imar planı plan notu değişikliğine ilişkin </w:t>
      </w:r>
      <w:r w:rsidRPr="00977578">
        <w:t xml:space="preserve">İmar ve Bayındırlık Komisyonunun </w:t>
      </w:r>
      <w:r>
        <w:t>21</w:t>
      </w:r>
      <w:r w:rsidRPr="00977578">
        <w:t>.0</w:t>
      </w:r>
      <w:r>
        <w:t>4</w:t>
      </w:r>
      <w:r w:rsidRPr="00977578">
        <w:t xml:space="preserve">.2021 tarih ve </w:t>
      </w:r>
      <w:r>
        <w:t>75</w:t>
      </w:r>
      <w:r w:rsidRPr="00977578">
        <w:t xml:space="preserve"> sayılı raporu ile komisyonumuza yeniden havale edilen dosya incelendi.</w:t>
      </w:r>
    </w:p>
    <w:p w:rsidR="004D3056" w:rsidRPr="00977578" w:rsidRDefault="004D3056" w:rsidP="004D3056">
      <w:pPr>
        <w:jc w:val="both"/>
      </w:pPr>
    </w:p>
    <w:p w:rsidR="004D3056" w:rsidRDefault="004D3056" w:rsidP="004D3056">
      <w:pPr>
        <w:ind w:firstLine="709"/>
        <w:jc w:val="both"/>
      </w:pPr>
      <w:r w:rsidRPr="00977578">
        <w:t xml:space="preserve">Komisyonumuzca yapılan incelemeler neticesinde; </w:t>
      </w:r>
      <w:r w:rsidRPr="000553C6">
        <w:t xml:space="preserve">Yenimahalle Belediye Başkanlığı'nın 08.12.2020 tarih ve 6944 sayılı yazısı ile Yenimahalle İlçesi, Etimesgut Kuzeyi-Susuz İlave İmar Planı plan notu değişikliğinin uygun görülmesine yönelik Yenimahalle Belediye Meclisi'nin 08.10.2020 tarih ve 548 sayılı kararı </w:t>
      </w:r>
      <w:r>
        <w:t xml:space="preserve">ile İmar ve Şehircilik Dairesi </w:t>
      </w:r>
      <w:r w:rsidRPr="000553C6">
        <w:t>Başkanlığı</w:t>
      </w:r>
      <w:r>
        <w:t>na iletildiği,</w:t>
      </w:r>
    </w:p>
    <w:p w:rsidR="004D3056" w:rsidRDefault="004D3056" w:rsidP="004D3056">
      <w:pPr>
        <w:ind w:firstLine="709"/>
        <w:jc w:val="both"/>
      </w:pPr>
    </w:p>
    <w:p w:rsidR="004D3056" w:rsidRDefault="004D3056" w:rsidP="004D3056">
      <w:pPr>
        <w:ind w:firstLine="709"/>
        <w:jc w:val="both"/>
      </w:pPr>
      <w:r w:rsidRPr="000553C6">
        <w:t>Yapılan incelemede;</w:t>
      </w:r>
    </w:p>
    <w:p w:rsidR="004D3056" w:rsidRPr="000553C6" w:rsidRDefault="004D3056" w:rsidP="004D3056">
      <w:pPr>
        <w:ind w:firstLine="709"/>
        <w:jc w:val="both"/>
      </w:pPr>
    </w:p>
    <w:p w:rsidR="004D3056" w:rsidRDefault="004D3056" w:rsidP="004D3056">
      <w:pPr>
        <w:pStyle w:val="ListeParagraf"/>
        <w:numPr>
          <w:ilvl w:val="0"/>
          <w:numId w:val="33"/>
        </w:numPr>
        <w:ind w:left="0" w:firstLine="709"/>
        <w:jc w:val="both"/>
      </w:pPr>
      <w:r w:rsidRPr="000553C6">
        <w:t>Yaklaşık 320 hektar büyüklüğündeki Etimesgut Kuzeyi-Susuz (</w:t>
      </w:r>
      <w:proofErr w:type="spellStart"/>
      <w:r w:rsidRPr="000553C6">
        <w:t>Müskent</w:t>
      </w:r>
      <w:proofErr w:type="spellEnd"/>
      <w:r w:rsidRPr="000553C6">
        <w:t>) İlave İmar Planı'nın Belediye Meclisimizin 28.09.1995 gün ve 671 sayılı kara</w:t>
      </w:r>
      <w:r>
        <w:t>rı</w:t>
      </w:r>
      <w:r w:rsidRPr="000553C6">
        <w:t xml:space="preserve"> ile onaylandığı,</w:t>
      </w:r>
    </w:p>
    <w:p w:rsidR="004D3056" w:rsidRDefault="004D3056" w:rsidP="004D3056">
      <w:pPr>
        <w:pStyle w:val="ListeParagraf"/>
        <w:ind w:left="709"/>
        <w:jc w:val="both"/>
      </w:pPr>
    </w:p>
    <w:p w:rsidR="004D3056" w:rsidRDefault="004D3056" w:rsidP="004D3056">
      <w:pPr>
        <w:pStyle w:val="ListeParagraf"/>
        <w:numPr>
          <w:ilvl w:val="0"/>
          <w:numId w:val="33"/>
        </w:numPr>
        <w:ind w:left="0" w:firstLine="709"/>
        <w:jc w:val="both"/>
      </w:pPr>
      <w:r w:rsidRPr="000553C6">
        <w:t>Konut gelişimine yönelik olan planda her bir konut adası üzerinde adada yer alabilecek en fazla ko</w:t>
      </w:r>
      <w:r>
        <w:t xml:space="preserve">nut adedi </w:t>
      </w:r>
      <w:r w:rsidRPr="000553C6">
        <w:t>ve konut büyüklüğünün belirtildiği,</w:t>
      </w:r>
    </w:p>
    <w:p w:rsidR="004D3056" w:rsidRDefault="004D3056" w:rsidP="004D3056">
      <w:pPr>
        <w:pStyle w:val="ListeParagraf"/>
        <w:ind w:left="709"/>
        <w:jc w:val="both"/>
      </w:pPr>
    </w:p>
    <w:p w:rsidR="004D3056" w:rsidRDefault="004D3056" w:rsidP="004D3056">
      <w:pPr>
        <w:pStyle w:val="ListeParagraf"/>
        <w:numPr>
          <w:ilvl w:val="0"/>
          <w:numId w:val="33"/>
        </w:numPr>
        <w:ind w:left="0" w:firstLine="709"/>
        <w:jc w:val="both"/>
      </w:pPr>
      <w:r w:rsidRPr="000553C6">
        <w:t>Dubleks/</w:t>
      </w:r>
      <w:proofErr w:type="gramStart"/>
      <w:r w:rsidRPr="000553C6">
        <w:t>tripleks</w:t>
      </w:r>
      <w:proofErr w:type="gramEnd"/>
      <w:r w:rsidRPr="000553C6">
        <w:t xml:space="preserve"> ve çok katlı olmak üzere iki ayrı yapılaşma düzeni b</w:t>
      </w:r>
      <w:r>
        <w:t xml:space="preserve">elirlenen konut alanlarında yer </w:t>
      </w:r>
      <w:r w:rsidRPr="000553C6">
        <w:t xml:space="preserve">alabilecek en fazla konut adedi ve konut büyüklüğü </w:t>
      </w:r>
      <w:proofErr w:type="spellStart"/>
      <w:r w:rsidRPr="000553C6">
        <w:t>notasyonun</w:t>
      </w:r>
      <w:proofErr w:type="spellEnd"/>
      <w:r w:rsidRPr="000553C6">
        <w:t xml:space="preserve"> açıklamasının yapıldığı gösterim bölümünde konu</w:t>
      </w:r>
      <w:r>
        <w:t xml:space="preserve">t </w:t>
      </w:r>
      <w:r w:rsidRPr="000553C6">
        <w:t>adaları üzerine yazılan konut büyüklüğü maksimum brüt m</w:t>
      </w:r>
      <w:r w:rsidRPr="002109AF">
        <w:rPr>
          <w:vertAlign w:val="superscript"/>
        </w:rPr>
        <w:t>2</w:t>
      </w:r>
      <w:r w:rsidRPr="000553C6">
        <w:t xml:space="preserve"> alanının 125 m</w:t>
      </w:r>
      <w:r w:rsidRPr="002109AF">
        <w:rPr>
          <w:vertAlign w:val="superscript"/>
        </w:rPr>
        <w:t>2</w:t>
      </w:r>
      <w:r w:rsidRPr="000553C6">
        <w:t xml:space="preserve"> olarak gös</w:t>
      </w:r>
      <w:r>
        <w:t xml:space="preserve">terildiği ancak 13.2. </w:t>
      </w:r>
      <w:proofErr w:type="spellStart"/>
      <w:r>
        <w:t>nolu</w:t>
      </w:r>
      <w:proofErr w:type="spellEnd"/>
      <w:r>
        <w:t xml:space="preserve"> plan </w:t>
      </w:r>
      <w:r w:rsidRPr="000553C6">
        <w:t>notunda "Konut Büyüklüğü 125 m</w:t>
      </w:r>
      <w:r w:rsidRPr="002109AF">
        <w:rPr>
          <w:vertAlign w:val="superscript"/>
        </w:rPr>
        <w:t>2</w:t>
      </w:r>
      <w:r w:rsidRPr="000553C6">
        <w:t>'dir" dendiği,</w:t>
      </w:r>
    </w:p>
    <w:p w:rsidR="004D3056" w:rsidRDefault="004D3056" w:rsidP="004D3056">
      <w:pPr>
        <w:pStyle w:val="ListeParagraf"/>
        <w:ind w:left="709"/>
        <w:jc w:val="both"/>
      </w:pPr>
    </w:p>
    <w:p w:rsidR="004D3056" w:rsidRDefault="004D3056" w:rsidP="004D3056">
      <w:pPr>
        <w:pStyle w:val="ListeParagraf"/>
        <w:numPr>
          <w:ilvl w:val="0"/>
          <w:numId w:val="33"/>
        </w:numPr>
        <w:ind w:left="0" w:firstLine="709"/>
        <w:jc w:val="both"/>
      </w:pPr>
      <w:proofErr w:type="gramStart"/>
      <w:r w:rsidRPr="000553C6">
        <w:t xml:space="preserve">Bu durumda </w:t>
      </w:r>
      <w:proofErr w:type="spellStart"/>
      <w:r w:rsidRPr="000553C6">
        <w:t>notasyon</w:t>
      </w:r>
      <w:proofErr w:type="spellEnd"/>
      <w:r w:rsidRPr="000553C6">
        <w:t xml:space="preserve"> açıklamasına göre brüt büyüklüğü 125 m</w:t>
      </w:r>
      <w:r w:rsidRPr="002109AF">
        <w:rPr>
          <w:vertAlign w:val="superscript"/>
        </w:rPr>
        <w:t>2</w:t>
      </w:r>
      <w:r w:rsidRPr="000553C6">
        <w:t xml:space="preserve">'yi geçmemek ve verilen konut </w:t>
      </w:r>
      <w:r>
        <w:t xml:space="preserve">adedini </w:t>
      </w:r>
      <w:r w:rsidRPr="000553C6">
        <w:t>aşmamak kaydıyla çeşitli tip ve büyüklüklerde konut yap</w:t>
      </w:r>
      <w:r>
        <w:t>ım</w:t>
      </w:r>
      <w:r w:rsidRPr="000553C6">
        <w:t>ına izin verilirken plan</w:t>
      </w:r>
      <w:r>
        <w:t xml:space="preserve"> notunda konut büyüklüğünün 125 </w:t>
      </w:r>
      <w:r w:rsidRPr="000553C6">
        <w:t>m</w:t>
      </w:r>
      <w:r w:rsidRPr="002109AF">
        <w:rPr>
          <w:vertAlign w:val="superscript"/>
        </w:rPr>
        <w:t>2</w:t>
      </w:r>
      <w:r w:rsidRPr="000553C6">
        <w:t xml:space="preserve"> olarak belirlenmiş olmasıyla yalnızca 125 m</w:t>
      </w:r>
      <w:r w:rsidRPr="002109AF">
        <w:rPr>
          <w:vertAlign w:val="superscript"/>
        </w:rPr>
        <w:t>2</w:t>
      </w:r>
      <w:r w:rsidRPr="000553C6">
        <w:t xml:space="preserve">'lik konut yapımına izin verildiği </w:t>
      </w:r>
      <w:r>
        <w:t xml:space="preserve">şeklinde yorumlandığı, ancak bu </w:t>
      </w:r>
      <w:r w:rsidRPr="000553C6">
        <w:t>değerin de net veya brüt olarak mı uygulanacağı yönünde herhangi bir ibare olma</w:t>
      </w:r>
      <w:r>
        <w:t xml:space="preserve">dığından uygulamada ikilemlerin </w:t>
      </w:r>
      <w:r w:rsidRPr="000553C6">
        <w:t>yaşandığı,</w:t>
      </w:r>
      <w:proofErr w:type="gramEnd"/>
    </w:p>
    <w:p w:rsidR="004D3056" w:rsidRDefault="004D3056" w:rsidP="004D3056">
      <w:pPr>
        <w:pStyle w:val="ListeParagraf"/>
        <w:ind w:left="709"/>
        <w:jc w:val="both"/>
      </w:pPr>
    </w:p>
    <w:p w:rsidR="004D3056" w:rsidRDefault="004D3056" w:rsidP="004D3056">
      <w:pPr>
        <w:pStyle w:val="ListeParagraf"/>
        <w:numPr>
          <w:ilvl w:val="0"/>
          <w:numId w:val="33"/>
        </w:numPr>
        <w:ind w:left="0" w:firstLine="709"/>
        <w:jc w:val="both"/>
      </w:pPr>
      <w:proofErr w:type="gramStart"/>
      <w:r w:rsidRPr="000553C6">
        <w:t>Söz konusu belirsizlik nedeniyle yapılacak işlemlere yönelik Başkanlığımıza görüş sorulduğu, 27.08.2020 tarih ve E.59188 sayılı cevabi yazımızda özetle "Söz konusu planın konut ağırlıklı olması nedeniyle plan değişikliğinin yapılıp kesinleşmesine kadarki süreçte herhangi bir mağduriyetin yaşanmaması için yapılacak işlemlerde planın ana kurgusunu oluşturan maksimum konut sayısı ve emsale esas inşaat alanının aşılmamasının esas alınması" şeklinde görüş bildirildiği,</w:t>
      </w:r>
      <w:proofErr w:type="gramEnd"/>
    </w:p>
    <w:p w:rsidR="004D3056" w:rsidRDefault="004D3056" w:rsidP="004D3056">
      <w:pPr>
        <w:pStyle w:val="ListeParagraf"/>
        <w:ind w:left="709"/>
        <w:jc w:val="both"/>
      </w:pPr>
    </w:p>
    <w:p w:rsidR="004D3056" w:rsidRDefault="004D3056" w:rsidP="004D3056">
      <w:pPr>
        <w:pStyle w:val="ListeParagraf"/>
        <w:ind w:left="709"/>
        <w:jc w:val="both"/>
      </w:pPr>
    </w:p>
    <w:p w:rsidR="004D3056" w:rsidRDefault="004D3056" w:rsidP="004D3056">
      <w:pPr>
        <w:pStyle w:val="ListeParagraf"/>
        <w:ind w:left="709"/>
        <w:jc w:val="both"/>
      </w:pPr>
    </w:p>
    <w:p w:rsidR="004D3056" w:rsidRDefault="004D3056" w:rsidP="004D3056">
      <w:pPr>
        <w:pStyle w:val="ListeParagraf"/>
        <w:ind w:left="709"/>
        <w:jc w:val="both"/>
      </w:pPr>
    </w:p>
    <w:p w:rsidR="004D3056" w:rsidRDefault="004D3056" w:rsidP="004D3056">
      <w:pPr>
        <w:pStyle w:val="ListeParagraf"/>
        <w:ind w:left="709"/>
        <w:jc w:val="both"/>
      </w:pPr>
    </w:p>
    <w:p w:rsidR="004D3056" w:rsidRDefault="004D3056" w:rsidP="004D3056">
      <w:pPr>
        <w:pStyle w:val="ListeParagraf"/>
        <w:ind w:left="709"/>
        <w:jc w:val="both"/>
      </w:pPr>
    </w:p>
    <w:p w:rsidR="004D3056" w:rsidRDefault="004D3056" w:rsidP="004D3056">
      <w:pPr>
        <w:pStyle w:val="ListeParagraf"/>
        <w:ind w:left="709"/>
        <w:jc w:val="both"/>
      </w:pPr>
    </w:p>
    <w:p w:rsidR="004D3056" w:rsidRPr="003B0AF0" w:rsidRDefault="004D3056" w:rsidP="004D3056">
      <w:pPr>
        <w:tabs>
          <w:tab w:val="center" w:pos="4748"/>
          <w:tab w:val="left" w:pos="5430"/>
        </w:tabs>
        <w:jc w:val="center"/>
      </w:pPr>
      <w:r w:rsidRPr="003B0AF0">
        <w:lastRenderedPageBreak/>
        <w:t>T.C.</w:t>
      </w:r>
    </w:p>
    <w:p w:rsidR="004D3056" w:rsidRPr="003B0AF0" w:rsidRDefault="004D3056" w:rsidP="004D3056">
      <w:pPr>
        <w:jc w:val="center"/>
      </w:pPr>
      <w:r w:rsidRPr="003B0AF0">
        <w:t>ANKARA BÜYÜKŞEHİR BELEDİYE MECLİSİ</w:t>
      </w:r>
    </w:p>
    <w:p w:rsidR="004D3056" w:rsidRDefault="004D3056" w:rsidP="004D3056">
      <w:pPr>
        <w:jc w:val="center"/>
      </w:pPr>
      <w:r w:rsidRPr="003B0AF0">
        <w:t>İmar ve Bayındırlık Komisyonu Raporu</w:t>
      </w:r>
    </w:p>
    <w:p w:rsidR="004D3056" w:rsidRDefault="004D3056" w:rsidP="004D3056">
      <w:pPr>
        <w:jc w:val="center"/>
      </w:pPr>
    </w:p>
    <w:p w:rsidR="004D3056" w:rsidRPr="00643751" w:rsidRDefault="004D3056" w:rsidP="004D3056">
      <w:pPr>
        <w:jc w:val="center"/>
      </w:pPr>
      <w:r w:rsidRPr="003B0AF0">
        <w:t xml:space="preserve">Rapor No: </w:t>
      </w:r>
      <w:r>
        <w:t>178</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4D3056" w:rsidRDefault="004D3056" w:rsidP="004D3056">
      <w:pPr>
        <w:pStyle w:val="Balk7"/>
        <w:jc w:val="center"/>
        <w:rPr>
          <w:b/>
          <w:bCs/>
        </w:rPr>
      </w:pPr>
    </w:p>
    <w:p w:rsidR="004D3056" w:rsidRDefault="004D3056" w:rsidP="004D3056">
      <w:pPr>
        <w:pStyle w:val="Balk7"/>
        <w:jc w:val="center"/>
      </w:pPr>
      <w:r>
        <w:t>-2-</w:t>
      </w:r>
    </w:p>
    <w:p w:rsidR="004D3056" w:rsidRDefault="004D3056" w:rsidP="004D3056">
      <w:pPr>
        <w:pStyle w:val="ListeParagraf"/>
        <w:ind w:left="709"/>
        <w:jc w:val="both"/>
      </w:pPr>
    </w:p>
    <w:p w:rsidR="004D3056" w:rsidRDefault="004D3056" w:rsidP="004D3056">
      <w:pPr>
        <w:pStyle w:val="ListeParagraf"/>
        <w:ind w:left="709"/>
        <w:jc w:val="both"/>
      </w:pPr>
    </w:p>
    <w:p w:rsidR="004D3056" w:rsidRDefault="004D3056" w:rsidP="004D3056">
      <w:pPr>
        <w:pStyle w:val="ListeParagraf"/>
        <w:numPr>
          <w:ilvl w:val="0"/>
          <w:numId w:val="33"/>
        </w:numPr>
        <w:ind w:left="0" w:firstLine="709"/>
        <w:jc w:val="both"/>
      </w:pPr>
      <w:proofErr w:type="gramStart"/>
      <w:r w:rsidRPr="000553C6">
        <w:t>Yenimahalle Belediye Meclisi'nin 2020/548 sayılı kara</w:t>
      </w:r>
      <w:r>
        <w:t>rı</w:t>
      </w:r>
      <w:r w:rsidRPr="000553C6">
        <w:t xml:space="preserve"> ile uygun görülen 1/1000 ölçekli uygulama imar planı değişikliği ile gösterim </w:t>
      </w:r>
      <w:proofErr w:type="spellStart"/>
      <w:r w:rsidRPr="000553C6">
        <w:t>notasyonunda</w:t>
      </w:r>
      <w:proofErr w:type="spellEnd"/>
      <w:r w:rsidRPr="000553C6">
        <w:t xml:space="preserve"> yer alan konut birimi maksimum brüt m</w:t>
      </w:r>
      <w:r w:rsidRPr="002109AF">
        <w:rPr>
          <w:vertAlign w:val="superscript"/>
        </w:rPr>
        <w:t>2</w:t>
      </w:r>
      <w:r w:rsidRPr="000553C6">
        <w:t xml:space="preserve"> alanı ibaresinin ortalama konut büyüklüğü olarak değiştirildiği, "Planda ada içlerinde belirlenen konut büyüklükleri ve konut adetlerine ilişkin verilen değerler aşılamaz" şeklinde olan 8 </w:t>
      </w:r>
      <w:proofErr w:type="spellStart"/>
      <w:r w:rsidRPr="000553C6">
        <w:t>nolu</w:t>
      </w:r>
      <w:proofErr w:type="spellEnd"/>
      <w:r w:rsidRPr="000553C6">
        <w:t xml:space="preserve"> plan notundan "konut büyüklükleri" ibaresinin kaldırıldığı,</w:t>
      </w:r>
      <w:proofErr w:type="gramEnd"/>
    </w:p>
    <w:p w:rsidR="004D3056" w:rsidRPr="000553C6" w:rsidRDefault="004D3056" w:rsidP="004D3056">
      <w:pPr>
        <w:jc w:val="both"/>
      </w:pPr>
    </w:p>
    <w:p w:rsidR="004D3056" w:rsidRDefault="004D3056" w:rsidP="004D3056">
      <w:pPr>
        <w:ind w:firstLine="709"/>
        <w:jc w:val="both"/>
      </w:pPr>
      <w:r w:rsidRPr="000553C6">
        <w:t>Başkanlığımızca yapılan değerlendirmede;</w:t>
      </w:r>
    </w:p>
    <w:p w:rsidR="004D3056" w:rsidRPr="000553C6" w:rsidRDefault="004D3056" w:rsidP="004D3056">
      <w:pPr>
        <w:ind w:firstLine="709"/>
        <w:jc w:val="both"/>
      </w:pPr>
    </w:p>
    <w:p w:rsidR="004D3056" w:rsidRDefault="004D3056" w:rsidP="004D3056">
      <w:pPr>
        <w:pStyle w:val="ListeParagraf"/>
        <w:numPr>
          <w:ilvl w:val="0"/>
          <w:numId w:val="34"/>
        </w:numPr>
        <w:ind w:left="0" w:firstLine="709"/>
        <w:jc w:val="both"/>
      </w:pPr>
      <w:r w:rsidRPr="000553C6">
        <w:t>Büyük</w:t>
      </w:r>
      <w:r>
        <w:t xml:space="preserve"> </w:t>
      </w:r>
      <w:r w:rsidRPr="000553C6">
        <w:t>ölçüde yapılaşması tamamlanmış olan bölgede plan gösterimi ile plan notla</w:t>
      </w:r>
      <w:r>
        <w:t>rı</w:t>
      </w:r>
      <w:r w:rsidRPr="000553C6">
        <w:t xml:space="preserve"> arasındaki uyumsuzlukların giderilmesi amacıyla yapılan plan değişikliğin</w:t>
      </w:r>
      <w:r>
        <w:t>in esas itibariyle uygun olduğu,</w:t>
      </w:r>
    </w:p>
    <w:p w:rsidR="004D3056" w:rsidRDefault="004D3056" w:rsidP="004D3056">
      <w:pPr>
        <w:pStyle w:val="ListeParagraf"/>
        <w:ind w:left="709"/>
        <w:jc w:val="both"/>
      </w:pPr>
    </w:p>
    <w:p w:rsidR="004D3056" w:rsidRDefault="004D3056" w:rsidP="004D3056">
      <w:pPr>
        <w:pStyle w:val="ListeParagraf"/>
        <w:numPr>
          <w:ilvl w:val="0"/>
          <w:numId w:val="34"/>
        </w:numPr>
        <w:ind w:left="0" w:firstLine="709"/>
        <w:jc w:val="both"/>
      </w:pPr>
      <w:proofErr w:type="gramStart"/>
      <w:r w:rsidRPr="000553C6">
        <w:t>Konut ağırlıklı olan imar planında esas girdinin nüfus olduğundan nüfus artışına mahal verilmemesi ve uygulamada birliğin sağlanması için teklifin uygun görülmesi halinde " İmar planı ile verilen konut adedi ve toplam inşaat alanı aşılmamak ve ortalama konut büyüklüğü şartını sağlamak kaydıyla değişik tip ve büyüklüklerde konut birimleri yapılabilir" şeklinde plan notu ilavesi yapılmasının uygun olacağı</w:t>
      </w:r>
      <w:r>
        <w:t>, görüş ve kanaatine varıldığı,</w:t>
      </w:r>
      <w:proofErr w:type="gramEnd"/>
    </w:p>
    <w:p w:rsidR="004D3056" w:rsidRPr="000553C6" w:rsidRDefault="004D3056" w:rsidP="004D3056">
      <w:pPr>
        <w:pStyle w:val="ListeParagraf"/>
        <w:ind w:left="709"/>
        <w:jc w:val="both"/>
      </w:pPr>
    </w:p>
    <w:p w:rsidR="004D3056" w:rsidRPr="00D82D7E" w:rsidRDefault="004D3056" w:rsidP="004D3056">
      <w:pPr>
        <w:ind w:firstLine="709"/>
        <w:jc w:val="both"/>
      </w:pPr>
      <w:r>
        <w:t>Hususları tespit edilmiş olup,</w:t>
      </w:r>
      <w:r w:rsidRPr="000553C6">
        <w:t xml:space="preserve"> Yenimahalle İlçesi Susuz Mahallesi </w:t>
      </w:r>
      <w:proofErr w:type="spellStart"/>
      <w:r w:rsidRPr="000553C6">
        <w:t>Müskent</w:t>
      </w:r>
      <w:proofErr w:type="spellEnd"/>
      <w:r w:rsidRPr="000553C6">
        <w:t xml:space="preserve"> ilave ima</w:t>
      </w:r>
      <w:r>
        <w:t>r planı plan notu değişikliği teklifinin “8- planda ada içlerinde belirlenen konut adetlerine ilişkin verilen değerler aşılamaz, minimum konut büyüklüğü 90m</w:t>
      </w:r>
      <w:r w:rsidRPr="00D82D7E">
        <w:rPr>
          <w:vertAlign w:val="superscript"/>
        </w:rPr>
        <w:t>2</w:t>
      </w:r>
      <w:r>
        <w:t xml:space="preserve"> olmak koşulu ile değişik tip ve büyüklükte konut yapılabilir.” şeklinde düzenlenerek “</w:t>
      </w:r>
      <w:proofErr w:type="spellStart"/>
      <w:r>
        <w:t>tadilen</w:t>
      </w:r>
      <w:proofErr w:type="spellEnd"/>
      <w:r>
        <w:t xml:space="preserve"> onayı” komisyonumuzca oybirliği ile uygun görülmüştür.</w:t>
      </w:r>
    </w:p>
    <w:p w:rsidR="004D3056" w:rsidRDefault="004D3056" w:rsidP="004D3056">
      <w:pPr>
        <w:ind w:firstLine="709"/>
        <w:jc w:val="both"/>
      </w:pPr>
    </w:p>
    <w:p w:rsidR="004D3056" w:rsidRDefault="004D3056" w:rsidP="004D3056">
      <w:pPr>
        <w:ind w:firstLine="709"/>
        <w:jc w:val="both"/>
      </w:pPr>
      <w:r w:rsidRPr="00DA0D92">
        <w:t>Raporumuz Büyükşehir Belediye Meclisinin onayına arz olunur.</w:t>
      </w:r>
    </w:p>
    <w:p w:rsidR="004D3056" w:rsidRDefault="004D3056" w:rsidP="004D3056">
      <w:pPr>
        <w:ind w:firstLine="709"/>
        <w:jc w:val="both"/>
      </w:pPr>
    </w:p>
    <w:p w:rsidR="004D3056" w:rsidRPr="00604721" w:rsidRDefault="004D3056" w:rsidP="004D3056">
      <w:pPr>
        <w:jc w:val="both"/>
      </w:pPr>
    </w:p>
    <w:p w:rsidR="004D3056" w:rsidRDefault="004D3056" w:rsidP="004D3056">
      <w:pPr>
        <w:jc w:val="both"/>
      </w:pPr>
      <w:r>
        <w:t xml:space="preserve">            Mehmet Emin AYAZ               </w:t>
      </w:r>
      <w:r>
        <w:tab/>
        <w:t xml:space="preserve"> Gürkan DEMİRKESEN   </w:t>
      </w:r>
      <w:r>
        <w:tab/>
      </w:r>
      <w:r>
        <w:tab/>
      </w:r>
      <w:proofErr w:type="spellStart"/>
      <w:r>
        <w:t>Atila</w:t>
      </w:r>
      <w:proofErr w:type="spellEnd"/>
      <w:r>
        <w:t xml:space="preserve"> ÇELİK</w:t>
      </w:r>
    </w:p>
    <w:p w:rsidR="004D3056" w:rsidRDefault="004D3056" w:rsidP="004D305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D3056" w:rsidRDefault="004D3056" w:rsidP="004D3056">
      <w:pPr>
        <w:tabs>
          <w:tab w:val="left" w:pos="8508"/>
        </w:tabs>
        <w:jc w:val="both"/>
      </w:pPr>
      <w:r>
        <w:t xml:space="preserve">          </w:t>
      </w:r>
    </w:p>
    <w:p w:rsidR="004D3056" w:rsidRDefault="004D3056" w:rsidP="004D3056">
      <w:pPr>
        <w:tabs>
          <w:tab w:val="left" w:pos="8508"/>
        </w:tabs>
        <w:jc w:val="both"/>
      </w:pPr>
    </w:p>
    <w:p w:rsidR="004D3056" w:rsidRDefault="004D3056" w:rsidP="004D3056">
      <w:pPr>
        <w:tabs>
          <w:tab w:val="left" w:pos="8508"/>
        </w:tabs>
        <w:jc w:val="both"/>
      </w:pPr>
    </w:p>
    <w:p w:rsidR="004D3056" w:rsidRDefault="004D3056" w:rsidP="004D305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D3056" w:rsidRDefault="004D3056" w:rsidP="004D3056">
      <w:pPr>
        <w:ind w:firstLine="708"/>
        <w:jc w:val="both"/>
      </w:pPr>
      <w:r>
        <w:t>Üye</w:t>
      </w:r>
      <w:r>
        <w:tab/>
      </w:r>
      <w:r>
        <w:tab/>
      </w:r>
      <w:r>
        <w:tab/>
      </w:r>
      <w:r>
        <w:tab/>
      </w:r>
      <w:r>
        <w:tab/>
        <w:t xml:space="preserve">          Üye</w:t>
      </w:r>
      <w:r>
        <w:tab/>
      </w:r>
      <w:r>
        <w:tab/>
      </w:r>
      <w:r>
        <w:tab/>
      </w:r>
      <w:r>
        <w:tab/>
        <w:t xml:space="preserve">    Üye</w:t>
      </w:r>
    </w:p>
    <w:p w:rsidR="004D3056" w:rsidRDefault="004D3056" w:rsidP="004D3056">
      <w:pPr>
        <w:jc w:val="both"/>
      </w:pPr>
    </w:p>
    <w:p w:rsidR="004D3056" w:rsidRDefault="004D3056" w:rsidP="004D3056">
      <w:pPr>
        <w:jc w:val="both"/>
      </w:pPr>
    </w:p>
    <w:p w:rsidR="004D3056" w:rsidRDefault="004D3056" w:rsidP="004D3056">
      <w:pPr>
        <w:jc w:val="both"/>
      </w:pPr>
    </w:p>
    <w:p w:rsidR="004D3056" w:rsidRDefault="004D3056" w:rsidP="004D305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D3056" w:rsidRDefault="004D3056" w:rsidP="004D3056">
      <w:pPr>
        <w:jc w:val="both"/>
      </w:pPr>
      <w:r>
        <w:t xml:space="preserve">        Üye</w:t>
      </w:r>
      <w:r>
        <w:tab/>
      </w:r>
      <w:r>
        <w:tab/>
      </w:r>
      <w:r>
        <w:tab/>
      </w:r>
      <w:r>
        <w:tab/>
      </w:r>
      <w:r>
        <w:tab/>
      </w:r>
      <w:r>
        <w:tab/>
        <w:t>Üye</w:t>
      </w:r>
      <w:r>
        <w:tab/>
      </w:r>
      <w:r>
        <w:tab/>
      </w:r>
      <w:r>
        <w:tab/>
      </w:r>
      <w:r>
        <w:tab/>
        <w:t xml:space="preserve">      Üye</w:t>
      </w:r>
      <w:r>
        <w:tab/>
      </w:r>
    </w:p>
    <w:p w:rsidR="004D3056" w:rsidRPr="006D00CC" w:rsidRDefault="004D3056" w:rsidP="0013130A">
      <w:pPr>
        <w:jc w:val="both"/>
      </w:pPr>
    </w:p>
    <w:sectPr w:rsidR="004D3056"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8"/>
  </w:num>
  <w:num w:numId="4">
    <w:abstractNumId w:val="31"/>
  </w:num>
  <w:num w:numId="5">
    <w:abstractNumId w:val="13"/>
  </w:num>
  <w:num w:numId="6">
    <w:abstractNumId w:val="21"/>
  </w:num>
  <w:num w:numId="7">
    <w:abstractNumId w:val="2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7"/>
  </w:num>
  <w:num w:numId="13">
    <w:abstractNumId w:val="7"/>
  </w:num>
  <w:num w:numId="14">
    <w:abstractNumId w:val="28"/>
  </w:num>
  <w:num w:numId="15">
    <w:abstractNumId w:val="9"/>
  </w:num>
  <w:num w:numId="16">
    <w:abstractNumId w:val="4"/>
  </w:num>
  <w:num w:numId="17">
    <w:abstractNumId w:val="33"/>
  </w:num>
  <w:num w:numId="18">
    <w:abstractNumId w:val="10"/>
  </w:num>
  <w:num w:numId="19">
    <w:abstractNumId w:val="27"/>
  </w:num>
  <w:num w:numId="20">
    <w:abstractNumId w:val="32"/>
  </w:num>
  <w:num w:numId="21">
    <w:abstractNumId w:val="29"/>
  </w:num>
  <w:num w:numId="22">
    <w:abstractNumId w:val="11"/>
  </w:num>
  <w:num w:numId="23">
    <w:abstractNumId w:val="25"/>
  </w:num>
  <w:num w:numId="24">
    <w:abstractNumId w:val="20"/>
  </w:num>
  <w:num w:numId="25">
    <w:abstractNumId w:val="12"/>
  </w:num>
  <w:num w:numId="26">
    <w:abstractNumId w:val="1"/>
  </w:num>
  <w:num w:numId="27">
    <w:abstractNumId w:val="2"/>
  </w:num>
  <w:num w:numId="28">
    <w:abstractNumId w:val="22"/>
  </w:num>
  <w:num w:numId="29">
    <w:abstractNumId w:val="30"/>
  </w:num>
  <w:num w:numId="30">
    <w:abstractNumId w:val="19"/>
  </w:num>
  <w:num w:numId="31">
    <w:abstractNumId w:val="16"/>
  </w:num>
  <w:num w:numId="32">
    <w:abstractNumId w:val="23"/>
  </w:num>
  <w:num w:numId="33">
    <w:abstractNumId w:val="14"/>
  </w:num>
  <w:num w:numId="34">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56"/>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5F0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5483"/>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6BA6"/>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D7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64"/>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B623-D3E8-4733-9BFC-2DFE2597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1068</Words>
  <Characters>7538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2021-06-10T09:00:00Z</dcterms:created>
  <dcterms:modified xsi:type="dcterms:W3CDTF">2021-06-11T12:40:00Z</dcterms:modified>
</cp:coreProperties>
</file>