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F32F20">
        <w:t>643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10</w:t>
      </w:r>
      <w:r>
        <w:t>.</w:t>
      </w:r>
      <w:r w:rsidR="00EC6E97">
        <w:t>1</w:t>
      </w:r>
      <w:r w:rsidR="005862AA">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F32F20">
        <w:t>1</w:t>
      </w:r>
      <w:r w:rsidR="006E1633">
        <w:t>0</w:t>
      </w:r>
      <w:r w:rsidR="006C22FC">
        <w:t>.</w:t>
      </w:r>
      <w:r w:rsidR="00EC6E97">
        <w:t>1</w:t>
      </w:r>
      <w:r w:rsidR="005862AA">
        <w:t>2</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F32F20">
        <w:t>09.12.2020</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6E1633"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32F20"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EC6E97" w:rsidP="00704BFA">
            <w:pPr>
              <w:autoSpaceDE w:val="0"/>
              <w:autoSpaceDN w:val="0"/>
              <w:adjustRightInd w:val="0"/>
              <w:jc w:val="center"/>
              <w:rPr>
                <w:color w:val="000000"/>
              </w:rPr>
            </w:pPr>
            <w:r>
              <w:rPr>
                <w:color w:val="000000"/>
              </w:rPr>
              <w:t xml:space="preserve"> </w:t>
            </w:r>
            <w:r w:rsidR="00F32F20">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Default="001C4D71" w:rsidP="00F056A8"/>
    <w:p w:rsidR="001C4D71" w:rsidRPr="00F52B15" w:rsidRDefault="001C4D71" w:rsidP="001C4D71">
      <w:pPr>
        <w:spacing w:after="20"/>
        <w:jc w:val="center"/>
        <w:rPr>
          <w:b/>
          <w:bCs/>
        </w:rPr>
      </w:pPr>
      <w:r w:rsidRPr="00F52B15">
        <w:rPr>
          <w:b/>
          <w:bCs/>
        </w:rPr>
        <w:lastRenderedPageBreak/>
        <w:t>ANKARA BÜYÜKŞEHİR BELEDİYE MECLİSİ</w:t>
      </w:r>
    </w:p>
    <w:p w:rsidR="001C4D71" w:rsidRPr="00F52B15" w:rsidRDefault="001C4D71" w:rsidP="001C4D71">
      <w:pPr>
        <w:spacing w:after="20"/>
        <w:jc w:val="center"/>
        <w:rPr>
          <w:b/>
          <w:bCs/>
        </w:rPr>
      </w:pPr>
      <w:r w:rsidRPr="00F52B15">
        <w:rPr>
          <w:b/>
          <w:bCs/>
        </w:rPr>
        <w:t>OLAĞAN TOPLANTISI</w:t>
      </w:r>
    </w:p>
    <w:p w:rsidR="001C4D71" w:rsidRPr="00F52B15" w:rsidRDefault="001C4D71" w:rsidP="001C4D71">
      <w:pPr>
        <w:spacing w:after="20"/>
        <w:jc w:val="center"/>
        <w:rPr>
          <w:b/>
          <w:bCs/>
        </w:rPr>
      </w:pPr>
      <w:r w:rsidRPr="00F52B15">
        <w:rPr>
          <w:b/>
          <w:bCs/>
        </w:rPr>
        <w:t>BİRLEŞİM: 110</w:t>
      </w:r>
    </w:p>
    <w:p w:rsidR="001C4D71" w:rsidRPr="00F52B15" w:rsidRDefault="001C4D71" w:rsidP="001C4D71">
      <w:pPr>
        <w:spacing w:after="20"/>
        <w:jc w:val="center"/>
        <w:rPr>
          <w:b/>
          <w:bCs/>
        </w:rPr>
      </w:pPr>
      <w:r w:rsidRPr="00F52B15">
        <w:rPr>
          <w:b/>
          <w:bCs/>
        </w:rPr>
        <w:t>09.12.2020</w:t>
      </w:r>
    </w:p>
    <w:p w:rsidR="001C4D71" w:rsidRPr="00F52B15" w:rsidRDefault="001C4D71" w:rsidP="001C4D71">
      <w:pPr>
        <w:spacing w:after="20"/>
        <w:jc w:val="center"/>
        <w:rPr>
          <w:b/>
          <w:bCs/>
        </w:rPr>
      </w:pPr>
      <w:r w:rsidRPr="00F52B15">
        <w:rPr>
          <w:b/>
          <w:bCs/>
        </w:rPr>
        <w:t>ÇARŞAMBA</w:t>
      </w:r>
    </w:p>
    <w:p w:rsidR="001C4D71" w:rsidRPr="00F52B15" w:rsidRDefault="001C4D71" w:rsidP="001C4D71">
      <w:pPr>
        <w:spacing w:after="20"/>
        <w:jc w:val="center"/>
        <w:rPr>
          <w:b/>
        </w:rPr>
      </w:pPr>
      <w:r w:rsidRPr="00F52B15">
        <w:rPr>
          <w:b/>
        </w:rPr>
        <w:t>TUTANAK ÖZETİ</w:t>
      </w:r>
    </w:p>
    <w:p w:rsidR="001C4D71" w:rsidRPr="00F52B15" w:rsidRDefault="001C4D71" w:rsidP="001C4D71">
      <w:pPr>
        <w:spacing w:after="20"/>
        <w:jc w:val="center"/>
        <w:rPr>
          <w:b/>
        </w:rPr>
      </w:pPr>
    </w:p>
    <w:p w:rsidR="001C4D71" w:rsidRPr="00F52B15" w:rsidRDefault="001C4D71" w:rsidP="001C4D71">
      <w:pPr>
        <w:spacing w:after="80" w:line="300" w:lineRule="atLeast"/>
        <w:ind w:firstLine="709"/>
        <w:jc w:val="both"/>
      </w:pPr>
      <w:r w:rsidRPr="00F52B15">
        <w:t>Ankara Büyükşehir Belediye Meclisi 09 Aralık 2020 Çarşamba günü saat 11.47’de Meclis 1. Başkanvekili Fatih ÜNAL Başkanlığında toplandı.</w:t>
      </w:r>
    </w:p>
    <w:p w:rsidR="001C4D71" w:rsidRPr="00F52B15" w:rsidRDefault="001C4D71" w:rsidP="001C4D71">
      <w:pPr>
        <w:spacing w:after="80" w:line="300" w:lineRule="atLeast"/>
        <w:ind w:firstLine="709"/>
        <w:jc w:val="both"/>
      </w:pPr>
      <w:r w:rsidRPr="00F52B15">
        <w:t xml:space="preserve">Yeterli çoğunluğun bulunduğu açıklanarak Gündeme başlanıldı. </w:t>
      </w:r>
    </w:p>
    <w:p w:rsidR="001C4D71" w:rsidRPr="000357B9" w:rsidRDefault="001C4D71" w:rsidP="001C4D71">
      <w:pPr>
        <w:spacing w:after="80" w:line="300" w:lineRule="atLeast"/>
        <w:ind w:firstLine="709"/>
        <w:jc w:val="both"/>
      </w:pPr>
      <w:r w:rsidRPr="000357B9">
        <w:t>Gündemin 1’inci maddesinde yer alan Geçen Toplantı Tutanak Özeti üzerinde söz alan Üye Mehmet Emin AYAZ, “Tutanak Özetinde sıralama ve hatalar var, bunun düzeltilmesi lazım. Ayrıca, Komisyon raporlarından görüşülmemiş olanların madde numarasının yanına, ilk günkü gündem sıra numarası yazılıyordu, bu gündemde yazılmamış. Bize gelen gündemde Tutanak Özeti yok, ama şimdi verilen ikinci gün gündemin ekinde komisyon raporları da yeniden eklenmiş, ikinci gün gündemine birinci günde yer alan komisyon raporları eklenmiyordu, buraya eklenmiş ve karışıklığa neden olmuş. Bu nedenle, tutanak özeti oylanmasının düzeltmeler yapıldıktan sonra yarın yapılmasını” teklif ediyorum açıklamasından sonra Başkan, Tutanak özetinin incelendikten sonra yarınki toplantıda maddi hata ne varsa onların dile getirilmesi suretiyle diyerek ve Mehmet Emin Beyin düzeltilerek oylama teklifini oya sundu ve oybirliğiyle kabul edildi. Maddi hatalar ne ise Mehmet Emin Beyin yeniden izah edeceğini de Başkan açıkladı.</w:t>
      </w:r>
    </w:p>
    <w:p w:rsidR="001C4D71" w:rsidRDefault="001C4D71" w:rsidP="001C4D71">
      <w:pPr>
        <w:spacing w:after="80" w:line="300" w:lineRule="atLeast"/>
        <w:ind w:firstLine="709"/>
        <w:jc w:val="both"/>
      </w:pPr>
      <w:r>
        <w:t>Gündeme geçmeden önce AK Parti Grup Başkanvekili Üye Murat KÖSE, “Pazartesi günü meydana gelen konuyla ilgili söz talep etti.” Başkan, Pazartesi günkü konuşmalarla ilgili ve gündemle ilgili isteyen arkadaşlara söz vereceğini açıkladı.</w:t>
      </w:r>
    </w:p>
    <w:p w:rsidR="001C4D71" w:rsidRDefault="001C4D71" w:rsidP="001C4D71">
      <w:pPr>
        <w:spacing w:after="80" w:line="300" w:lineRule="atLeast"/>
        <w:ind w:firstLine="709"/>
        <w:jc w:val="both"/>
      </w:pPr>
      <w:r>
        <w:t xml:space="preserve">Pazartesi günkü konuşmalarla ilgili olarak; </w:t>
      </w:r>
    </w:p>
    <w:p w:rsidR="001C4D71" w:rsidRDefault="001C4D71" w:rsidP="001C4D71">
      <w:pPr>
        <w:spacing w:after="80" w:line="300" w:lineRule="atLeast"/>
        <w:ind w:firstLine="709"/>
        <w:jc w:val="both"/>
      </w:pPr>
      <w:r>
        <w:t xml:space="preserve">AK Parti Grubu adına Grup Başkanvekili Üye Murat KÖSE, </w:t>
      </w:r>
    </w:p>
    <w:p w:rsidR="001C4D71" w:rsidRDefault="001C4D71" w:rsidP="001C4D71">
      <w:pPr>
        <w:spacing w:after="80" w:line="300" w:lineRule="atLeast"/>
        <w:ind w:firstLine="709"/>
        <w:jc w:val="both"/>
      </w:pPr>
      <w:r>
        <w:t>CHP Grubu adına Grup Başkanvekili Üye Yaşar NESLİHANOĞLU,</w:t>
      </w:r>
    </w:p>
    <w:p w:rsidR="001C4D71" w:rsidRDefault="001C4D71" w:rsidP="001C4D71">
      <w:pPr>
        <w:spacing w:after="80" w:line="300" w:lineRule="atLeast"/>
        <w:ind w:firstLine="709"/>
        <w:jc w:val="both"/>
      </w:pPr>
      <w:r>
        <w:t>MHP Grubu adına Üye SONER CENGİZ,</w:t>
      </w:r>
    </w:p>
    <w:p w:rsidR="001C4D71" w:rsidRDefault="001C4D71" w:rsidP="001C4D71">
      <w:pPr>
        <w:spacing w:after="80" w:line="300" w:lineRule="atLeast"/>
        <w:ind w:firstLine="709"/>
        <w:jc w:val="both"/>
      </w:pPr>
      <w:r>
        <w:t xml:space="preserve">İYİ Parti Grubu Adına Grup Başkanvekili Üye Adnan BEKER, </w:t>
      </w:r>
    </w:p>
    <w:p w:rsidR="001C4D71" w:rsidRDefault="001C4D71" w:rsidP="001C4D71">
      <w:pPr>
        <w:spacing w:after="80" w:line="300" w:lineRule="atLeast"/>
        <w:ind w:firstLine="709"/>
        <w:jc w:val="both"/>
      </w:pPr>
      <w:r>
        <w:t>Şahısları adına Üye Ertan IŞIK, Üye Selim KAPTANOĞLU, Üye Haydar DEMİR, Üye Ali TURGUT, Üye Ali İhsan ÖLMEZ ve Üye Atilla ÇELİK,</w:t>
      </w:r>
    </w:p>
    <w:p w:rsidR="001C4D71" w:rsidRDefault="001C4D71" w:rsidP="001C4D71">
      <w:pPr>
        <w:spacing w:after="80" w:line="300" w:lineRule="atLeast"/>
        <w:ind w:firstLine="709"/>
        <w:jc w:val="both"/>
      </w:pPr>
      <w:r>
        <w:t xml:space="preserve">Birer konuşma yaptılar. </w:t>
      </w:r>
    </w:p>
    <w:p w:rsidR="001C4D71" w:rsidRPr="00F52B15" w:rsidRDefault="001C4D71" w:rsidP="001C4D71">
      <w:pPr>
        <w:spacing w:after="60"/>
        <w:ind w:firstLine="709"/>
        <w:jc w:val="both"/>
        <w:rPr>
          <w:b/>
        </w:rPr>
      </w:pPr>
      <w:r w:rsidRPr="00F52B15">
        <w:rPr>
          <w:b/>
        </w:rPr>
        <w:t>Gündeme İlave Başkanlık Yazıları;</w:t>
      </w:r>
    </w:p>
    <w:p w:rsidR="001C4D71" w:rsidRPr="0099609E" w:rsidRDefault="001C4D71" w:rsidP="001C4D71">
      <w:pPr>
        <w:shd w:val="clear" w:color="auto" w:fill="FFFFFF"/>
        <w:spacing w:after="60" w:line="240" w:lineRule="atLeast"/>
        <w:ind w:firstLine="709"/>
        <w:jc w:val="both"/>
      </w:pPr>
      <w:r w:rsidRPr="0099609E">
        <w:t xml:space="preserve">Başkan, gündeme ilave “ 6 maddeden oluşan Ek Gündem” olduğunu açıkladıktan sonra Ek gündem maddelerinin </w:t>
      </w:r>
      <w:r>
        <w:t>gündeme alınması hususunu oya su</w:t>
      </w:r>
      <w:r w:rsidRPr="0099609E">
        <w:t>ndu ve oybirliğiyle kabul edildi.</w:t>
      </w:r>
    </w:p>
    <w:p w:rsidR="001C4D71" w:rsidRPr="0099609E" w:rsidRDefault="001C4D71" w:rsidP="001C4D71">
      <w:pPr>
        <w:shd w:val="clear" w:color="auto" w:fill="FFFFFF"/>
        <w:spacing w:after="60" w:line="240" w:lineRule="atLeast"/>
        <w:ind w:firstLine="709"/>
        <w:jc w:val="both"/>
      </w:pPr>
      <w:r w:rsidRPr="0099609E">
        <w:t xml:space="preserve">Gündeme </w:t>
      </w:r>
      <w:r>
        <w:t>alınan</w:t>
      </w:r>
      <w:r w:rsidRPr="0099609E">
        <w:t xml:space="preserve"> Ek Gündem maddeleri işleme alınarak; </w:t>
      </w:r>
    </w:p>
    <w:p w:rsidR="001C4D71" w:rsidRPr="00F52B15" w:rsidRDefault="001C4D71" w:rsidP="001C4D71">
      <w:pPr>
        <w:shd w:val="clear" w:color="auto" w:fill="FFFFFF"/>
        <w:spacing w:after="60" w:line="240" w:lineRule="atLeast"/>
        <w:ind w:firstLine="709"/>
        <w:jc w:val="both"/>
      </w:pPr>
      <w:r w:rsidRPr="00F52B15">
        <w:t xml:space="preserve">Ek Gündemin 1’inci maddesinde yer alan, </w:t>
      </w:r>
      <w:proofErr w:type="spellStart"/>
      <w:r w:rsidRPr="00F52B15">
        <w:t>Blediyemiz</w:t>
      </w:r>
      <w:proofErr w:type="spellEnd"/>
      <w:r w:rsidRPr="00F52B15">
        <w:t xml:space="preserve"> Ulaşım Dairesi Başkanlığının Ankara Kalkınma Ajansına Proje Başvurusuna ilişkin B</w:t>
      </w:r>
      <w:r>
        <w:t>aşkanlık yazısının Hukuk ve Tarifeler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Ek Gündemin 2’nci maddesinde yer alan, Belediyemiz K</w:t>
      </w:r>
      <w:r>
        <w:t>ültür ve</w:t>
      </w:r>
      <w:r w:rsidRPr="00F52B15">
        <w:t xml:space="preserve"> Tabiat Varlıkları Dairesi Başkanlığı bünyesinde Kültür Mirası Koruma Şube Müdürlüğünün kurulmasına ilişkin Başkanlık </w:t>
      </w:r>
      <w:r>
        <w:t>yazısının Hukuk ve Tarifeler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Ek Gündemin 3’üncü maddesinde yer alan, K</w:t>
      </w:r>
      <w:r>
        <w:t>eçiören</w:t>
      </w:r>
      <w:r w:rsidRPr="00F52B15">
        <w:t xml:space="preserve"> İlçesi Yayla Mahallesi sınırlarında bulunan “Porsuk Caddesi” isminin “Ş</w:t>
      </w:r>
      <w:r>
        <w:t>ehit E</w:t>
      </w:r>
      <w:r w:rsidRPr="00F52B15">
        <w:t xml:space="preserve">lvan Buğra ARSLAN Caddesi” olarak değiştirilmesine ilişkin Başkanlık </w:t>
      </w:r>
      <w:r>
        <w:t>yazısının İsimlendirme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lastRenderedPageBreak/>
        <w:t>Ek Gündemin 4’üncü maddesinde yer alan, Yenimahalle ilçesi Batıkent Batı M</w:t>
      </w:r>
      <w:r>
        <w:t>ahallesi sınırların</w:t>
      </w:r>
      <w:r w:rsidRPr="00F52B15">
        <w:t xml:space="preserve">da bulunan isimsiz </w:t>
      </w:r>
      <w:r>
        <w:t>Y</w:t>
      </w:r>
      <w:r w:rsidRPr="00F52B15">
        <w:t xml:space="preserve">ol </w:t>
      </w:r>
      <w:proofErr w:type="gramStart"/>
      <w:r w:rsidRPr="00F52B15">
        <w:t>güzergahının</w:t>
      </w:r>
      <w:proofErr w:type="gramEnd"/>
      <w:r w:rsidRPr="00F52B15">
        <w:t xml:space="preserve"> “KAŞKAY Caddesi” olarak isimlendirilmesine ilişkin Başkanlık </w:t>
      </w:r>
      <w:r>
        <w:t>yazısının İsimlendirme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Ek Gündemin 5’inci maddesinde yer alan, Yenimahalle İ</w:t>
      </w:r>
      <w:r>
        <w:t>lçesi sınırların</w:t>
      </w:r>
      <w:r w:rsidRPr="00F52B15">
        <w:t xml:space="preserve">da bulunan “Şehit Muhammed Fatih SAFİTÜRK Bulvarı” isminin </w:t>
      </w:r>
      <w:r>
        <w:t>“</w:t>
      </w:r>
      <w:r w:rsidRPr="00F52B15">
        <w:t xml:space="preserve">Fatih SAFİTÜRK Bulvarı” olarak düzeltilmesine ilişkin Başkanlık </w:t>
      </w:r>
      <w:r>
        <w:t>yazısının İsimlendirme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 xml:space="preserve">Ek Gündemin 6’ncı maddesinde yer alan, Çamlıdere Belediyesinin 2020 Mali Yılı Ek Bütçesine ilişkin Çamlıdere Belediye Başkanlığının </w:t>
      </w:r>
      <w:r>
        <w:t>yazısının Plan ve Bütçe Komisyonuna havalesi oylanarak oybirliğiyle kabul edildi.</w:t>
      </w:r>
    </w:p>
    <w:p w:rsidR="001C4D71" w:rsidRPr="003D0E81" w:rsidRDefault="001C4D71" w:rsidP="001C4D71">
      <w:pPr>
        <w:shd w:val="clear" w:color="auto" w:fill="FFFFFF"/>
        <w:spacing w:after="60" w:line="240" w:lineRule="atLeast"/>
        <w:ind w:firstLine="709"/>
        <w:jc w:val="both"/>
        <w:rPr>
          <w:b/>
        </w:rPr>
      </w:pPr>
      <w:r w:rsidRPr="00F52B15">
        <w:rPr>
          <w:b/>
        </w:rPr>
        <w:t>Gündeme Devam Edilerek;</w:t>
      </w:r>
    </w:p>
    <w:p w:rsidR="001C4D71" w:rsidRPr="00F52B15" w:rsidRDefault="001C4D71" w:rsidP="001C4D71">
      <w:pPr>
        <w:shd w:val="clear" w:color="auto" w:fill="FFFFFF"/>
        <w:spacing w:after="60" w:line="240" w:lineRule="atLeast"/>
        <w:ind w:firstLine="709"/>
        <w:jc w:val="both"/>
      </w:pPr>
      <w:r w:rsidRPr="00F52B15">
        <w:t xml:space="preserve">Gündemin 2’nci maddesinde yer alan, Ulaşım Dairesi Başkanlığının Görev, Çalışma Esas ve Usullerine Dair Yönetmeliğine </w:t>
      </w:r>
      <w:r>
        <w:t>ilişkin Başkanlık yazısının Hukuk ve Tarifeler Komisyonuna havalesi oylanarak oybirliğiyle kabul edildi.</w:t>
      </w:r>
    </w:p>
    <w:p w:rsidR="001C4D71" w:rsidRPr="00F52B15" w:rsidRDefault="001C4D71" w:rsidP="001C4D71">
      <w:pPr>
        <w:spacing w:before="20" w:after="80" w:line="300" w:lineRule="atLeast"/>
        <w:ind w:firstLine="709"/>
        <w:jc w:val="both"/>
        <w:rPr>
          <w:b/>
        </w:rPr>
      </w:pPr>
      <w:r w:rsidRPr="00F52B15">
        <w:rPr>
          <w:b/>
        </w:rPr>
        <w:t xml:space="preserve">Gündemin </w:t>
      </w:r>
      <w:r>
        <w:rPr>
          <w:b/>
        </w:rPr>
        <w:t>3’üncü</w:t>
      </w:r>
      <w:r w:rsidRPr="00F52B15">
        <w:rPr>
          <w:b/>
        </w:rPr>
        <w:t xml:space="preserve"> maddesinden başlamak üzere </w:t>
      </w:r>
      <w:r>
        <w:rPr>
          <w:b/>
        </w:rPr>
        <w:t xml:space="preserve">24’üncü </w:t>
      </w:r>
      <w:r w:rsidRPr="00F52B15">
        <w:rPr>
          <w:b/>
        </w:rPr>
        <w:t xml:space="preserve">maddesi de </w:t>
      </w:r>
      <w:proofErr w:type="gramStart"/>
      <w:r w:rsidRPr="00F52B15">
        <w:rPr>
          <w:b/>
        </w:rPr>
        <w:t>dahil</w:t>
      </w:r>
      <w:proofErr w:type="gramEnd"/>
      <w:r w:rsidRPr="00F52B15">
        <w:rPr>
          <w:b/>
        </w:rPr>
        <w:t xml:space="preserve"> arada kalan tüm maddeler birlikte işleme alınarak; </w:t>
      </w:r>
    </w:p>
    <w:p w:rsidR="001C4D71" w:rsidRPr="00F52B15" w:rsidRDefault="001C4D71" w:rsidP="001C4D71">
      <w:pPr>
        <w:shd w:val="clear" w:color="auto" w:fill="FFFFFF"/>
        <w:spacing w:after="60" w:line="240" w:lineRule="atLeast"/>
        <w:ind w:firstLine="709"/>
        <w:jc w:val="both"/>
      </w:pPr>
      <w:r w:rsidRPr="00F52B15">
        <w:t xml:space="preserve">Gündemin 3’üncü maddesinde yer alan, Çankaya İlçesi </w:t>
      </w:r>
      <w:proofErr w:type="spellStart"/>
      <w:r w:rsidRPr="00F52B15">
        <w:t>Alacaatlı</w:t>
      </w:r>
      <w:proofErr w:type="spellEnd"/>
      <w:r w:rsidRPr="00F52B15">
        <w:t xml:space="preserve"> Mahallesi 42923 ada 3 parselde 1/5000 ölçekli nazım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4’üncü maddesinde yer alan, </w:t>
      </w:r>
      <w:proofErr w:type="spellStart"/>
      <w:r w:rsidRPr="00F52B15">
        <w:t>Pursaklar</w:t>
      </w:r>
      <w:proofErr w:type="spellEnd"/>
      <w:r w:rsidRPr="00F52B15">
        <w:t xml:space="preserve"> İlçesi Tevfik İleri Mahallesi 95451 ada 10 parselde 1/5000 ve 1/1000 ölçekli imar plan değişikliği teklifine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5’inci maddesinde yer alan, Yenimahalle İlçesi Susuz Mahallesi </w:t>
      </w:r>
      <w:proofErr w:type="spellStart"/>
      <w:r w:rsidRPr="00F52B15">
        <w:t>tp</w:t>
      </w:r>
      <w:proofErr w:type="spellEnd"/>
      <w:r w:rsidRPr="00F52B15">
        <w:t xml:space="preserve">.409, 410 parsellerde kalan taşınmazlarda yüksekliklerin belirlenmesine yönelik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6’ncı maddesinde yer alan, Sincan İlçesi Tandoğan Mahallesi 4381 ada 1 parselde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7’nci maddesinde yer alan, Elmadağ İlçesi </w:t>
      </w:r>
      <w:proofErr w:type="spellStart"/>
      <w:r w:rsidRPr="00F52B15">
        <w:t>Gümüşpala</w:t>
      </w:r>
      <w:proofErr w:type="spellEnd"/>
      <w:r w:rsidRPr="00F52B15">
        <w:t xml:space="preserve"> Mahallesi 1155 ada 6 ve 7 parsellerde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8’inci maddesinde yer alan, Beypazarı İlçesi Başağaç Mahallesi 1841 ve 1422 sayılı adalarda saçak seviyelerinin belirlenmesine yönelik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9’uncu maddesinde yer alan, </w:t>
      </w:r>
      <w:proofErr w:type="spellStart"/>
      <w:r w:rsidRPr="00F52B15">
        <w:t>Kahramankazan</w:t>
      </w:r>
      <w:proofErr w:type="spellEnd"/>
      <w:r w:rsidRPr="00F52B15">
        <w:t xml:space="preserve"> İlçesi </w:t>
      </w:r>
      <w:proofErr w:type="spellStart"/>
      <w:r w:rsidRPr="00F52B15">
        <w:t>Kumpınar</w:t>
      </w:r>
      <w:proofErr w:type="spellEnd"/>
      <w:r w:rsidRPr="00F52B15">
        <w:t xml:space="preserve"> ve Kaya Mahalleleri Karatepe Mevkiinde plan notu ilavesi ve yapı yüksekliklerinin belirlenmesine yönelik 1/1000 ölçekli uygulama imar planı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10’uncu maddesinde yer alan, </w:t>
      </w:r>
      <w:proofErr w:type="spellStart"/>
      <w:r w:rsidRPr="00F52B15">
        <w:t>Kahramankazan</w:t>
      </w:r>
      <w:proofErr w:type="spellEnd"/>
      <w:r w:rsidRPr="00F52B15">
        <w:t xml:space="preserve"> İlçesi </w:t>
      </w:r>
      <w:proofErr w:type="spellStart"/>
      <w:r w:rsidRPr="00F52B15">
        <w:t>Dağyaka</w:t>
      </w:r>
      <w:proofErr w:type="spellEnd"/>
      <w:r w:rsidRPr="00F52B15">
        <w:t xml:space="preserve"> Mahallesi 24, 27 ve 36 no.lu imar adalarında </w:t>
      </w:r>
      <w:proofErr w:type="spellStart"/>
      <w:proofErr w:type="gramStart"/>
      <w:r w:rsidRPr="00F52B15">
        <w:t>Yençok</w:t>
      </w:r>
      <w:proofErr w:type="spellEnd"/>
      <w:r w:rsidRPr="00F52B15">
        <w:t>:Serbest</w:t>
      </w:r>
      <w:proofErr w:type="gramEnd"/>
      <w:r w:rsidRPr="00F52B15">
        <w:t xml:space="preserve"> yapılaşma ve yüksekliklerin belirlenmesine yönelik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11’inci maddesinde yer alan, Sincan İlçesi-Alcı Mahallesi Temelli (Alcı) Gecekondu Önleme Bölgesinde  </w:t>
      </w:r>
      <w:proofErr w:type="spellStart"/>
      <w:proofErr w:type="gramStart"/>
      <w:r w:rsidRPr="00F52B15">
        <w:t>Yençok</w:t>
      </w:r>
      <w:proofErr w:type="spellEnd"/>
      <w:r w:rsidRPr="00F52B15">
        <w:t>:Serbest</w:t>
      </w:r>
      <w:proofErr w:type="gramEnd"/>
      <w:r w:rsidRPr="00F52B15">
        <w:t xml:space="preserve">  ve  yapılaşma yüksekliklerin belirlenmesine yönelik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12’nci maddesinde yer alan, Keçiören İlçesi </w:t>
      </w:r>
      <w:proofErr w:type="spellStart"/>
      <w:r w:rsidRPr="00F52B15">
        <w:t>Bağlum</w:t>
      </w:r>
      <w:proofErr w:type="spellEnd"/>
      <w:r w:rsidRPr="00F52B15">
        <w:t xml:space="preserve"> 1. Etap nazım imar planı ve 1/1000 ölçekli uygulama imar planı önerisine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13’üncü maddesinde yer alan, Sincan İlçesi Menderes Mahallesi 1524 ada 1, 2, 3, 4, 5, 6, 7, 8, 9 ve 10 parsellerde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14’üncü maddesinde yer alan, Yenimahalle İlçesi Macun Kentsel Çalışma Alanında yapı yüksekliklerinin belirlenmesine yönelik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15’inci maddesinde yer alan, Sincan İlçesi Gazi Osman Paşa Mahallesi 4572 ada 2 parselde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lastRenderedPageBreak/>
        <w:t xml:space="preserve">Gündemin 16’ncı maddesinde yer alan, Çubuk Merkez Yedi Mahalle Revizyon İmar Planının 6. Etabına (Atatürk Mahallesi 2.Kısmına, Fatih Mahallesi 1. Kısmına ve Cumhuriyet Mahallesi) yönelik 1/5000 ve 1/1000 ölçekli imar planı </w:t>
      </w:r>
      <w:proofErr w:type="gramStart"/>
      <w:r w:rsidRPr="00F52B15">
        <w:t>revizyon</w:t>
      </w:r>
      <w:proofErr w:type="gramEnd"/>
      <w:r w:rsidRPr="00F52B15">
        <w:t xml:space="preserve"> imar planlarına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17’nci maddesinde yer alan, Beypazarı İlçesi </w:t>
      </w:r>
      <w:proofErr w:type="spellStart"/>
      <w:r w:rsidRPr="00F52B15">
        <w:t>Ayvaşık</w:t>
      </w:r>
      <w:proofErr w:type="spellEnd"/>
      <w:r w:rsidRPr="00F52B15">
        <w:t xml:space="preserve"> Mahallesi Azmak Mevkii ve Akyazı Mevkii 1722 ada 1 parselde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18’inci maddesinde yer alan, </w:t>
      </w:r>
      <w:proofErr w:type="spellStart"/>
      <w:r w:rsidRPr="00F52B15">
        <w:t>Kahramankazan</w:t>
      </w:r>
      <w:proofErr w:type="spellEnd"/>
      <w:r w:rsidRPr="00F52B15">
        <w:t xml:space="preserve"> İlçesi </w:t>
      </w:r>
      <w:proofErr w:type="spellStart"/>
      <w:r w:rsidRPr="00F52B15">
        <w:t>Dağyaka</w:t>
      </w:r>
      <w:proofErr w:type="spellEnd"/>
      <w:r w:rsidRPr="00F52B15">
        <w:t xml:space="preserve"> Mahallesi 31 ada ve çevresinde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19’uncu maddesinde yer alan, Etimesgut İlçesi </w:t>
      </w:r>
      <w:proofErr w:type="spellStart"/>
      <w:r w:rsidRPr="00F52B15">
        <w:t>Turkuaz</w:t>
      </w:r>
      <w:proofErr w:type="spellEnd"/>
      <w:r w:rsidRPr="00F52B15">
        <w:t xml:space="preserve"> Mahallesi 85268 adada 1/1000 ölçekli uygulama imar plan değişikliğine ilişkin Başkanlık yazısının,  </w:t>
      </w:r>
    </w:p>
    <w:p w:rsidR="001C4D71" w:rsidRPr="00F52B15" w:rsidRDefault="001C4D71" w:rsidP="001C4D71">
      <w:pPr>
        <w:shd w:val="clear" w:color="auto" w:fill="FFFFFF"/>
        <w:spacing w:after="60" w:line="240" w:lineRule="atLeast"/>
        <w:ind w:firstLine="709"/>
        <w:jc w:val="both"/>
      </w:pPr>
      <w:r w:rsidRPr="00F52B15">
        <w:t xml:space="preserve">Gündemin 20’nci maddesinde yer alan, Yenimahalle İlçesi Saklıkent Bölge Parkı ve Kültür Merkezine ait 1/1000 ölçekli uygulama imar plan önerisine ilişkin Başkanlık yazısının,  </w:t>
      </w:r>
    </w:p>
    <w:p w:rsidR="001C4D71" w:rsidRPr="00F52B15" w:rsidRDefault="001C4D71" w:rsidP="001C4D71">
      <w:pPr>
        <w:spacing w:after="60" w:line="240" w:lineRule="atLeast"/>
        <w:ind w:firstLine="709"/>
        <w:jc w:val="both"/>
      </w:pPr>
      <w:r w:rsidRPr="00F52B15">
        <w:t xml:space="preserve">Gündemin 21’inci maddesinde yer alan, Yenimahalle İlçesi 62677 ada 4 parselde 1/1000 ölçekli uygulama imar plan değişikliğine ilişkin Başkanlık yazısının,  </w:t>
      </w:r>
    </w:p>
    <w:p w:rsidR="001C4D71" w:rsidRPr="00F52B15" w:rsidRDefault="001C4D71" w:rsidP="001C4D71">
      <w:pPr>
        <w:spacing w:after="60" w:line="240" w:lineRule="atLeast"/>
        <w:ind w:firstLine="709"/>
        <w:jc w:val="both"/>
      </w:pPr>
      <w:r w:rsidRPr="00F52B15">
        <w:t xml:space="preserve">Gündemin 22’nci maddesinde yer alan, Bala İlçesi </w:t>
      </w:r>
      <w:proofErr w:type="spellStart"/>
      <w:r w:rsidRPr="00F52B15">
        <w:t>Küçükboyalık</w:t>
      </w:r>
      <w:proofErr w:type="spellEnd"/>
      <w:r w:rsidRPr="00F52B15">
        <w:t xml:space="preserve"> Mahallesi Yerleşik Alan ve Çevresine ait 1/5000 ölçekli nazım imar planı değişikliğine yapılan itirazlara ilişkin Başkanlık yazısının,  </w:t>
      </w:r>
    </w:p>
    <w:p w:rsidR="001C4D71" w:rsidRPr="00F52B15" w:rsidRDefault="001C4D71" w:rsidP="001C4D71">
      <w:pPr>
        <w:spacing w:after="60" w:line="240" w:lineRule="atLeast"/>
        <w:ind w:firstLine="709"/>
        <w:jc w:val="both"/>
      </w:pPr>
      <w:r w:rsidRPr="00F52B15">
        <w:t xml:space="preserve">Gündemin 23’üncü maddesinde yer alan, Etimesgut İlçesi Bağlıca Mahallesi 48502 ada 1 parselde 1/5000 ölçekli nazım imar planı değişikliğine yapılan itirazlara ilişkin Başkanlık yazısının,  </w:t>
      </w:r>
    </w:p>
    <w:p w:rsidR="001C4D71" w:rsidRDefault="001C4D71" w:rsidP="001C4D71">
      <w:pPr>
        <w:spacing w:after="60" w:line="240" w:lineRule="atLeast"/>
        <w:ind w:firstLine="709"/>
        <w:jc w:val="both"/>
      </w:pPr>
      <w:r w:rsidRPr="00F52B15">
        <w:t xml:space="preserve">Gündemin 24’üncü maddesinde yer alan, Yenimahalle İlçesi Varlık Mahallesi 43844 ada 2 parsele yönelik 1/1000 ölçekli uygulama imar planı değişikliğine ilişkin Başkanlık yazısının, </w:t>
      </w:r>
    </w:p>
    <w:p w:rsidR="001C4D71" w:rsidRPr="00F52B15" w:rsidRDefault="001C4D71" w:rsidP="001C4D71">
      <w:pPr>
        <w:shd w:val="clear" w:color="auto" w:fill="FFFFFF"/>
        <w:spacing w:after="60" w:line="240" w:lineRule="atLeast"/>
        <w:ind w:right="141" w:firstLine="709"/>
        <w:jc w:val="both"/>
      </w:pPr>
      <w:r w:rsidRPr="00F52B15">
        <w:t xml:space="preserve"> İmar ve Bayındırlık Komisyonuna havaleleri oybirliğiyle kabul edildi.</w:t>
      </w:r>
    </w:p>
    <w:p w:rsidR="001C4D71" w:rsidRPr="00F52B15" w:rsidRDefault="001C4D71" w:rsidP="001C4D71">
      <w:pPr>
        <w:shd w:val="clear" w:color="auto" w:fill="FFFFFF"/>
        <w:spacing w:before="240" w:after="60" w:line="240" w:lineRule="atLeast"/>
        <w:ind w:firstLine="709"/>
        <w:jc w:val="both"/>
      </w:pPr>
      <w:r w:rsidRPr="00F52B15">
        <w:t xml:space="preserve">Gündemin 25’inci maddesinde yer alan, Mamak İlçesi Misket Mahallesindeki isimsiz yol güzergâhının “2461. Sokak” olarak isimlendirilmesine ilişkin Başkanlık </w:t>
      </w:r>
      <w:r>
        <w:t>yazısının İsimlendirme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 xml:space="preserve">Gündemin 26’ncı maddesinde yer alan, Sincan İlçesi Hürriyet Mahallesindeki isimsiz sokak ve caddelerin isimlendirilmesine ilişkin Başkanlık </w:t>
      </w:r>
      <w:r>
        <w:t>yazısının İsimlendirme Komisyonuna havalesi oylanarak oybirliğiyle kabul edildi.</w:t>
      </w:r>
    </w:p>
    <w:p w:rsidR="001C4D71" w:rsidRPr="00F52B15" w:rsidRDefault="001C4D71" w:rsidP="001C4D71">
      <w:pPr>
        <w:shd w:val="clear" w:color="auto" w:fill="FFFFFF"/>
        <w:spacing w:after="60" w:line="240" w:lineRule="atLeast"/>
        <w:ind w:firstLine="709"/>
        <w:jc w:val="both"/>
      </w:pPr>
      <w:proofErr w:type="gramStart"/>
      <w:r w:rsidRPr="00F52B15">
        <w:t xml:space="preserve">Gündemin 27’inci maddesinde yer alan, Büyükşehir Belediye Meclisinin 20.11.2020 tarihli ve 1610 sayılı Kararıyla reddedilen Altındağ İlçesi </w:t>
      </w:r>
      <w:proofErr w:type="spellStart"/>
      <w:r w:rsidRPr="00F52B15">
        <w:t>Hacıbayram</w:t>
      </w:r>
      <w:proofErr w:type="spellEnd"/>
      <w:r w:rsidRPr="00F52B15">
        <w:t xml:space="preserve"> Mahallesi 19953 ada 5 ve 19993 ada 5 parsellerde yer alan yapılara ilişkin üst hakkı ihalesi sözleşmesinin fesih edilmesine ilişkin konunun yeniden görüşülmesine ilişkin Başkanlık </w:t>
      </w:r>
      <w:r>
        <w:t>yazısının Hukuk ve Tarifeler Komisyonuna havalesi oylanarak oybirliğiyle kabul edildi.</w:t>
      </w:r>
      <w:proofErr w:type="gramEnd"/>
    </w:p>
    <w:p w:rsidR="001C4D71" w:rsidRPr="00F52B15" w:rsidRDefault="001C4D71" w:rsidP="001C4D71">
      <w:pPr>
        <w:shd w:val="clear" w:color="auto" w:fill="FFFFFF"/>
        <w:spacing w:before="120" w:after="60" w:line="240" w:lineRule="atLeast"/>
        <w:ind w:firstLine="709"/>
        <w:jc w:val="both"/>
      </w:pPr>
      <w:r w:rsidRPr="00F52B15">
        <w:t>Gündemin 28’inci maddesinde yer alan, KDGP Mamak-</w:t>
      </w:r>
      <w:proofErr w:type="spellStart"/>
      <w:r w:rsidRPr="00F52B15">
        <w:t>Doğukent</w:t>
      </w:r>
      <w:proofErr w:type="spellEnd"/>
      <w:r w:rsidRPr="00F52B15">
        <w:t xml:space="preserve"> Bölgesinde arsa tahsis bedellerinin güncellenmesine ilişkin Başkanlık </w:t>
      </w:r>
      <w:r>
        <w:t>yazısının Hukuk ve Tarifeler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Gündemin 29’uncu maddesinde yer alan, Etimesgut İlçesi Başkent Üniversitesi Bağlıca </w:t>
      </w:r>
      <w:proofErr w:type="spellStart"/>
      <w:r w:rsidRPr="00F52B15">
        <w:t>Kampüsü</w:t>
      </w:r>
      <w:proofErr w:type="spellEnd"/>
      <w:r w:rsidRPr="00F52B15">
        <w:t xml:space="preserve"> BOTAŞ Boru Hattı alanında 1/5000 ölçekli nazım imar plan değişikliğine ilişkin Başkanlık </w:t>
      </w:r>
      <w:r>
        <w:t>yazısının İmar ve Bayındırlık Komisyonuna havalesi oylanarak oybirliğiyle kabul edildi.</w:t>
      </w:r>
    </w:p>
    <w:p w:rsidR="001C4D71" w:rsidRPr="00F52B15" w:rsidRDefault="001C4D71" w:rsidP="001C4D71">
      <w:pPr>
        <w:shd w:val="clear" w:color="auto" w:fill="FFFFFF"/>
        <w:spacing w:after="60" w:line="240" w:lineRule="atLeast"/>
        <w:ind w:firstLine="709"/>
        <w:jc w:val="both"/>
      </w:pPr>
      <w:r w:rsidRPr="00F52B15">
        <w:t xml:space="preserve">Gündemin 30’uncu maddesinde yer alan, Çubuk İlçesi Atatürk Mahallesi 2260 adanın doğusunda yer alan parkta ve Fatih Mahallesi 1204 ada 8 no.lu parselin güneyinde kalan parkta trafo yeri ayrılmasına yönelik 1/1000 ölçekli uygulama imar planı değişikliğine ilişkin Başkanlık </w:t>
      </w:r>
      <w:r>
        <w:t>yazısının İmar ve Bayındırlık Komisyonuna havalesi oylanarak oybirliğiyle kabul edildi.</w:t>
      </w:r>
    </w:p>
    <w:p w:rsidR="001C4D71" w:rsidRPr="00F52B15" w:rsidRDefault="001C4D71" w:rsidP="001C4D71">
      <w:pPr>
        <w:spacing w:before="20" w:after="80" w:line="300" w:lineRule="atLeast"/>
        <w:ind w:firstLine="709"/>
        <w:jc w:val="both"/>
        <w:rPr>
          <w:b/>
        </w:rPr>
      </w:pPr>
      <w:r w:rsidRPr="00F52B15">
        <w:rPr>
          <w:b/>
        </w:rPr>
        <w:t xml:space="preserve">Gündemin </w:t>
      </w:r>
      <w:r>
        <w:rPr>
          <w:b/>
        </w:rPr>
        <w:t>31’in</w:t>
      </w:r>
      <w:r w:rsidRPr="00F52B15">
        <w:rPr>
          <w:b/>
        </w:rPr>
        <w:t>ci maddesinden başlamak üzere 3</w:t>
      </w:r>
      <w:r>
        <w:rPr>
          <w:b/>
        </w:rPr>
        <w:t>7’</w:t>
      </w:r>
      <w:r w:rsidRPr="00F52B15">
        <w:rPr>
          <w:b/>
        </w:rPr>
        <w:t xml:space="preserve">nci maddesi de </w:t>
      </w:r>
      <w:proofErr w:type="gramStart"/>
      <w:r w:rsidRPr="00F52B15">
        <w:rPr>
          <w:b/>
        </w:rPr>
        <w:t>dahil</w:t>
      </w:r>
      <w:proofErr w:type="gramEnd"/>
      <w:r w:rsidRPr="00F52B15">
        <w:rPr>
          <w:b/>
        </w:rPr>
        <w:t xml:space="preserve"> arada kalan tüm maddeler birlikte işleme alınarak; </w:t>
      </w:r>
    </w:p>
    <w:p w:rsidR="001C4D71" w:rsidRPr="00F52B15" w:rsidRDefault="001C4D71" w:rsidP="001C4D71">
      <w:pPr>
        <w:spacing w:after="60" w:line="240" w:lineRule="atLeast"/>
        <w:ind w:firstLine="709"/>
        <w:jc w:val="both"/>
      </w:pPr>
      <w:r w:rsidRPr="00F52B15">
        <w:lastRenderedPageBreak/>
        <w:t xml:space="preserve">Gündemin 31’inci maddesinde yer alan, Altındağ İlçesi Karapürçek Mahallesi sınırlarında bulunan “421. Cadde” isminin “Şehit Savaş BATU Caddesi” olarak değiştirilmesine ilişkin Başkanlık yazısının,  </w:t>
      </w:r>
    </w:p>
    <w:p w:rsidR="001C4D71" w:rsidRPr="00F52B15" w:rsidRDefault="001C4D71" w:rsidP="001C4D71">
      <w:pPr>
        <w:spacing w:after="60" w:line="240" w:lineRule="atLeast"/>
        <w:ind w:firstLine="709"/>
        <w:jc w:val="both"/>
      </w:pPr>
      <w:r w:rsidRPr="00F52B15">
        <w:t xml:space="preserve">Gündemin 32’nci maddesinde yer alan, Çankaya İlçesi </w:t>
      </w:r>
      <w:proofErr w:type="spellStart"/>
      <w:r w:rsidRPr="00F52B15">
        <w:t>Cevizlidere</w:t>
      </w:r>
      <w:proofErr w:type="spellEnd"/>
      <w:r w:rsidRPr="00F52B15">
        <w:t>, Ehlibeyt, Gökkuşağı, Huzur, Karapınar, Yukarı Öveçler Mahalleleri sınırlarında bulunan “</w:t>
      </w:r>
      <w:proofErr w:type="spellStart"/>
      <w:r w:rsidRPr="00F52B15">
        <w:t>Cevizlidere</w:t>
      </w:r>
      <w:proofErr w:type="spellEnd"/>
      <w:r w:rsidRPr="00F52B15">
        <w:t xml:space="preserve"> Caddesi” isminin veya Ata Mahallesi sınırlarında bulunan “1099. Sokak” isminin “Şehit Celal DAĞLI Caddesi” olarak değiştirilmesine ilişkin Başkanlık yazısının,  </w:t>
      </w:r>
    </w:p>
    <w:p w:rsidR="001C4D71" w:rsidRPr="00F52B15" w:rsidRDefault="001C4D71" w:rsidP="001C4D71">
      <w:pPr>
        <w:spacing w:after="60" w:line="240" w:lineRule="atLeast"/>
        <w:ind w:firstLine="709"/>
        <w:jc w:val="both"/>
      </w:pPr>
      <w:r w:rsidRPr="00F52B15">
        <w:t xml:space="preserve">Gündemin 33’üncü maddesinde yer alan, Çankaya İlçesi Oran ve Yukarı Dikmen Mahalleleri sınırlarında bulunan “630. Cadde” isminin “Tevfik KIŞ Caddesi” olarak değiştirilmesine ilişkin Başkanlık yazısının,  </w:t>
      </w:r>
    </w:p>
    <w:p w:rsidR="001C4D71" w:rsidRPr="00F52B15" w:rsidRDefault="001C4D71" w:rsidP="001C4D71">
      <w:pPr>
        <w:spacing w:after="60" w:line="240" w:lineRule="atLeast"/>
        <w:ind w:firstLine="709"/>
        <w:jc w:val="both"/>
      </w:pPr>
      <w:r w:rsidRPr="00F52B15">
        <w:t xml:space="preserve">Gündemin 34’üncü maddesinde yer alan, Çankaya İlçesi </w:t>
      </w:r>
      <w:proofErr w:type="spellStart"/>
      <w:r w:rsidRPr="00F52B15">
        <w:t>Çayyolu</w:t>
      </w:r>
      <w:proofErr w:type="spellEnd"/>
      <w:r w:rsidRPr="00F52B15">
        <w:t xml:space="preserve"> Mahallesi sınırlarında bulunan “2677. Cadde” isminin “Ahmet Vehbi KOÇ Bulvarı” olarak değiştirilmesine ilişkin Başkanlık yazısının,  </w:t>
      </w:r>
    </w:p>
    <w:p w:rsidR="001C4D71" w:rsidRPr="00F52B15" w:rsidRDefault="001C4D71" w:rsidP="001C4D71">
      <w:pPr>
        <w:spacing w:after="60" w:line="240" w:lineRule="atLeast"/>
        <w:ind w:firstLine="709"/>
        <w:jc w:val="both"/>
      </w:pPr>
      <w:r w:rsidRPr="00F52B15">
        <w:t xml:space="preserve">Gündemin 35’inci maddesinde yer alan, Mamak İlçesi </w:t>
      </w:r>
      <w:proofErr w:type="spellStart"/>
      <w:r w:rsidRPr="00F52B15">
        <w:t>Duralialıç</w:t>
      </w:r>
      <w:proofErr w:type="spellEnd"/>
      <w:r w:rsidRPr="00F52B15">
        <w:t xml:space="preserve"> Mahallesi sınırlarında bulunan “938. Cadde” isminin “Şehit Hakan YORULMAZ Caddesi” olarak değiştirilmesine ilişkin Başkanlık yazısının,  </w:t>
      </w:r>
    </w:p>
    <w:p w:rsidR="001C4D71" w:rsidRPr="00F52B15" w:rsidRDefault="001C4D71" w:rsidP="001C4D71">
      <w:pPr>
        <w:spacing w:after="60" w:line="240" w:lineRule="atLeast"/>
        <w:ind w:firstLine="709"/>
        <w:jc w:val="both"/>
      </w:pPr>
      <w:r w:rsidRPr="00F52B15">
        <w:t xml:space="preserve">Gündemin 36’ncı maddesinde yer alan, Mamak İlçesi Misket Mahallesi sınırlarında bulunan isimsiz yol güzergâhının “2461. Sokak” olarak isimlendirilmesine ilişkin Başkanlık yazısının,  </w:t>
      </w:r>
    </w:p>
    <w:p w:rsidR="001C4D71" w:rsidRDefault="001C4D71" w:rsidP="001C4D71">
      <w:pPr>
        <w:spacing w:after="60" w:line="240" w:lineRule="atLeast"/>
        <w:ind w:firstLine="709"/>
        <w:jc w:val="both"/>
      </w:pPr>
      <w:r w:rsidRPr="00F52B15">
        <w:t xml:space="preserve">Gündemin 37’nci maddesinde yer alan, Sincan İlçesi Hürriyet Mahallesi sınırlarında bulunan isimsiz yol güzergâhlarının isimlendirilmesine ilişkin Başkanlık yazısının,  </w:t>
      </w:r>
    </w:p>
    <w:p w:rsidR="001C4D71" w:rsidRPr="00F52B15" w:rsidRDefault="001C4D71" w:rsidP="001C4D71">
      <w:pPr>
        <w:shd w:val="clear" w:color="auto" w:fill="FFFFFF"/>
        <w:spacing w:after="120" w:line="240" w:lineRule="atLeast"/>
        <w:ind w:firstLine="709"/>
        <w:jc w:val="both"/>
      </w:pPr>
      <w:r>
        <w:t>İsimlendirme Komisyonuna havalesi oylanarak oybirliğiyle kabul edildi.</w:t>
      </w:r>
    </w:p>
    <w:p w:rsidR="001C4D71" w:rsidRPr="00F52B15" w:rsidRDefault="001C4D71" w:rsidP="001C4D71">
      <w:pPr>
        <w:shd w:val="clear" w:color="auto" w:fill="FFFFFF"/>
        <w:spacing w:before="120" w:after="60" w:line="240" w:lineRule="atLeast"/>
        <w:ind w:firstLine="709"/>
        <w:jc w:val="both"/>
      </w:pPr>
      <w:r w:rsidRPr="00F52B15">
        <w:t xml:space="preserve">Gündemin 38’inci maddesinde yer alan, Altındağ İlçesi </w:t>
      </w:r>
      <w:proofErr w:type="spellStart"/>
      <w:r w:rsidRPr="00F52B15">
        <w:t>Solfasol</w:t>
      </w:r>
      <w:proofErr w:type="spellEnd"/>
      <w:r w:rsidRPr="00F52B15">
        <w:t xml:space="preserve"> Mahallesi, </w:t>
      </w:r>
      <w:proofErr w:type="spellStart"/>
      <w:r w:rsidRPr="00F52B15">
        <w:t>Kirazlıtepe</w:t>
      </w:r>
      <w:proofErr w:type="spellEnd"/>
      <w:r w:rsidRPr="00F52B15">
        <w:t xml:space="preserve"> Mevkii - </w:t>
      </w:r>
      <w:proofErr w:type="spellStart"/>
      <w:r w:rsidRPr="00F52B15">
        <w:t>Doğantepe</w:t>
      </w:r>
      <w:proofErr w:type="spellEnd"/>
      <w:r w:rsidRPr="00F52B15">
        <w:t xml:space="preserve"> Mahallesi 1/5000 ve 1/1000 ölçekli imar plan değişikliğine ilişkin Başkanlık </w:t>
      </w:r>
      <w:r>
        <w:t>yazısının İmar ve Bayındırlık Komisyonuna havalesi oylanarak oybirliğiyle kabul edildi.</w:t>
      </w:r>
    </w:p>
    <w:p w:rsidR="001C4D71" w:rsidRDefault="001C4D71" w:rsidP="001C4D71">
      <w:pPr>
        <w:spacing w:before="120" w:after="60" w:line="240" w:lineRule="atLeast"/>
        <w:ind w:firstLine="709"/>
        <w:jc w:val="both"/>
      </w:pPr>
      <w:r w:rsidRPr="00F52B15">
        <w:t xml:space="preserve">Gündemin 39’uncu maddesinde yer alan, Çankaya İlçesi 50. Yıl Mahallesi 29311 ada 4 parselin güneybatısındaki park alanında trafo yeri ayrılmasına yönelik 1/1000 ölçekli uygulama imar plan değişikliğine </w:t>
      </w:r>
      <w:r>
        <w:t>ilişkin Başkanlık yazısının İmar ve Bayındırlık Komisyonuna havalesi oylanarak oybirliğiyle kabul edildi.</w:t>
      </w:r>
    </w:p>
    <w:p w:rsidR="001C4D71" w:rsidRDefault="001C4D71" w:rsidP="001C4D71">
      <w:pPr>
        <w:spacing w:before="120" w:after="60" w:line="240" w:lineRule="atLeast"/>
        <w:ind w:firstLine="709"/>
        <w:jc w:val="both"/>
      </w:pPr>
      <w:r>
        <w:t xml:space="preserve">Başkan; “Pazartesi günü ile ilgili Fatih Bey Meclisi yönetirken çok arkadaşa söz veriyor. Gündem dışı olarak söz veriyor” gibi Mansur Bey </w:t>
      </w:r>
      <w:proofErr w:type="spellStart"/>
      <w:r>
        <w:t>serdenişte</w:t>
      </w:r>
      <w:proofErr w:type="spellEnd"/>
      <w:r>
        <w:t xml:space="preserve"> bulunmuş olduğunu; bütçe görüşmelerinde o gün 20’den fazla arkadaşın söz talebi olduğunu, Mansur Beyin de bundan haberdar olduğunu, ama buna rağmen gündemle ilgili bir üyemiz konuşmak istiyorsa her zaman söz vermekle yetkili olduğunu, bu konuda gereğini yaptığını, Mansur Bey de gereğini yaparsa kendisinin </w:t>
      </w:r>
      <w:proofErr w:type="gramStart"/>
      <w:r>
        <w:t>kazanacağını  bugün</w:t>
      </w:r>
      <w:proofErr w:type="gramEnd"/>
      <w:r>
        <w:t xml:space="preserve"> gerginliğin azaldığını, herkesin sakinlediğini, bu anlamda bunu kendisine tavsiye ettiğine” ilişkin açıklamada bulundu.</w:t>
      </w:r>
    </w:p>
    <w:p w:rsidR="001C4D71" w:rsidRPr="00F52B15" w:rsidRDefault="001C4D71" w:rsidP="001C4D71">
      <w:pPr>
        <w:spacing w:before="120" w:after="60" w:line="240" w:lineRule="atLeast"/>
        <w:ind w:firstLine="709"/>
        <w:jc w:val="both"/>
        <w:rPr>
          <w:lang w:eastAsia="en-US"/>
        </w:rPr>
      </w:pPr>
      <w:r>
        <w:t>Sokağa çıkma yasağının başladığı saat dikkate alınarak, Grup Başkanvekilleriyle varılan mutabakattan sonra, g</w:t>
      </w:r>
      <w:r w:rsidRPr="00F52B15">
        <w:rPr>
          <w:lang w:eastAsia="en-US"/>
        </w:rPr>
        <w:t xml:space="preserve">ündemde yer alan diğer maddeleri görüşmek üzere, 10 Aralık </w:t>
      </w:r>
      <w:proofErr w:type="gramStart"/>
      <w:r w:rsidRPr="00F52B15">
        <w:rPr>
          <w:lang w:eastAsia="en-US"/>
        </w:rPr>
        <w:t>2020  Perşembe</w:t>
      </w:r>
      <w:proofErr w:type="gramEnd"/>
      <w:r w:rsidRPr="00F52B15">
        <w:rPr>
          <w:lang w:eastAsia="en-US"/>
        </w:rPr>
        <w:t xml:space="preserve"> günü saat 17.00’de toplanmak üzere Birleşime son verildi.</w:t>
      </w:r>
    </w:p>
    <w:p w:rsidR="001C4D71" w:rsidRDefault="001C4D71" w:rsidP="001C4D71">
      <w:pPr>
        <w:spacing w:after="60"/>
      </w:pPr>
    </w:p>
    <w:p w:rsidR="001C4D71" w:rsidRPr="00F52B15" w:rsidRDefault="001C4D71" w:rsidP="001C4D71">
      <w:pPr>
        <w:spacing w:after="60"/>
        <w:rPr>
          <w:lang w:eastAsia="en-US"/>
        </w:rPr>
      </w:pPr>
      <w:bookmarkStart w:id="0" w:name="_GoBack"/>
      <w:bookmarkEnd w:id="0"/>
    </w:p>
    <w:tbl>
      <w:tblPr>
        <w:tblW w:w="0" w:type="auto"/>
        <w:tblLook w:val="04A0"/>
      </w:tblPr>
      <w:tblGrid>
        <w:gridCol w:w="9571"/>
      </w:tblGrid>
      <w:tr w:rsidR="001C4D71" w:rsidRPr="00F52B15" w:rsidTr="00217F7B">
        <w:tc>
          <w:tcPr>
            <w:tcW w:w="9921" w:type="dxa"/>
          </w:tcPr>
          <w:p w:rsidR="001C4D71" w:rsidRPr="00F52B15" w:rsidRDefault="001C4D71" w:rsidP="00217F7B">
            <w:pPr>
              <w:jc w:val="center"/>
            </w:pPr>
            <w:r w:rsidRPr="00F52B15">
              <w:t>Fatih ÜNAL</w:t>
            </w:r>
          </w:p>
          <w:p w:rsidR="001C4D71" w:rsidRPr="00F52B15" w:rsidRDefault="001C4D71" w:rsidP="00217F7B">
            <w:pPr>
              <w:jc w:val="center"/>
            </w:pPr>
            <w:r w:rsidRPr="00F52B15">
              <w:t>BAŞKAN</w:t>
            </w:r>
          </w:p>
          <w:p w:rsidR="001C4D71" w:rsidRPr="00F52B15" w:rsidRDefault="001C4D71" w:rsidP="00217F7B">
            <w:pPr>
              <w:jc w:val="center"/>
            </w:pPr>
            <w:r w:rsidRPr="00F52B15">
              <w:t>Meclis 1. Başkanvekili</w:t>
            </w:r>
          </w:p>
          <w:p w:rsidR="001C4D71" w:rsidRPr="00F52B15" w:rsidRDefault="001C4D71" w:rsidP="00217F7B">
            <w:pPr>
              <w:spacing w:after="60"/>
              <w:jc w:val="both"/>
              <w:rPr>
                <w:lang w:eastAsia="en-US"/>
              </w:rPr>
            </w:pPr>
          </w:p>
        </w:tc>
      </w:tr>
    </w:tbl>
    <w:p w:rsidR="001C4D71" w:rsidRDefault="001C4D71" w:rsidP="001C4D71">
      <w:pPr>
        <w:shd w:val="clear" w:color="auto" w:fill="FFFFFF"/>
        <w:spacing w:after="60" w:line="240" w:lineRule="atLeast"/>
        <w:jc w:val="both"/>
      </w:pPr>
      <w:r w:rsidRPr="00F52B15">
        <w:t xml:space="preserve">                                       </w:t>
      </w:r>
    </w:p>
    <w:p w:rsidR="001C4D71" w:rsidRPr="00F52B15" w:rsidRDefault="001C4D71" w:rsidP="001C4D71">
      <w:pPr>
        <w:shd w:val="clear" w:color="auto" w:fill="FFFFFF"/>
        <w:spacing w:after="60" w:line="240" w:lineRule="atLeast"/>
        <w:jc w:val="both"/>
      </w:pPr>
    </w:p>
    <w:tbl>
      <w:tblPr>
        <w:tblW w:w="0" w:type="auto"/>
        <w:tblLook w:val="04A0"/>
      </w:tblPr>
      <w:tblGrid>
        <w:gridCol w:w="3209"/>
        <w:gridCol w:w="3161"/>
        <w:gridCol w:w="3201"/>
      </w:tblGrid>
      <w:tr w:rsidR="001C4D71" w:rsidRPr="00F52B15" w:rsidTr="00217F7B">
        <w:tc>
          <w:tcPr>
            <w:tcW w:w="3307" w:type="dxa"/>
          </w:tcPr>
          <w:p w:rsidR="001C4D71" w:rsidRPr="00F52B15" w:rsidRDefault="001C4D71" w:rsidP="00217F7B">
            <w:pPr>
              <w:jc w:val="center"/>
            </w:pPr>
            <w:proofErr w:type="spellStart"/>
            <w:r w:rsidRPr="00F52B15">
              <w:t>Ümitcan</w:t>
            </w:r>
            <w:proofErr w:type="spellEnd"/>
            <w:r w:rsidRPr="00F52B15">
              <w:t xml:space="preserve"> ULUDAĞ</w:t>
            </w:r>
          </w:p>
          <w:p w:rsidR="001C4D71" w:rsidRPr="00F52B15" w:rsidRDefault="001C4D71" w:rsidP="00217F7B">
            <w:pPr>
              <w:jc w:val="center"/>
            </w:pPr>
            <w:r w:rsidRPr="00F52B15">
              <w:t>KÂTİP ÜYE</w:t>
            </w:r>
          </w:p>
        </w:tc>
        <w:tc>
          <w:tcPr>
            <w:tcW w:w="3307" w:type="dxa"/>
          </w:tcPr>
          <w:p w:rsidR="001C4D71" w:rsidRPr="00F52B15" w:rsidRDefault="001C4D71" w:rsidP="00217F7B">
            <w:pPr>
              <w:jc w:val="both"/>
            </w:pPr>
          </w:p>
        </w:tc>
        <w:tc>
          <w:tcPr>
            <w:tcW w:w="3307" w:type="dxa"/>
          </w:tcPr>
          <w:p w:rsidR="001C4D71" w:rsidRPr="00F52B15" w:rsidRDefault="001C4D71" w:rsidP="00217F7B">
            <w:pPr>
              <w:jc w:val="center"/>
            </w:pPr>
            <w:r w:rsidRPr="00F52B15">
              <w:t>Mehmet Kürşad KOÇAK</w:t>
            </w:r>
          </w:p>
          <w:p w:rsidR="001C4D71" w:rsidRPr="00F52B15" w:rsidRDefault="001C4D71" w:rsidP="00217F7B">
            <w:pPr>
              <w:jc w:val="center"/>
            </w:pPr>
            <w:r w:rsidRPr="00F52B15">
              <w:t>KÂTİP ÜYE</w:t>
            </w:r>
          </w:p>
        </w:tc>
      </w:tr>
    </w:tbl>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4D71"/>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07B09"/>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54BD2-883D-4E2D-B867-227D99E9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12241</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2020-12-11T08:35:00Z</dcterms:created>
  <dcterms:modified xsi:type="dcterms:W3CDTF">2020-12-18T11:51:00Z</dcterms:modified>
</cp:coreProperties>
</file>