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4413A">
        <w:t>367</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4054B8" w:rsidRDefault="004054B8" w:rsidP="004054B8">
      <w:pPr>
        <w:jc w:val="both"/>
      </w:pPr>
    </w:p>
    <w:p w:rsidR="00492DFF" w:rsidRPr="00DA315B" w:rsidRDefault="00C11327" w:rsidP="00E9263A">
      <w:pPr>
        <w:ind w:firstLine="708"/>
        <w:jc w:val="both"/>
      </w:pPr>
      <w:r>
        <w:t xml:space="preserve">Çankaya İlçesi </w:t>
      </w:r>
      <w:proofErr w:type="spellStart"/>
      <w:r>
        <w:t>Karakusunlar</w:t>
      </w:r>
      <w:proofErr w:type="spellEnd"/>
      <w:r>
        <w:t xml:space="preserve"> Mahallesi 25001 ada 3 parselde 1/1000 ölçekli uygulama imar plan değişikliğine</w:t>
      </w:r>
      <w:r w:rsidR="00DB7C3F" w:rsidRPr="00DA315B">
        <w:t xml:space="preserve"> </w:t>
      </w:r>
      <w:r w:rsidR="000A5D4E" w:rsidRPr="00DA315B">
        <w:t xml:space="preserve">ilişkin </w:t>
      </w:r>
      <w:r w:rsidR="004054B8">
        <w:t xml:space="preserve">İmar ve Bayındırlık </w:t>
      </w:r>
      <w:r w:rsidR="003D7483" w:rsidRPr="00DA315B">
        <w:t xml:space="preserve">Komisyonunun </w:t>
      </w:r>
      <w:r w:rsidR="004054B8">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472</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C11327" w:rsidRPr="00453F80" w:rsidRDefault="00530CD2" w:rsidP="00C11327">
      <w:pPr>
        <w:shd w:val="clear" w:color="auto" w:fill="FFFFFF"/>
        <w:autoSpaceDE w:val="0"/>
        <w:autoSpaceDN w:val="0"/>
        <w:adjustRightInd w:val="0"/>
        <w:ind w:firstLine="708"/>
        <w:jc w:val="both"/>
      </w:pPr>
      <w:proofErr w:type="gramStart"/>
      <w:r w:rsidRPr="00DA315B">
        <w:t xml:space="preserve">Konu üzerinde </w:t>
      </w:r>
      <w:r w:rsidR="004E5A50" w:rsidRPr="00DA315B">
        <w:t>yapılan görüşmeler neticesinde;</w:t>
      </w:r>
      <w:r w:rsidR="00DE5C47" w:rsidRPr="00DA315B">
        <w:t xml:space="preserve"> </w:t>
      </w:r>
      <w:r w:rsidR="00C11327" w:rsidRPr="00453F80">
        <w:rPr>
          <w:color w:val="000000"/>
        </w:rPr>
        <w:t>Firdevs Cami</w:t>
      </w:r>
      <w:r w:rsidR="00C11327">
        <w:rPr>
          <w:color w:val="000000"/>
        </w:rPr>
        <w:t>i</w:t>
      </w:r>
      <w:r w:rsidR="00C11327" w:rsidRPr="00453F80">
        <w:rPr>
          <w:color w:val="000000"/>
        </w:rPr>
        <w:t xml:space="preserve"> Yaptırma ve Yaşatma Derneği adına Şemsettin </w:t>
      </w:r>
      <w:proofErr w:type="spellStart"/>
      <w:r w:rsidR="00C11327" w:rsidRPr="00453F80">
        <w:rPr>
          <w:color w:val="000000"/>
        </w:rPr>
        <w:t>Azizoğlu'nun</w:t>
      </w:r>
      <w:proofErr w:type="spellEnd"/>
      <w:r w:rsidR="00C11327" w:rsidRPr="00453F80">
        <w:rPr>
          <w:color w:val="000000"/>
        </w:rPr>
        <w:t xml:space="preserve"> 30.10.2019 tarih ve E.148471 sayılı dilekçesiyle, Çankaya İlçesi </w:t>
      </w:r>
      <w:proofErr w:type="spellStart"/>
      <w:r w:rsidR="00C11327" w:rsidRPr="00453F80">
        <w:rPr>
          <w:color w:val="000000"/>
        </w:rPr>
        <w:t>Karakusunlar</w:t>
      </w:r>
      <w:proofErr w:type="spellEnd"/>
      <w:r w:rsidR="00C11327" w:rsidRPr="00453F80">
        <w:rPr>
          <w:color w:val="000000"/>
        </w:rPr>
        <w:t xml:space="preserve"> Mahallesi 25001 ada 3 </w:t>
      </w:r>
      <w:proofErr w:type="spellStart"/>
      <w:r w:rsidR="00C11327" w:rsidRPr="00453F80">
        <w:rPr>
          <w:color w:val="000000"/>
        </w:rPr>
        <w:t>nolu</w:t>
      </w:r>
      <w:proofErr w:type="spellEnd"/>
      <w:r w:rsidR="00C11327" w:rsidRPr="00453F80">
        <w:rPr>
          <w:color w:val="000000"/>
        </w:rPr>
        <w:t xml:space="preserve"> parsele ilişkin 1/1000 ölçekli uygulama imar planı değişikliği teklifi incelenmek ve onaylanmak üzere </w:t>
      </w:r>
      <w:r w:rsidR="00C11327">
        <w:rPr>
          <w:color w:val="000000"/>
        </w:rPr>
        <w:t xml:space="preserve">İmar ve Şehircilik Dairesi </w:t>
      </w:r>
      <w:r w:rsidR="00C11327" w:rsidRPr="00453F80">
        <w:rPr>
          <w:color w:val="000000"/>
        </w:rPr>
        <w:t>Başkanlığı</w:t>
      </w:r>
      <w:r w:rsidR="00C11327">
        <w:rPr>
          <w:color w:val="000000"/>
        </w:rPr>
        <w:t>na sunulduğu,</w:t>
      </w:r>
      <w:proofErr w:type="gramEnd"/>
    </w:p>
    <w:p w:rsidR="00C11327" w:rsidRDefault="00C11327" w:rsidP="00C11327">
      <w:pPr>
        <w:shd w:val="clear" w:color="auto" w:fill="FFFFFF"/>
        <w:autoSpaceDE w:val="0"/>
        <w:autoSpaceDN w:val="0"/>
        <w:adjustRightInd w:val="0"/>
        <w:jc w:val="both"/>
        <w:rPr>
          <w:color w:val="000000"/>
        </w:rPr>
      </w:pPr>
    </w:p>
    <w:p w:rsidR="00C11327" w:rsidRPr="00453F80" w:rsidRDefault="00C11327" w:rsidP="00C11327">
      <w:pPr>
        <w:shd w:val="clear" w:color="auto" w:fill="FFFFFF"/>
        <w:autoSpaceDE w:val="0"/>
        <w:autoSpaceDN w:val="0"/>
        <w:adjustRightInd w:val="0"/>
        <w:jc w:val="both"/>
      </w:pPr>
      <w:r>
        <w:rPr>
          <w:color w:val="000000"/>
        </w:rPr>
        <w:tab/>
      </w:r>
      <w:proofErr w:type="spellStart"/>
      <w:r w:rsidRPr="00453F80">
        <w:rPr>
          <w:color w:val="000000"/>
        </w:rPr>
        <w:t>Karakusunlar</w:t>
      </w:r>
      <w:proofErr w:type="spellEnd"/>
      <w:r w:rsidRPr="00453F80">
        <w:rPr>
          <w:color w:val="000000"/>
        </w:rPr>
        <w:t xml:space="preserve"> Mahallesi 25001 ada 3 </w:t>
      </w:r>
      <w:proofErr w:type="spellStart"/>
      <w:r w:rsidRPr="00453F80">
        <w:rPr>
          <w:color w:val="000000"/>
        </w:rPr>
        <w:t>nolu</w:t>
      </w:r>
      <w:proofErr w:type="spellEnd"/>
      <w:r w:rsidRPr="00453F80">
        <w:rPr>
          <w:color w:val="000000"/>
        </w:rPr>
        <w:t xml:space="preserve"> parselin 22.07.2008 edinme tarihi itibariyle Ankara</w:t>
      </w:r>
      <w:r>
        <w:rPr>
          <w:color w:val="000000"/>
        </w:rPr>
        <w:t xml:space="preserve"> </w:t>
      </w:r>
      <w:r w:rsidRPr="00453F80">
        <w:rPr>
          <w:color w:val="000000"/>
        </w:rPr>
        <w:t>Büyükşehir Belediyesi mülkiyetinde ve yaklaşık 2477 m</w:t>
      </w:r>
      <w:r w:rsidRPr="00453F80">
        <w:rPr>
          <w:color w:val="000000"/>
          <w:vertAlign w:val="superscript"/>
        </w:rPr>
        <w:t>2</w:t>
      </w:r>
      <w:r w:rsidRPr="00453F80">
        <w:rPr>
          <w:color w:val="000000"/>
        </w:rPr>
        <w:t xml:space="preserve"> yüzölçümünde olduğu;</w:t>
      </w:r>
    </w:p>
    <w:p w:rsidR="00C11327" w:rsidRDefault="00C11327" w:rsidP="00C11327">
      <w:pPr>
        <w:shd w:val="clear" w:color="auto" w:fill="FFFFFF"/>
        <w:autoSpaceDE w:val="0"/>
        <w:autoSpaceDN w:val="0"/>
        <w:adjustRightInd w:val="0"/>
        <w:jc w:val="both"/>
        <w:rPr>
          <w:color w:val="000000"/>
        </w:rPr>
      </w:pPr>
    </w:p>
    <w:p w:rsidR="00C11327" w:rsidRDefault="00C11327" w:rsidP="00C11327">
      <w:pPr>
        <w:shd w:val="clear" w:color="auto" w:fill="FFFFFF"/>
        <w:autoSpaceDE w:val="0"/>
        <w:autoSpaceDN w:val="0"/>
        <w:adjustRightInd w:val="0"/>
        <w:jc w:val="both"/>
        <w:rPr>
          <w:color w:val="000000"/>
        </w:rPr>
      </w:pPr>
      <w:r>
        <w:rPr>
          <w:color w:val="000000"/>
        </w:rPr>
        <w:tab/>
      </w:r>
      <w:proofErr w:type="gramStart"/>
      <w:r w:rsidRPr="00453F80">
        <w:rPr>
          <w:color w:val="000000"/>
        </w:rPr>
        <w:t>Plan değişikliğine konu parselin</w:t>
      </w:r>
      <w:r>
        <w:rPr>
          <w:color w:val="000000"/>
        </w:rPr>
        <w:t xml:space="preserve"> </w:t>
      </w:r>
      <w:r w:rsidRPr="00453F80">
        <w:rPr>
          <w:color w:val="000000"/>
        </w:rPr>
        <w:t>de içerisinde bulunduğu 25001 ada, 27526/1,</w:t>
      </w:r>
      <w:r>
        <w:rPr>
          <w:color w:val="000000"/>
        </w:rPr>
        <w:t xml:space="preserve"> </w:t>
      </w:r>
      <w:r w:rsidRPr="00453F80">
        <w:rPr>
          <w:color w:val="000000"/>
        </w:rPr>
        <w:t>27527/1,</w:t>
      </w:r>
      <w:r>
        <w:rPr>
          <w:color w:val="000000"/>
        </w:rPr>
        <w:t xml:space="preserve"> </w:t>
      </w:r>
      <w:r w:rsidRPr="00453F80">
        <w:rPr>
          <w:color w:val="000000"/>
        </w:rPr>
        <w:t xml:space="preserve">27550/1 ada/parsellere ilişkin Belediye Meclisimizin 13.02.2009 tarih 449 ve 454 sayılı kararlarıyla onaylanan 1/5000-1/1000 ölçekli imar planı değişiklikleri kapsamında söz konusu parselin E=0.60, </w:t>
      </w:r>
      <w:proofErr w:type="spellStart"/>
      <w:r w:rsidRPr="00453F80">
        <w:rPr>
          <w:color w:val="000000"/>
        </w:rPr>
        <w:t>Hmax</w:t>
      </w:r>
      <w:proofErr w:type="spellEnd"/>
      <w:r w:rsidRPr="00453F80">
        <w:rPr>
          <w:color w:val="000000"/>
        </w:rPr>
        <w:t>=Serbest yapılaşma koşullarında "İbadet Yeri" olarak ayrıldığı, yapı yaklaşma mesafelerinin batıdan 10 metre diğer yönlerden 7 metre olarak belirlendiği ancak anılan plan değişikliklerinin Ankara 12.İdare Mahkemesinin E.2009/986-K.2011/384 sayılı kara</w:t>
      </w:r>
      <w:r>
        <w:rPr>
          <w:color w:val="000000"/>
        </w:rPr>
        <w:t>rı</w:t>
      </w:r>
      <w:r w:rsidRPr="00453F80">
        <w:rPr>
          <w:color w:val="000000"/>
        </w:rPr>
        <w:t xml:space="preserve"> ve Ankara 13.İdare Mahkemesinin E.2009/1174-K.2011/385 sayılı kararıyla iptal edildiği, sonrasında Belediye Meclisimizin 28.11.2012 tarih 2003 sayılı kararıyla onaylanan 1/5000 ölçekli nazım imar planı değişikliği kapsamında 25001/3 </w:t>
      </w:r>
      <w:proofErr w:type="spellStart"/>
      <w:r w:rsidRPr="00453F80">
        <w:rPr>
          <w:color w:val="000000"/>
        </w:rPr>
        <w:t>nolu</w:t>
      </w:r>
      <w:proofErr w:type="spellEnd"/>
      <w:r w:rsidRPr="00453F80">
        <w:rPr>
          <w:color w:val="000000"/>
        </w:rPr>
        <w:t xml:space="preserve"> parselin kullanım kararının "İbadet Yeri" olarak korunduğu ancak bu planın da Ankara 4. İdare Mahkemesinin E.2013/432-K.2014/1263 sayılı kararıyla iptal edilmesi üzerine söz konusu alanın 1/5000 ölçekli nazım imar planı ve 1/1000 ölçekli uygulama imar planı yönünden plansız durumda kaldığı, öte yandan parsel üzerinde yapılaşmanın tamamlandığı ve Firdevs Cam</w:t>
      </w:r>
      <w:r>
        <w:rPr>
          <w:color w:val="000000"/>
        </w:rPr>
        <w:t>i</w:t>
      </w:r>
      <w:r w:rsidRPr="00453F80">
        <w:rPr>
          <w:color w:val="000000"/>
        </w:rPr>
        <w:t>nin faaliyete geçtiği,</w:t>
      </w:r>
      <w:proofErr w:type="gramEnd"/>
    </w:p>
    <w:p w:rsidR="00C11327" w:rsidRPr="00453F80" w:rsidRDefault="00C11327" w:rsidP="00C11327">
      <w:pPr>
        <w:shd w:val="clear" w:color="auto" w:fill="FFFFFF"/>
        <w:autoSpaceDE w:val="0"/>
        <w:autoSpaceDN w:val="0"/>
        <w:adjustRightInd w:val="0"/>
        <w:jc w:val="both"/>
      </w:pPr>
    </w:p>
    <w:p w:rsidR="00C11327" w:rsidRPr="00453F80" w:rsidRDefault="00C11327" w:rsidP="00C11327">
      <w:pPr>
        <w:shd w:val="clear" w:color="auto" w:fill="FFFFFF"/>
        <w:autoSpaceDE w:val="0"/>
        <w:autoSpaceDN w:val="0"/>
        <w:adjustRightInd w:val="0"/>
        <w:jc w:val="both"/>
      </w:pPr>
      <w:r>
        <w:rPr>
          <w:color w:val="000000"/>
        </w:rPr>
        <w:tab/>
      </w:r>
      <w:proofErr w:type="gramStart"/>
      <w:r w:rsidRPr="00453F80">
        <w:rPr>
          <w:color w:val="000000"/>
        </w:rPr>
        <w:t xml:space="preserve">1/1000 ölçekli uygulama imar planı değişikliği teklifinde; 25001/3 </w:t>
      </w:r>
      <w:proofErr w:type="spellStart"/>
      <w:r w:rsidRPr="00453F80">
        <w:rPr>
          <w:color w:val="000000"/>
        </w:rPr>
        <w:t>nolu</w:t>
      </w:r>
      <w:proofErr w:type="spellEnd"/>
      <w:r w:rsidRPr="00453F80">
        <w:rPr>
          <w:color w:val="000000"/>
        </w:rPr>
        <w:t xml:space="preserve"> parsel üzerinde iptal edilen önceki planlar doğrultusunda tamamlanan yapılaşmaya uygun olarak parsel kullanımının E=0.60, </w:t>
      </w:r>
      <w:proofErr w:type="spellStart"/>
      <w:r w:rsidRPr="00453F80">
        <w:rPr>
          <w:color w:val="000000"/>
        </w:rPr>
        <w:t>Yençok</w:t>
      </w:r>
      <w:proofErr w:type="spellEnd"/>
      <w:r w:rsidRPr="00453F80">
        <w:rPr>
          <w:color w:val="000000"/>
        </w:rPr>
        <w:t xml:space="preserve">=Serbest yapılaşma koşullarında "Cami" olarak önerildiği, parselde batıdan 10 metre olan yapı yaklaşma mesafesinin 7 metreye, güney ve doğudan 7 metre olan yapı yaklaşma mesafelerinin 3 metreye düşürüldüğü, kuzeyden ise yapı yaklaşma mesafesinin 7 metre olarak korunduğu, ayrıca parselin batı yönünden cephelendiği 25 metre genişliğindeki yola yapı yaklaşma mesafelerinin diğer tüm parsellerde 10 metre olduğu, plan değişikliği teklifine konu 25001/3 </w:t>
      </w:r>
      <w:proofErr w:type="spellStart"/>
      <w:r w:rsidRPr="00453F80">
        <w:rPr>
          <w:color w:val="000000"/>
        </w:rPr>
        <w:t>nolu</w:t>
      </w:r>
      <w:proofErr w:type="spellEnd"/>
      <w:r w:rsidRPr="00453F80">
        <w:rPr>
          <w:color w:val="000000"/>
        </w:rPr>
        <w:t xml:space="preserve"> parsel üzerinde yapılaşmanın tamamlandığı ve Firdevs Cam</w:t>
      </w:r>
      <w:r>
        <w:rPr>
          <w:color w:val="000000"/>
        </w:rPr>
        <w:t>i</w:t>
      </w:r>
      <w:r w:rsidRPr="00453F80">
        <w:rPr>
          <w:color w:val="000000"/>
        </w:rPr>
        <w:t>nin faaliyet halinde olduğu,</w:t>
      </w:r>
      <w:proofErr w:type="gramEnd"/>
    </w:p>
    <w:p w:rsidR="00C11327" w:rsidRDefault="00C11327" w:rsidP="00C11327">
      <w:pPr>
        <w:pStyle w:val="ListeParagraf"/>
        <w:tabs>
          <w:tab w:val="left" w:pos="0"/>
        </w:tabs>
        <w:contextualSpacing/>
        <w:jc w:val="both"/>
        <w:rPr>
          <w:color w:val="000000"/>
        </w:rPr>
      </w:pPr>
    </w:p>
    <w:p w:rsidR="00C11327" w:rsidRDefault="00C11327" w:rsidP="00C11327">
      <w:pPr>
        <w:pStyle w:val="ListeParagraf"/>
        <w:tabs>
          <w:tab w:val="left" w:pos="0"/>
        </w:tabs>
        <w:ind w:left="0"/>
        <w:contextualSpacing/>
        <w:jc w:val="both"/>
        <w:rPr>
          <w:color w:val="000000"/>
        </w:rPr>
      </w:pPr>
      <w:r>
        <w:rPr>
          <w:color w:val="000000"/>
        </w:rPr>
        <w:tab/>
      </w:r>
    </w:p>
    <w:p w:rsidR="00C11327" w:rsidRDefault="00C11327" w:rsidP="00C11327">
      <w:pPr>
        <w:pStyle w:val="ListeParagraf"/>
        <w:tabs>
          <w:tab w:val="left" w:pos="0"/>
        </w:tabs>
        <w:ind w:left="0"/>
        <w:contextualSpacing/>
        <w:jc w:val="both"/>
        <w:rPr>
          <w:color w:val="000000"/>
        </w:rPr>
      </w:pPr>
    </w:p>
    <w:p w:rsidR="00C11327" w:rsidRDefault="00C11327" w:rsidP="00C11327">
      <w:pPr>
        <w:pStyle w:val="ListeParagraf"/>
        <w:tabs>
          <w:tab w:val="left" w:pos="0"/>
        </w:tabs>
        <w:ind w:left="0"/>
        <w:contextualSpacing/>
        <w:jc w:val="both"/>
        <w:rPr>
          <w:color w:val="000000"/>
        </w:rPr>
      </w:pPr>
    </w:p>
    <w:p w:rsidR="00C11327" w:rsidRDefault="00C11327" w:rsidP="00C11327">
      <w:pPr>
        <w:pStyle w:val="ListeParagraf"/>
        <w:tabs>
          <w:tab w:val="left" w:pos="0"/>
        </w:tabs>
        <w:ind w:left="0"/>
        <w:contextualSpacing/>
        <w:jc w:val="both"/>
        <w:rPr>
          <w:color w:val="000000"/>
        </w:rPr>
      </w:pPr>
    </w:p>
    <w:p w:rsidR="00C11327" w:rsidRDefault="00C11327" w:rsidP="00C11327">
      <w:pPr>
        <w:pStyle w:val="ListeParagraf"/>
        <w:tabs>
          <w:tab w:val="left" w:pos="0"/>
        </w:tabs>
        <w:ind w:left="0"/>
        <w:contextualSpacing/>
        <w:jc w:val="both"/>
        <w:rPr>
          <w:color w:val="000000"/>
        </w:rPr>
      </w:pPr>
    </w:p>
    <w:p w:rsidR="00C11327" w:rsidRDefault="00C11327" w:rsidP="00C11327">
      <w:pPr>
        <w:ind w:left="708" w:firstLine="708"/>
        <w:jc w:val="both"/>
      </w:pPr>
      <w:r>
        <w:t xml:space="preserve">    T.C.</w:t>
      </w:r>
    </w:p>
    <w:p w:rsidR="00C11327" w:rsidRDefault="00C11327" w:rsidP="00C11327">
      <w:pPr>
        <w:jc w:val="both"/>
      </w:pPr>
      <w:r>
        <w:t>ANKARA BÜYÜKŞEHİR BELEDİYESİ</w:t>
      </w:r>
    </w:p>
    <w:p w:rsidR="00C11327" w:rsidRDefault="00C11327" w:rsidP="00C11327">
      <w:pPr>
        <w:jc w:val="both"/>
      </w:pPr>
      <w:r>
        <w:t xml:space="preserve">                BELEDİYE MECLİSİ</w:t>
      </w:r>
    </w:p>
    <w:p w:rsidR="00C11327" w:rsidRDefault="00C11327" w:rsidP="00C11327">
      <w:pPr>
        <w:tabs>
          <w:tab w:val="left" w:pos="1935"/>
        </w:tabs>
        <w:jc w:val="both"/>
      </w:pPr>
    </w:p>
    <w:p w:rsidR="00C11327" w:rsidRDefault="00C11327" w:rsidP="00C11327">
      <w:pPr>
        <w:tabs>
          <w:tab w:val="left" w:pos="1935"/>
        </w:tabs>
        <w:jc w:val="both"/>
      </w:pPr>
    </w:p>
    <w:p w:rsidR="00C11327" w:rsidRDefault="00C11327" w:rsidP="00C11327">
      <w:pPr>
        <w:tabs>
          <w:tab w:val="left" w:pos="1935"/>
        </w:tabs>
        <w:jc w:val="both"/>
      </w:pPr>
    </w:p>
    <w:p w:rsidR="00C11327" w:rsidRDefault="00C11327" w:rsidP="00C11327">
      <w:pPr>
        <w:jc w:val="both"/>
      </w:pPr>
      <w:r w:rsidRPr="001B032A">
        <w:t>Karar No:</w:t>
      </w:r>
      <w:r>
        <w:t>367</w:t>
      </w:r>
      <w:r>
        <w:tab/>
      </w:r>
      <w:r>
        <w:tab/>
      </w:r>
      <w:r>
        <w:tab/>
      </w:r>
      <w:r>
        <w:tab/>
        <w:t xml:space="preserve"> </w:t>
      </w:r>
      <w:r>
        <w:tab/>
      </w:r>
      <w:r>
        <w:tab/>
        <w:t xml:space="preserve">     </w:t>
      </w:r>
      <w:r>
        <w:tab/>
      </w:r>
      <w:r>
        <w:tab/>
      </w:r>
      <w:r>
        <w:tab/>
        <w:t xml:space="preserve">               11.03.2020</w:t>
      </w:r>
    </w:p>
    <w:p w:rsidR="00C11327" w:rsidRDefault="00C11327" w:rsidP="00C11327">
      <w:pPr>
        <w:ind w:right="-1"/>
      </w:pPr>
    </w:p>
    <w:p w:rsidR="00C11327" w:rsidRDefault="00C11327" w:rsidP="00C11327">
      <w:pPr>
        <w:ind w:right="-1"/>
        <w:jc w:val="center"/>
      </w:pPr>
    </w:p>
    <w:p w:rsidR="00C11327" w:rsidRDefault="00C11327" w:rsidP="00C11327">
      <w:pPr>
        <w:pStyle w:val="ListeParagraf"/>
        <w:tabs>
          <w:tab w:val="left" w:pos="0"/>
        </w:tabs>
        <w:ind w:left="0"/>
        <w:contextualSpacing/>
        <w:jc w:val="center"/>
        <w:rPr>
          <w:color w:val="000000"/>
        </w:rPr>
      </w:pPr>
      <w:r>
        <w:t>-2-</w:t>
      </w:r>
    </w:p>
    <w:p w:rsidR="00C11327" w:rsidRDefault="00C11327" w:rsidP="00C11327">
      <w:pPr>
        <w:pStyle w:val="ListeParagraf"/>
        <w:tabs>
          <w:tab w:val="left" w:pos="0"/>
        </w:tabs>
        <w:ind w:left="0"/>
        <w:contextualSpacing/>
        <w:jc w:val="both"/>
      </w:pPr>
    </w:p>
    <w:p w:rsidR="00C11327" w:rsidRDefault="00C11327" w:rsidP="00C11327">
      <w:pPr>
        <w:pStyle w:val="ListeParagraf"/>
        <w:tabs>
          <w:tab w:val="left" w:pos="0"/>
        </w:tabs>
        <w:ind w:left="0"/>
        <w:contextualSpacing/>
        <w:jc w:val="both"/>
      </w:pPr>
    </w:p>
    <w:p w:rsidR="00C11327" w:rsidRDefault="00C11327" w:rsidP="00C11327">
      <w:pPr>
        <w:pStyle w:val="ListeParagraf"/>
        <w:tabs>
          <w:tab w:val="left" w:pos="0"/>
        </w:tabs>
        <w:ind w:left="0"/>
        <w:contextualSpacing/>
        <w:jc w:val="both"/>
        <w:rPr>
          <w:color w:val="000000"/>
        </w:rPr>
      </w:pPr>
    </w:p>
    <w:p w:rsidR="00C11327" w:rsidRDefault="00C11327" w:rsidP="00C11327">
      <w:pPr>
        <w:pStyle w:val="ListeParagraf"/>
        <w:tabs>
          <w:tab w:val="left" w:pos="0"/>
        </w:tabs>
        <w:ind w:left="0"/>
        <w:contextualSpacing/>
        <w:jc w:val="both"/>
        <w:rPr>
          <w:color w:val="000000"/>
        </w:rPr>
      </w:pPr>
      <w:r>
        <w:rPr>
          <w:color w:val="000000"/>
        </w:rPr>
        <w:tab/>
      </w:r>
      <w:proofErr w:type="gramStart"/>
      <w:r w:rsidRPr="00453F80">
        <w:rPr>
          <w:color w:val="000000"/>
        </w:rPr>
        <w:t>Mekansal</w:t>
      </w:r>
      <w:proofErr w:type="gramEnd"/>
      <w:r w:rsidRPr="00453F80">
        <w:rPr>
          <w:color w:val="000000"/>
        </w:rPr>
        <w:t xml:space="preserve"> Planlar Yapım Yönetmeliğinin; </w:t>
      </w:r>
      <w:r w:rsidRPr="00453F80">
        <w:rPr>
          <w:iCs/>
          <w:color w:val="000000"/>
        </w:rPr>
        <w:t xml:space="preserve">"Nazım ve uygulama imar planları gerekli görülmesi halinde eş zamanlı olarak hazırlanabilir. Nazım imar planı kesinleşmeden uygulama imar planı onaylanamaz. Ancak, onay yetkisinin aynı idarede bulunması halinde nazım ve uygulama imar planlan eş zamanlı olarak onaylanabilir. " </w:t>
      </w:r>
      <w:r w:rsidRPr="00453F80">
        <w:rPr>
          <w:color w:val="000000"/>
        </w:rPr>
        <w:t xml:space="preserve">şeklindeki 21/2. maddesi ve </w:t>
      </w:r>
      <w:r w:rsidRPr="00453F80">
        <w:rPr>
          <w:iCs/>
          <w:color w:val="000000"/>
        </w:rPr>
        <w:t xml:space="preserve">"Mekânsal planlar, plan kademelenmesine uygun olarak hazırlanır. Her plan, planlar arası kademeli birliktelik ilkesi uyarınca yürürlükteki üst kademe planların kararlarına uygun olmak, raporu ile bütün oluşturmak ve bir alt kademedeki planı yönlendirmek zorundadır." </w:t>
      </w:r>
      <w:r w:rsidRPr="00453F80">
        <w:rPr>
          <w:color w:val="000000"/>
        </w:rPr>
        <w:t xml:space="preserve">şeklindeki 6/2. maddesi uyarınca, plansız durumda olan 25001/3 </w:t>
      </w:r>
      <w:proofErr w:type="spellStart"/>
      <w:r w:rsidRPr="00453F80">
        <w:rPr>
          <w:color w:val="000000"/>
        </w:rPr>
        <w:t>nolu</w:t>
      </w:r>
      <w:proofErr w:type="spellEnd"/>
      <w:r w:rsidRPr="00453F80">
        <w:rPr>
          <w:color w:val="000000"/>
        </w:rPr>
        <w:t xml:space="preserve"> parselde 1/1000 ölçekli uygulama imar planı</w:t>
      </w:r>
      <w:r>
        <w:rPr>
          <w:color w:val="000000"/>
        </w:rPr>
        <w:t xml:space="preserve"> </w:t>
      </w:r>
      <w:r w:rsidRPr="00453F80">
        <w:rPr>
          <w:color w:val="000000"/>
        </w:rPr>
        <w:t xml:space="preserve">değişikliği teklifinin üst ölçek plan niteliğinde olan 1/5000 ölçekli nazım imar planı değişikliği ile birlikte değerlendirilmesinin uygun olacağı görüş ve kanaatine varıldığı, ayrıca Emlak ve İstimlak Daire Başkanlığının 19.12.2019 tarih E.136972 sayılı yazısıyla </w:t>
      </w:r>
      <w:proofErr w:type="gramStart"/>
      <w:r w:rsidRPr="00453F80">
        <w:rPr>
          <w:color w:val="000000"/>
        </w:rPr>
        <w:t xml:space="preserve">mülkiyeti </w:t>
      </w:r>
      <w:r>
        <w:rPr>
          <w:color w:val="000000"/>
        </w:rPr>
        <w:t xml:space="preserve"> </w:t>
      </w:r>
      <w:r w:rsidRPr="00453F80">
        <w:rPr>
          <w:color w:val="000000"/>
        </w:rPr>
        <w:t>İdaremize</w:t>
      </w:r>
      <w:proofErr w:type="gramEnd"/>
      <w:r w:rsidRPr="00453F80">
        <w:rPr>
          <w:color w:val="000000"/>
        </w:rPr>
        <w:t xml:space="preserve"> ait söz konusu parsele ilişkin 1/1000 ölçekli uygulama imar planı değişikliğinin uygun olduğu yönünde görüş bildirildiği,</w:t>
      </w:r>
    </w:p>
    <w:p w:rsidR="00C11327" w:rsidRPr="00453F80" w:rsidRDefault="00C11327" w:rsidP="00C11327">
      <w:pPr>
        <w:pStyle w:val="ListeParagraf"/>
        <w:tabs>
          <w:tab w:val="left" w:pos="0"/>
        </w:tabs>
        <w:contextualSpacing/>
        <w:jc w:val="both"/>
      </w:pPr>
    </w:p>
    <w:p w:rsidR="00474763" w:rsidRPr="00DA315B" w:rsidRDefault="00C11327" w:rsidP="00C11327">
      <w:pPr>
        <w:shd w:val="clear" w:color="auto" w:fill="FFFFFF"/>
        <w:autoSpaceDE w:val="0"/>
        <w:autoSpaceDN w:val="0"/>
        <w:adjustRightInd w:val="0"/>
        <w:ind w:firstLine="708"/>
        <w:jc w:val="both"/>
      </w:pPr>
      <w:r w:rsidRPr="00453F80">
        <w:rPr>
          <w:color w:val="000000"/>
        </w:rPr>
        <w:t>Hususları tespit edilmiş olup,</w:t>
      </w:r>
      <w:r w:rsidR="009E1ADE">
        <w:rPr>
          <w:color w:val="000000"/>
        </w:rPr>
        <w:t xml:space="preserve"> </w:t>
      </w:r>
      <w:r w:rsidR="009E1ADE">
        <w:t xml:space="preserve">Çankaya İlçesi </w:t>
      </w:r>
      <w:proofErr w:type="spellStart"/>
      <w:r w:rsidR="009E1ADE">
        <w:t>Karakusunlar</w:t>
      </w:r>
      <w:proofErr w:type="spellEnd"/>
      <w:r w:rsidR="009E1ADE">
        <w:t xml:space="preserve"> Mahallesi 25001 ada 3 parselde</w:t>
      </w:r>
      <w:r w:rsidRPr="00453F80">
        <w:rPr>
          <w:color w:val="000000"/>
        </w:rPr>
        <w:t xml:space="preserve"> 1/1000 ölçekli uygulama imar planı değişikliğinin </w:t>
      </w:r>
      <w:r>
        <w:t>onayına</w:t>
      </w:r>
      <w:r w:rsidR="00F90D44">
        <w:rPr>
          <w:color w:val="000000"/>
          <w:spacing w:val="1"/>
        </w:rPr>
        <w:t xml:space="preserve"> </w:t>
      </w:r>
      <w:r w:rsidR="005C358D" w:rsidRPr="00DA315B">
        <w:rPr>
          <w:color w:val="000000"/>
        </w:rPr>
        <w:t>ilişkin</w:t>
      </w:r>
      <w:r w:rsidR="000A5D4E" w:rsidRPr="00DA315B">
        <w:t xml:space="preserve"> </w:t>
      </w:r>
      <w:r w:rsidR="004054B8">
        <w:t xml:space="preserve">İmar ve Bayındırlık Komisyonu </w:t>
      </w:r>
      <w:r w:rsidR="00DA315B" w:rsidRPr="00DA315B">
        <w:t>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094D9E">
      <w:pPr>
        <w:pStyle w:val="Style3"/>
        <w:widowControl/>
        <w:spacing w:line="240" w:lineRule="auto"/>
        <w:ind w:firstLine="739"/>
      </w:pPr>
    </w:p>
    <w:p w:rsidR="00516D88" w:rsidRDefault="00516D88" w:rsidP="00516D88">
      <w:pPr>
        <w:jc w:val="center"/>
      </w:pPr>
    </w:p>
    <w:p w:rsidR="00516D88" w:rsidRPr="00C04909" w:rsidRDefault="00516D88" w:rsidP="00516D88">
      <w:pPr>
        <w:jc w:val="center"/>
      </w:pPr>
      <w:r w:rsidRPr="00C04909">
        <w:t>T.C.</w:t>
      </w:r>
    </w:p>
    <w:p w:rsidR="00516D88" w:rsidRPr="00C04909" w:rsidRDefault="00516D88" w:rsidP="00516D88">
      <w:pPr>
        <w:jc w:val="center"/>
      </w:pPr>
      <w:r w:rsidRPr="00C04909">
        <w:t>ANKARA BÜYÜKŞEHİR BELEDİYE MECLİSİ</w:t>
      </w:r>
    </w:p>
    <w:p w:rsidR="00516D88" w:rsidRDefault="00516D88" w:rsidP="00516D88">
      <w:pPr>
        <w:jc w:val="center"/>
      </w:pPr>
      <w:r>
        <w:t xml:space="preserve">İmar ve Bayındırlık </w:t>
      </w:r>
      <w:r w:rsidRPr="00C04909">
        <w:t>Komisyon</w:t>
      </w:r>
      <w:r>
        <w:t>u Raporu</w:t>
      </w:r>
    </w:p>
    <w:p w:rsidR="00516D88" w:rsidRDefault="00516D88" w:rsidP="00516D88">
      <w:pPr>
        <w:jc w:val="center"/>
      </w:pPr>
    </w:p>
    <w:p w:rsidR="00516D88" w:rsidRDefault="00516D88" w:rsidP="00516D88">
      <w:pPr>
        <w:jc w:val="center"/>
      </w:pPr>
    </w:p>
    <w:p w:rsidR="00516D88" w:rsidRDefault="00516D88" w:rsidP="00516D88">
      <w:pPr>
        <w:jc w:val="center"/>
      </w:pPr>
    </w:p>
    <w:p w:rsidR="00516D88" w:rsidRPr="00C04909" w:rsidRDefault="00516D88" w:rsidP="00516D88">
      <w:pPr>
        <w:jc w:val="both"/>
      </w:pPr>
      <w:r w:rsidRPr="00C04909">
        <w:t>Rapor No:</w:t>
      </w:r>
      <w:r>
        <w:t xml:space="preserve"> 472</w:t>
      </w:r>
      <w:r>
        <w:tab/>
        <w:t xml:space="preserve">   </w:t>
      </w:r>
      <w:r>
        <w:tab/>
        <w:t xml:space="preserve">      </w:t>
      </w:r>
      <w:r>
        <w:tab/>
      </w:r>
      <w:r w:rsidRPr="00C04909">
        <w:t xml:space="preserve">     </w:t>
      </w:r>
      <w:r>
        <w:tab/>
      </w:r>
      <w:r w:rsidRPr="00C04909">
        <w:t xml:space="preserve">     </w:t>
      </w:r>
      <w:r w:rsidRPr="00C04909">
        <w:tab/>
      </w:r>
      <w:r>
        <w:t xml:space="preserve">                                             </w:t>
      </w:r>
      <w:r>
        <w:tab/>
        <w:t>25</w:t>
      </w:r>
      <w:r w:rsidRPr="00C04909">
        <w:t>.</w:t>
      </w:r>
      <w:r>
        <w:t>02</w:t>
      </w:r>
      <w:r w:rsidRPr="00C04909">
        <w:t>.20</w:t>
      </w:r>
      <w:r>
        <w:t>20</w:t>
      </w:r>
      <w:r w:rsidRPr="00C04909">
        <w:t xml:space="preserve">    </w:t>
      </w:r>
    </w:p>
    <w:p w:rsidR="00516D88" w:rsidRDefault="00516D88" w:rsidP="00516D88">
      <w:pPr>
        <w:pStyle w:val="Balk7"/>
        <w:rPr>
          <w:b/>
          <w:bCs/>
        </w:rPr>
      </w:pPr>
    </w:p>
    <w:p w:rsidR="00516D88" w:rsidRPr="00E226A4" w:rsidRDefault="00516D88" w:rsidP="00516D88"/>
    <w:p w:rsidR="00516D88" w:rsidRPr="00516D88" w:rsidRDefault="00516D88" w:rsidP="00516D88">
      <w:pPr>
        <w:pStyle w:val="Balk7"/>
        <w:jc w:val="center"/>
      </w:pPr>
      <w:r w:rsidRPr="00516D88">
        <w:rPr>
          <w:bCs/>
        </w:rPr>
        <w:t>BÜYÜKŞEHİR BELEDİYE MECLİSİ BAŞKANLIĞINA</w:t>
      </w:r>
    </w:p>
    <w:p w:rsidR="00516D88" w:rsidRDefault="00516D88" w:rsidP="00516D88"/>
    <w:p w:rsidR="00516D88" w:rsidRDefault="00516D88" w:rsidP="00516D88"/>
    <w:p w:rsidR="00516D88" w:rsidRDefault="00516D88" w:rsidP="00516D88"/>
    <w:p w:rsidR="00516D88" w:rsidRDefault="00516D88" w:rsidP="00516D88">
      <w:pPr>
        <w:pStyle w:val="ListeParagraf"/>
        <w:tabs>
          <w:tab w:val="left" w:pos="0"/>
        </w:tabs>
        <w:ind w:left="0"/>
        <w:contextualSpacing/>
        <w:jc w:val="both"/>
      </w:pPr>
      <w:r>
        <w:tab/>
        <w:t xml:space="preserve">Çankaya İlçesi </w:t>
      </w:r>
      <w:proofErr w:type="spellStart"/>
      <w:r>
        <w:t>Karakusunlar</w:t>
      </w:r>
      <w:proofErr w:type="spellEnd"/>
      <w:r>
        <w:t xml:space="preserve"> Mahallesi 25001 ada 3 parselde 1/1000 ölçekli uygulama imar plan değişikliğine ilişkin </w:t>
      </w:r>
      <w:r w:rsidRPr="0065455F">
        <w:t xml:space="preserve">Büyükşehir Belediye Meclisinin </w:t>
      </w:r>
      <w:r>
        <w:t>12.02</w:t>
      </w:r>
      <w:r w:rsidRPr="0065455F">
        <w:t>.20</w:t>
      </w:r>
      <w:r>
        <w:t>20</w:t>
      </w:r>
      <w:r w:rsidRPr="0065455F">
        <w:t xml:space="preserve"> tarih ve </w:t>
      </w:r>
      <w:r>
        <w:t>5.</w:t>
      </w:r>
      <w:r w:rsidRPr="0065455F">
        <w:t>gündem maddesi olarak komisyonumuza havale edilen dosya incelendi.</w:t>
      </w:r>
    </w:p>
    <w:p w:rsidR="00516D88" w:rsidRDefault="00516D88" w:rsidP="00516D88">
      <w:pPr>
        <w:pStyle w:val="ListeParagraf"/>
        <w:tabs>
          <w:tab w:val="left" w:pos="0"/>
        </w:tabs>
        <w:contextualSpacing/>
        <w:jc w:val="both"/>
      </w:pPr>
    </w:p>
    <w:p w:rsidR="00516D88" w:rsidRPr="00453F80" w:rsidRDefault="00516D88" w:rsidP="00516D88">
      <w:pPr>
        <w:shd w:val="clear" w:color="auto" w:fill="FFFFFF"/>
        <w:autoSpaceDE w:val="0"/>
        <w:autoSpaceDN w:val="0"/>
        <w:adjustRightInd w:val="0"/>
        <w:jc w:val="both"/>
      </w:pPr>
      <w:r>
        <w:tab/>
      </w:r>
      <w:proofErr w:type="gramStart"/>
      <w:r w:rsidRPr="00453F80">
        <w:t>Komisyonumuzca yapılan incelemeler neticesinde;</w:t>
      </w:r>
      <w:r w:rsidRPr="00453F80">
        <w:rPr>
          <w:color w:val="000000"/>
        </w:rPr>
        <w:t xml:space="preserve"> Firdevs Cami</w:t>
      </w:r>
      <w:r>
        <w:rPr>
          <w:color w:val="000000"/>
        </w:rPr>
        <w:t>i</w:t>
      </w:r>
      <w:r w:rsidRPr="00453F80">
        <w:rPr>
          <w:color w:val="000000"/>
        </w:rPr>
        <w:t xml:space="preserve"> Yaptırma ve Yaşatma Derneği adına Şemsettin </w:t>
      </w:r>
      <w:proofErr w:type="spellStart"/>
      <w:r w:rsidRPr="00453F80">
        <w:rPr>
          <w:color w:val="000000"/>
        </w:rPr>
        <w:t>Azizoğlu'nun</w:t>
      </w:r>
      <w:proofErr w:type="spellEnd"/>
      <w:r w:rsidRPr="00453F80">
        <w:rPr>
          <w:color w:val="000000"/>
        </w:rPr>
        <w:t xml:space="preserve"> 30.10.2019 tarih ve E.148471 sayılı dilekçesiyle, Çankaya İlçesi </w:t>
      </w:r>
      <w:proofErr w:type="spellStart"/>
      <w:r w:rsidRPr="00453F80">
        <w:rPr>
          <w:color w:val="000000"/>
        </w:rPr>
        <w:t>Karakusunlar</w:t>
      </w:r>
      <w:proofErr w:type="spellEnd"/>
      <w:r w:rsidRPr="00453F80">
        <w:rPr>
          <w:color w:val="000000"/>
        </w:rPr>
        <w:t xml:space="preserve"> Mahallesi 25001 ada 3 </w:t>
      </w:r>
      <w:proofErr w:type="spellStart"/>
      <w:r w:rsidRPr="00453F80">
        <w:rPr>
          <w:color w:val="000000"/>
        </w:rPr>
        <w:t>nolu</w:t>
      </w:r>
      <w:proofErr w:type="spellEnd"/>
      <w:r w:rsidRPr="00453F80">
        <w:rPr>
          <w:color w:val="000000"/>
        </w:rPr>
        <w:t xml:space="preserve"> parsele ilişkin 1/1000 ölçekli uygulama imar planı değişikliği teklifi incelenmek ve onaylanmak üzere </w:t>
      </w:r>
      <w:r>
        <w:rPr>
          <w:color w:val="000000"/>
        </w:rPr>
        <w:t xml:space="preserve">İmar ve Şehircilik Dairesi </w:t>
      </w:r>
      <w:r w:rsidRPr="00453F80">
        <w:rPr>
          <w:color w:val="000000"/>
        </w:rPr>
        <w:t>Başkanlığı</w:t>
      </w:r>
      <w:r>
        <w:rPr>
          <w:color w:val="000000"/>
        </w:rPr>
        <w:t>na sunulduğu,</w:t>
      </w:r>
      <w:proofErr w:type="gramEnd"/>
    </w:p>
    <w:p w:rsidR="00516D88" w:rsidRDefault="00516D88" w:rsidP="00516D88">
      <w:pPr>
        <w:shd w:val="clear" w:color="auto" w:fill="FFFFFF"/>
        <w:autoSpaceDE w:val="0"/>
        <w:autoSpaceDN w:val="0"/>
        <w:adjustRightInd w:val="0"/>
        <w:jc w:val="both"/>
        <w:rPr>
          <w:color w:val="000000"/>
        </w:rPr>
      </w:pPr>
    </w:p>
    <w:p w:rsidR="00516D88" w:rsidRPr="00453F80" w:rsidRDefault="00516D88" w:rsidP="00516D88">
      <w:pPr>
        <w:shd w:val="clear" w:color="auto" w:fill="FFFFFF"/>
        <w:autoSpaceDE w:val="0"/>
        <w:autoSpaceDN w:val="0"/>
        <w:adjustRightInd w:val="0"/>
        <w:jc w:val="both"/>
      </w:pPr>
      <w:r>
        <w:rPr>
          <w:color w:val="000000"/>
        </w:rPr>
        <w:tab/>
      </w:r>
      <w:proofErr w:type="spellStart"/>
      <w:r w:rsidRPr="00453F80">
        <w:rPr>
          <w:color w:val="000000"/>
        </w:rPr>
        <w:t>Karakusunlar</w:t>
      </w:r>
      <w:proofErr w:type="spellEnd"/>
      <w:r w:rsidRPr="00453F80">
        <w:rPr>
          <w:color w:val="000000"/>
        </w:rPr>
        <w:t xml:space="preserve"> Mahallesi 25001 ada 3 </w:t>
      </w:r>
      <w:proofErr w:type="spellStart"/>
      <w:r w:rsidRPr="00453F80">
        <w:rPr>
          <w:color w:val="000000"/>
        </w:rPr>
        <w:t>nolu</w:t>
      </w:r>
      <w:proofErr w:type="spellEnd"/>
      <w:r w:rsidRPr="00453F80">
        <w:rPr>
          <w:color w:val="000000"/>
        </w:rPr>
        <w:t xml:space="preserve"> parselin 22.07.2008 edinme tarihi itibariyle Ankara</w:t>
      </w:r>
      <w:r>
        <w:rPr>
          <w:color w:val="000000"/>
        </w:rPr>
        <w:t xml:space="preserve"> </w:t>
      </w:r>
      <w:r w:rsidRPr="00453F80">
        <w:rPr>
          <w:color w:val="000000"/>
        </w:rPr>
        <w:t>Büyükşehir Belediyesi mülkiyetinde ve yaklaşık 2477 m</w:t>
      </w:r>
      <w:r w:rsidRPr="00453F80">
        <w:rPr>
          <w:color w:val="000000"/>
          <w:vertAlign w:val="superscript"/>
        </w:rPr>
        <w:t>2</w:t>
      </w:r>
      <w:r w:rsidRPr="00453F80">
        <w:rPr>
          <w:color w:val="000000"/>
        </w:rPr>
        <w:t xml:space="preserve"> yüzölçümünde olduğu;</w:t>
      </w:r>
    </w:p>
    <w:p w:rsidR="00516D88" w:rsidRDefault="00516D88" w:rsidP="00516D88">
      <w:pPr>
        <w:shd w:val="clear" w:color="auto" w:fill="FFFFFF"/>
        <w:autoSpaceDE w:val="0"/>
        <w:autoSpaceDN w:val="0"/>
        <w:adjustRightInd w:val="0"/>
        <w:jc w:val="both"/>
        <w:rPr>
          <w:color w:val="000000"/>
        </w:rPr>
      </w:pPr>
    </w:p>
    <w:p w:rsidR="00516D88" w:rsidRDefault="00516D88" w:rsidP="00516D88">
      <w:pPr>
        <w:shd w:val="clear" w:color="auto" w:fill="FFFFFF"/>
        <w:autoSpaceDE w:val="0"/>
        <w:autoSpaceDN w:val="0"/>
        <w:adjustRightInd w:val="0"/>
        <w:jc w:val="both"/>
        <w:rPr>
          <w:color w:val="000000"/>
        </w:rPr>
      </w:pPr>
      <w:r>
        <w:rPr>
          <w:color w:val="000000"/>
        </w:rPr>
        <w:tab/>
      </w:r>
      <w:proofErr w:type="gramStart"/>
      <w:r w:rsidRPr="00453F80">
        <w:rPr>
          <w:color w:val="000000"/>
        </w:rPr>
        <w:t>Plan değişikliğine konu parselin</w:t>
      </w:r>
      <w:r>
        <w:rPr>
          <w:color w:val="000000"/>
        </w:rPr>
        <w:t xml:space="preserve"> </w:t>
      </w:r>
      <w:r w:rsidRPr="00453F80">
        <w:rPr>
          <w:color w:val="000000"/>
        </w:rPr>
        <w:t>de içerisinde bulunduğu 25001 ada, 27526/1,</w:t>
      </w:r>
      <w:r>
        <w:rPr>
          <w:color w:val="000000"/>
        </w:rPr>
        <w:t xml:space="preserve"> </w:t>
      </w:r>
      <w:r w:rsidRPr="00453F80">
        <w:rPr>
          <w:color w:val="000000"/>
        </w:rPr>
        <w:t>27527/1,</w:t>
      </w:r>
      <w:r>
        <w:rPr>
          <w:color w:val="000000"/>
        </w:rPr>
        <w:t xml:space="preserve"> </w:t>
      </w:r>
      <w:r w:rsidRPr="00453F80">
        <w:rPr>
          <w:color w:val="000000"/>
        </w:rPr>
        <w:t xml:space="preserve">27550/1 ada/parsellere ilişkin Belediye Meclisimizin 13.02.2009 tarih 449 ve 454 sayılı kararlarıyla onaylanan 1/5000-1/1000 ölçekli imar planı değişiklikleri kapsamında söz konusu parselin E=0.60, </w:t>
      </w:r>
      <w:proofErr w:type="spellStart"/>
      <w:r w:rsidRPr="00453F80">
        <w:rPr>
          <w:color w:val="000000"/>
        </w:rPr>
        <w:t>Hmax</w:t>
      </w:r>
      <w:proofErr w:type="spellEnd"/>
      <w:r w:rsidRPr="00453F80">
        <w:rPr>
          <w:color w:val="000000"/>
        </w:rPr>
        <w:t>=Serbest yapılaşma koşullarında "İbadet Yeri" olarak ayrıldığı, yapı yaklaşma mesafelerinin batıdan 10 metre diğer yönlerden 7 metre olarak belirlendiği ancak anılan plan değişikliklerinin Ankara 12.İdare Mahkemesinin E.2009/986-K.2011/384 sayılı kara</w:t>
      </w:r>
      <w:r>
        <w:rPr>
          <w:color w:val="000000"/>
        </w:rPr>
        <w:t>rı</w:t>
      </w:r>
      <w:r w:rsidRPr="00453F80">
        <w:rPr>
          <w:color w:val="000000"/>
        </w:rPr>
        <w:t xml:space="preserve"> ve Ankara 13.İdare Mahkemesinin E.2009/1174-K.2011/385 sayılı kararıyla iptal edildiği, sonrasında Belediye Meclisimizin 28.11.2012 tarih 2003 sayılı kararıyla onaylanan 1/5000 ölçekli nazım imar planı değişikliği kapsamında 25001/3 </w:t>
      </w:r>
      <w:proofErr w:type="spellStart"/>
      <w:r w:rsidRPr="00453F80">
        <w:rPr>
          <w:color w:val="000000"/>
        </w:rPr>
        <w:t>nolu</w:t>
      </w:r>
      <w:proofErr w:type="spellEnd"/>
      <w:r w:rsidRPr="00453F80">
        <w:rPr>
          <w:color w:val="000000"/>
        </w:rPr>
        <w:t xml:space="preserve"> parselin kullanım kararının "İbadet Yeri" olarak korunduğu ancak bu planın da Ankara 4. İdare Mahkemesinin E.2013/432-K.2014/1263 sayılı kararıyla iptal edilmesi üzerine söz konusu alanın 1/5000 ölçekli nazım imar planı ve 1/1000 ölçekli uygulama imar planı yönünden plansız durumda kaldığı, öte yandan parsel üzerinde yapılaşmanın tamamlandığı ve Firdevs Cam</w:t>
      </w:r>
      <w:r>
        <w:rPr>
          <w:color w:val="000000"/>
        </w:rPr>
        <w:t>i</w:t>
      </w:r>
      <w:r w:rsidRPr="00453F80">
        <w:rPr>
          <w:color w:val="000000"/>
        </w:rPr>
        <w:t>nin faaliyete geçtiği,</w:t>
      </w:r>
      <w:proofErr w:type="gramEnd"/>
    </w:p>
    <w:p w:rsidR="00516D88" w:rsidRPr="00453F80" w:rsidRDefault="00516D88" w:rsidP="00516D88">
      <w:pPr>
        <w:shd w:val="clear" w:color="auto" w:fill="FFFFFF"/>
        <w:autoSpaceDE w:val="0"/>
        <w:autoSpaceDN w:val="0"/>
        <w:adjustRightInd w:val="0"/>
        <w:jc w:val="both"/>
      </w:pPr>
    </w:p>
    <w:p w:rsidR="00516D88" w:rsidRPr="00453F80" w:rsidRDefault="00516D88" w:rsidP="00516D88">
      <w:pPr>
        <w:shd w:val="clear" w:color="auto" w:fill="FFFFFF"/>
        <w:autoSpaceDE w:val="0"/>
        <w:autoSpaceDN w:val="0"/>
        <w:adjustRightInd w:val="0"/>
        <w:jc w:val="both"/>
      </w:pPr>
      <w:r>
        <w:rPr>
          <w:color w:val="000000"/>
        </w:rPr>
        <w:tab/>
      </w:r>
      <w:proofErr w:type="gramStart"/>
      <w:r w:rsidRPr="00453F80">
        <w:rPr>
          <w:color w:val="000000"/>
        </w:rPr>
        <w:t xml:space="preserve">1/1000 ölçekli uygulama imar planı değişikliği teklifinde; 25001/3 </w:t>
      </w:r>
      <w:proofErr w:type="spellStart"/>
      <w:r w:rsidRPr="00453F80">
        <w:rPr>
          <w:color w:val="000000"/>
        </w:rPr>
        <w:t>nolu</w:t>
      </w:r>
      <w:proofErr w:type="spellEnd"/>
      <w:r w:rsidRPr="00453F80">
        <w:rPr>
          <w:color w:val="000000"/>
        </w:rPr>
        <w:t xml:space="preserve"> parsel üzerinde iptal edilen önceki planlar doğrultusunda tamamlanan yapılaşmaya uygun olarak parsel kullanımının E=0.60, </w:t>
      </w:r>
      <w:proofErr w:type="spellStart"/>
      <w:r w:rsidRPr="00453F80">
        <w:rPr>
          <w:color w:val="000000"/>
        </w:rPr>
        <w:t>Yençok</w:t>
      </w:r>
      <w:proofErr w:type="spellEnd"/>
      <w:r w:rsidRPr="00453F80">
        <w:rPr>
          <w:color w:val="000000"/>
        </w:rPr>
        <w:t xml:space="preserve">=Serbest yapılaşma koşullarında "Cami" olarak önerildiği, parselde batıdan 10 metre olan yapı yaklaşma mesafesinin 7 metreye, güney ve doğudan 7 metre olan yapı yaklaşma mesafelerinin 3 metreye düşürüldüğü, kuzeyden ise yapı yaklaşma mesafesinin 7 metre olarak korunduğu, ayrıca parselin batı yönünden cephelendiği 25 metre genişliğindeki yola yapı yaklaşma mesafelerinin diğer tüm parsellerde 10 metre olduğu, plan değişikliği teklifine konu 25001/3 </w:t>
      </w:r>
      <w:proofErr w:type="spellStart"/>
      <w:r w:rsidRPr="00453F80">
        <w:rPr>
          <w:color w:val="000000"/>
        </w:rPr>
        <w:t>nolu</w:t>
      </w:r>
      <w:proofErr w:type="spellEnd"/>
      <w:r w:rsidRPr="00453F80">
        <w:rPr>
          <w:color w:val="000000"/>
        </w:rPr>
        <w:t xml:space="preserve"> parsel üzerinde yapılaşmanın tamamlandığı ve Firdevs Cam</w:t>
      </w:r>
      <w:r>
        <w:rPr>
          <w:color w:val="000000"/>
        </w:rPr>
        <w:t>i</w:t>
      </w:r>
      <w:r w:rsidRPr="00453F80">
        <w:rPr>
          <w:color w:val="000000"/>
        </w:rPr>
        <w:t>nin faaliyet halinde olduğu,</w:t>
      </w:r>
      <w:proofErr w:type="gramEnd"/>
    </w:p>
    <w:p w:rsidR="00516D88" w:rsidRDefault="00516D88" w:rsidP="00516D88">
      <w:pPr>
        <w:pStyle w:val="ListeParagraf"/>
        <w:tabs>
          <w:tab w:val="left" w:pos="0"/>
        </w:tabs>
        <w:contextualSpacing/>
        <w:jc w:val="both"/>
        <w:rPr>
          <w:color w:val="000000"/>
        </w:rPr>
      </w:pPr>
    </w:p>
    <w:p w:rsidR="00516D88" w:rsidRDefault="00516D88" w:rsidP="00516D88">
      <w:pPr>
        <w:pStyle w:val="ListeParagraf"/>
        <w:tabs>
          <w:tab w:val="left" w:pos="0"/>
        </w:tabs>
        <w:ind w:left="0"/>
        <w:contextualSpacing/>
        <w:jc w:val="both"/>
        <w:rPr>
          <w:color w:val="000000"/>
        </w:rPr>
      </w:pPr>
      <w:r>
        <w:rPr>
          <w:color w:val="000000"/>
        </w:rPr>
        <w:tab/>
      </w: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Pr="00C04909" w:rsidRDefault="00516D88" w:rsidP="00516D88">
      <w:pPr>
        <w:jc w:val="center"/>
      </w:pPr>
      <w:r w:rsidRPr="00C04909">
        <w:t>T.C.</w:t>
      </w:r>
    </w:p>
    <w:p w:rsidR="00516D88" w:rsidRPr="00C04909" w:rsidRDefault="00516D88" w:rsidP="00516D88">
      <w:pPr>
        <w:jc w:val="center"/>
      </w:pPr>
      <w:r w:rsidRPr="00C04909">
        <w:t>ANKARA BÜYÜKŞEHİR BELEDİYE MECLİSİ</w:t>
      </w:r>
    </w:p>
    <w:p w:rsidR="00516D88" w:rsidRDefault="00516D88" w:rsidP="00516D88">
      <w:pPr>
        <w:jc w:val="center"/>
      </w:pPr>
      <w:r>
        <w:t xml:space="preserve">İmar ve Bayındırlık </w:t>
      </w:r>
      <w:r w:rsidRPr="00C04909">
        <w:t>Komisyon</w:t>
      </w:r>
      <w:r>
        <w:t>u Raporu</w:t>
      </w:r>
    </w:p>
    <w:p w:rsidR="00516D88" w:rsidRDefault="00516D88" w:rsidP="00516D88">
      <w:pPr>
        <w:jc w:val="center"/>
      </w:pPr>
    </w:p>
    <w:p w:rsidR="00516D88" w:rsidRPr="00C04909" w:rsidRDefault="00516D88" w:rsidP="00516D88">
      <w:pPr>
        <w:jc w:val="both"/>
      </w:pPr>
      <w:r w:rsidRPr="00C04909">
        <w:t>Rapor No:</w:t>
      </w:r>
      <w:r>
        <w:t xml:space="preserve"> 472</w:t>
      </w:r>
      <w:r>
        <w:tab/>
        <w:t xml:space="preserve">   </w:t>
      </w:r>
      <w:r>
        <w:tab/>
        <w:t xml:space="preserve">      </w:t>
      </w:r>
      <w:r>
        <w:tab/>
      </w:r>
      <w:r w:rsidRPr="00C04909">
        <w:t xml:space="preserve">     </w:t>
      </w:r>
      <w:r>
        <w:tab/>
      </w:r>
      <w:r w:rsidRPr="00C04909">
        <w:t xml:space="preserve">     </w:t>
      </w:r>
      <w:r w:rsidRPr="00C04909">
        <w:tab/>
      </w:r>
      <w:r>
        <w:t xml:space="preserve">                                             </w:t>
      </w:r>
      <w:r>
        <w:tab/>
        <w:t>25</w:t>
      </w:r>
      <w:r w:rsidRPr="00C04909">
        <w:t>.</w:t>
      </w:r>
      <w:r>
        <w:t>02</w:t>
      </w:r>
      <w:r w:rsidRPr="00C04909">
        <w:t>.20</w:t>
      </w:r>
      <w:r>
        <w:t>20</w:t>
      </w:r>
      <w:r w:rsidRPr="00C04909">
        <w:t xml:space="preserve">    </w:t>
      </w:r>
    </w:p>
    <w:p w:rsidR="00516D88" w:rsidRDefault="00516D88" w:rsidP="00516D88">
      <w:pPr>
        <w:pStyle w:val="ListeParagraf"/>
        <w:tabs>
          <w:tab w:val="left" w:pos="0"/>
        </w:tabs>
        <w:contextualSpacing/>
        <w:jc w:val="both"/>
      </w:pPr>
    </w:p>
    <w:p w:rsidR="00516D88" w:rsidRDefault="00516D88" w:rsidP="00516D88">
      <w:pPr>
        <w:pStyle w:val="ListeParagraf"/>
        <w:tabs>
          <w:tab w:val="left" w:pos="0"/>
        </w:tabs>
        <w:contextualSpacing/>
        <w:jc w:val="center"/>
      </w:pPr>
      <w:r>
        <w:t>-2-</w:t>
      </w: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rPr>
          <w:color w:val="000000"/>
        </w:rPr>
      </w:pPr>
      <w:r>
        <w:rPr>
          <w:color w:val="000000"/>
        </w:rPr>
        <w:tab/>
      </w:r>
      <w:proofErr w:type="gramStart"/>
      <w:r w:rsidRPr="00453F80">
        <w:rPr>
          <w:color w:val="000000"/>
        </w:rPr>
        <w:t>Mekansal</w:t>
      </w:r>
      <w:proofErr w:type="gramEnd"/>
      <w:r w:rsidRPr="00453F80">
        <w:rPr>
          <w:color w:val="000000"/>
        </w:rPr>
        <w:t xml:space="preserve"> Planlar Yapım Yönetmeliğinin; </w:t>
      </w:r>
      <w:r w:rsidRPr="00453F80">
        <w:rPr>
          <w:iCs/>
          <w:color w:val="000000"/>
        </w:rPr>
        <w:t xml:space="preserve">"Nazım ve uygulama imar planları gerekli görülmesi halinde eş zamanlı olarak hazırlanabilir. Nazım imar planı kesinleşmeden uygulama imar planı onaylanamaz. Ancak, onay yetkisinin aynı idarede bulunması halinde nazım ve uygulama imar planlan eş zamanlı olarak onaylanabilir. " </w:t>
      </w:r>
      <w:r w:rsidRPr="00453F80">
        <w:rPr>
          <w:color w:val="000000"/>
        </w:rPr>
        <w:t xml:space="preserve">şeklindeki 21/2. maddesi ve </w:t>
      </w:r>
      <w:r w:rsidRPr="00453F80">
        <w:rPr>
          <w:iCs/>
          <w:color w:val="000000"/>
        </w:rPr>
        <w:t xml:space="preserve">"Mekânsal planlar, plan kademelenmesine uygun olarak hazırlanır. Her plan, planlar arası kademeli birliktelik ilkesi uyarınca yürürlükteki üst kademe planların kararlarına uygun olmak, raporu ile bütün oluşturmak ve bir alt kademedeki planı yönlendirmek zorundadır." </w:t>
      </w:r>
      <w:r w:rsidRPr="00453F80">
        <w:rPr>
          <w:color w:val="000000"/>
        </w:rPr>
        <w:t xml:space="preserve">şeklindeki 6/2. maddesi uyarınca, plansız durumda olan 25001/3 </w:t>
      </w:r>
      <w:proofErr w:type="spellStart"/>
      <w:r w:rsidRPr="00453F80">
        <w:rPr>
          <w:color w:val="000000"/>
        </w:rPr>
        <w:t>nolu</w:t>
      </w:r>
      <w:proofErr w:type="spellEnd"/>
      <w:r w:rsidRPr="00453F80">
        <w:rPr>
          <w:color w:val="000000"/>
        </w:rPr>
        <w:t xml:space="preserve"> parselde 1/1000 ölçekli uygulama imar planı</w:t>
      </w:r>
      <w:r>
        <w:rPr>
          <w:color w:val="000000"/>
        </w:rPr>
        <w:t xml:space="preserve"> </w:t>
      </w:r>
      <w:r w:rsidRPr="00453F80">
        <w:rPr>
          <w:color w:val="000000"/>
        </w:rPr>
        <w:t xml:space="preserve">değişikliği teklifinin üst ölçek plan niteliğinde olan 1/5000 ölçekli nazım imar planı değişikliği ile birlikte değerlendirilmesinin uygun olacağı görüş ve kanaatine varıldığı, ayrıca Emlak ve İstimlak Daire Başkanlığının 19.12.2019 tarih E.136972 sayılı yazısıyla </w:t>
      </w:r>
      <w:proofErr w:type="gramStart"/>
      <w:r w:rsidRPr="00453F80">
        <w:rPr>
          <w:color w:val="000000"/>
        </w:rPr>
        <w:t xml:space="preserve">mülkiyeti </w:t>
      </w:r>
      <w:r>
        <w:rPr>
          <w:color w:val="000000"/>
        </w:rPr>
        <w:t xml:space="preserve"> </w:t>
      </w:r>
      <w:r w:rsidRPr="00453F80">
        <w:rPr>
          <w:color w:val="000000"/>
        </w:rPr>
        <w:t>İdaremize</w:t>
      </w:r>
      <w:proofErr w:type="gramEnd"/>
      <w:r w:rsidRPr="00453F80">
        <w:rPr>
          <w:color w:val="000000"/>
        </w:rPr>
        <w:t xml:space="preserve"> ait söz konusu parsele ilişkin 1/1000 ölçekli uygulama imar planı değişikliğinin uygun olduğu yönünde görüş bildirildiği,</w:t>
      </w:r>
    </w:p>
    <w:p w:rsidR="00516D88" w:rsidRPr="00453F80" w:rsidRDefault="00516D88" w:rsidP="00516D88">
      <w:pPr>
        <w:pStyle w:val="ListeParagraf"/>
        <w:tabs>
          <w:tab w:val="left" w:pos="0"/>
        </w:tabs>
        <w:contextualSpacing/>
        <w:jc w:val="both"/>
      </w:pPr>
    </w:p>
    <w:p w:rsidR="00516D88" w:rsidRDefault="00516D88" w:rsidP="00516D88">
      <w:pPr>
        <w:ind w:firstLine="708"/>
        <w:jc w:val="both"/>
      </w:pPr>
      <w:r w:rsidRPr="00453F80">
        <w:rPr>
          <w:color w:val="000000"/>
        </w:rPr>
        <w:t xml:space="preserve">Hususları tespit edilmiş olup, 1/1000 ölçekli uygulama imar planı değişikliğinin </w:t>
      </w:r>
      <w:r>
        <w:t>onayı komisyonumuzca oybirliği ile uygun görülmüştür.</w:t>
      </w:r>
    </w:p>
    <w:p w:rsidR="00516D88" w:rsidRDefault="00516D88" w:rsidP="00516D88">
      <w:pPr>
        <w:pStyle w:val="ListeParagraf"/>
        <w:tabs>
          <w:tab w:val="left" w:pos="0"/>
        </w:tabs>
        <w:ind w:left="0"/>
        <w:contextualSpacing/>
        <w:jc w:val="both"/>
        <w:rPr>
          <w:color w:val="000000"/>
        </w:rPr>
      </w:pPr>
    </w:p>
    <w:p w:rsidR="00516D88" w:rsidRDefault="00516D88" w:rsidP="00516D88">
      <w:pPr>
        <w:pStyle w:val="ListeParagraf"/>
        <w:tabs>
          <w:tab w:val="left" w:pos="0"/>
        </w:tabs>
        <w:ind w:left="0"/>
        <w:contextualSpacing/>
        <w:jc w:val="both"/>
      </w:pPr>
      <w:r>
        <w:t xml:space="preserve">           </w:t>
      </w:r>
      <w:r w:rsidRPr="00D92734">
        <w:t>Raporumuz Büyükşehir Belediye Meclisinin onayına arz olunur.</w:t>
      </w:r>
    </w:p>
    <w:p w:rsidR="00516D88" w:rsidRDefault="00516D88" w:rsidP="00516D88">
      <w:pPr>
        <w:pStyle w:val="ListeParagraf"/>
        <w:tabs>
          <w:tab w:val="left" w:pos="0"/>
        </w:tabs>
        <w:ind w:left="0"/>
        <w:jc w:val="both"/>
        <w:rPr>
          <w:color w:val="000000"/>
        </w:rPr>
      </w:pPr>
    </w:p>
    <w:p w:rsidR="00516D88" w:rsidRDefault="00516D88" w:rsidP="00516D88">
      <w:pPr>
        <w:pStyle w:val="ListeParagraf"/>
        <w:tabs>
          <w:tab w:val="left" w:pos="0"/>
        </w:tabs>
        <w:ind w:left="0"/>
        <w:jc w:val="both"/>
        <w:rPr>
          <w:color w:val="000000"/>
        </w:rPr>
      </w:pPr>
    </w:p>
    <w:p w:rsidR="00516D88" w:rsidRDefault="00516D88" w:rsidP="00516D88">
      <w:pPr>
        <w:jc w:val="both"/>
      </w:pPr>
      <w:r>
        <w:t xml:space="preserve">            Mehmet Emin AYAZ                               Gökhan ARICI</w:t>
      </w:r>
      <w:r>
        <w:tab/>
      </w:r>
      <w:r>
        <w:tab/>
        <w:t xml:space="preserve">     Kerem ERDEM</w:t>
      </w:r>
    </w:p>
    <w:p w:rsidR="00516D88" w:rsidRDefault="00516D88" w:rsidP="00516D88">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516D88" w:rsidRDefault="00516D88" w:rsidP="00516D88">
      <w:pPr>
        <w:jc w:val="both"/>
      </w:pPr>
    </w:p>
    <w:p w:rsidR="00516D88" w:rsidRDefault="00516D88" w:rsidP="00516D88">
      <w:pPr>
        <w:jc w:val="both"/>
      </w:pPr>
    </w:p>
    <w:p w:rsidR="00516D88" w:rsidRDefault="00516D88" w:rsidP="00516D88">
      <w:pPr>
        <w:jc w:val="both"/>
      </w:pPr>
    </w:p>
    <w:p w:rsidR="00516D88" w:rsidRDefault="00516D88" w:rsidP="00516D8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16D88" w:rsidRDefault="00516D88" w:rsidP="00516D88">
      <w:pPr>
        <w:ind w:firstLine="708"/>
        <w:jc w:val="both"/>
      </w:pPr>
      <w:r>
        <w:t>Üye</w:t>
      </w:r>
      <w:r>
        <w:tab/>
      </w:r>
      <w:r>
        <w:tab/>
      </w:r>
      <w:r>
        <w:tab/>
      </w:r>
      <w:r>
        <w:tab/>
      </w:r>
      <w:r>
        <w:tab/>
      </w:r>
      <w:r>
        <w:tab/>
        <w:t>Üye</w:t>
      </w:r>
      <w:r>
        <w:tab/>
      </w:r>
      <w:r>
        <w:tab/>
      </w:r>
      <w:r>
        <w:tab/>
      </w:r>
      <w:r>
        <w:tab/>
        <w:t>Üye</w:t>
      </w:r>
    </w:p>
    <w:p w:rsidR="00516D88" w:rsidRDefault="00516D88" w:rsidP="00516D88">
      <w:pPr>
        <w:jc w:val="both"/>
      </w:pPr>
    </w:p>
    <w:p w:rsidR="00516D88" w:rsidRDefault="00516D88" w:rsidP="00516D88">
      <w:pPr>
        <w:jc w:val="both"/>
      </w:pPr>
    </w:p>
    <w:p w:rsidR="00516D88" w:rsidRDefault="00516D88" w:rsidP="00516D88">
      <w:pPr>
        <w:jc w:val="both"/>
      </w:pPr>
    </w:p>
    <w:p w:rsidR="00516D88" w:rsidRDefault="00516D88" w:rsidP="00516D88">
      <w:pPr>
        <w:jc w:val="both"/>
      </w:pPr>
      <w:r>
        <w:t>Gürkan DEMİRKESEN</w:t>
      </w:r>
      <w:r>
        <w:tab/>
      </w:r>
      <w:r>
        <w:tab/>
        <w:t xml:space="preserve">           </w:t>
      </w:r>
      <w:proofErr w:type="spellStart"/>
      <w:r>
        <w:t>Müslüm</w:t>
      </w:r>
      <w:proofErr w:type="spellEnd"/>
      <w:r>
        <w:t xml:space="preserve"> TEKİN</w:t>
      </w:r>
      <w:r>
        <w:tab/>
        <w:t xml:space="preserve">             Fikret KARADAVUT</w:t>
      </w:r>
    </w:p>
    <w:p w:rsidR="00516D88" w:rsidRDefault="00516D88" w:rsidP="00516D88">
      <w:pPr>
        <w:jc w:val="both"/>
      </w:pPr>
      <w:r>
        <w:tab/>
        <w:t xml:space="preserve"> Üye</w:t>
      </w:r>
      <w:r>
        <w:tab/>
      </w:r>
      <w:r>
        <w:tab/>
      </w:r>
      <w:r>
        <w:tab/>
      </w:r>
      <w:r>
        <w:tab/>
      </w:r>
      <w:r>
        <w:tab/>
      </w:r>
      <w:r>
        <w:tab/>
        <w:t>Üye</w:t>
      </w:r>
      <w:r>
        <w:tab/>
      </w:r>
      <w:r>
        <w:tab/>
      </w:r>
      <w:r>
        <w:tab/>
      </w:r>
      <w:r>
        <w:tab/>
        <w:t>Üye</w:t>
      </w:r>
      <w:r>
        <w:tab/>
      </w:r>
    </w:p>
    <w:p w:rsidR="00516D88" w:rsidRDefault="00516D88" w:rsidP="00516D88">
      <w:pPr>
        <w:pStyle w:val="ListeParagraf"/>
        <w:tabs>
          <w:tab w:val="left" w:pos="0"/>
          <w:tab w:val="left" w:pos="709"/>
        </w:tabs>
        <w:ind w:left="0"/>
        <w:jc w:val="both"/>
      </w:pPr>
    </w:p>
    <w:p w:rsidR="00516D88" w:rsidRDefault="00516D88" w:rsidP="00094D9E">
      <w:pPr>
        <w:pStyle w:val="Style3"/>
        <w:widowControl/>
        <w:spacing w:line="240" w:lineRule="auto"/>
        <w:ind w:firstLine="739"/>
      </w:pPr>
    </w:p>
    <w:sectPr w:rsidR="00516D8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2A" w:rsidRDefault="00292E2A" w:rsidP="007A5AB5">
      <w:r>
        <w:separator/>
      </w:r>
    </w:p>
  </w:endnote>
  <w:endnote w:type="continuationSeparator" w:id="0">
    <w:p w:rsidR="00292E2A" w:rsidRDefault="00292E2A"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2A" w:rsidRDefault="00292E2A" w:rsidP="007A5AB5">
      <w:r>
        <w:separator/>
      </w:r>
    </w:p>
  </w:footnote>
  <w:footnote w:type="continuationSeparator" w:id="0">
    <w:p w:rsidR="00292E2A" w:rsidRDefault="00292E2A"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E2A"/>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16D88"/>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413A"/>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ADE"/>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0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327"/>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9B2"/>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39AE"/>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02E"/>
    <w:rsid w:val="00F875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01FE-B66C-454B-8E68-5BBE6DA9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1108</Words>
  <Characters>8259</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2020-03-12T12:06:00Z</cp:lastPrinted>
  <dcterms:created xsi:type="dcterms:W3CDTF">2020-03-12T07:23:00Z</dcterms:created>
  <dcterms:modified xsi:type="dcterms:W3CDTF">2020-03-19T06:30:00Z</dcterms:modified>
</cp:coreProperties>
</file>