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9D3E09">
        <w:t>498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7035BA" w:rsidRPr="004C2D3A" w:rsidRDefault="002856BD" w:rsidP="006A7725">
      <w:pPr>
        <w:ind w:right="543"/>
        <w:jc w:val="center"/>
      </w:pPr>
      <w:r w:rsidRPr="004C2D3A">
        <w:t>K A R A R</w:t>
      </w: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B23CF5" w:rsidP="00B23CF5">
      <w:pPr>
        <w:tabs>
          <w:tab w:val="left" w:pos="8789"/>
          <w:tab w:val="left" w:pos="8931"/>
        </w:tabs>
        <w:ind w:firstLine="708"/>
        <w:jc w:val="both"/>
      </w:pPr>
      <w:r>
        <w:t xml:space="preserve">Polatlı </w:t>
      </w:r>
      <w:proofErr w:type="spellStart"/>
      <w:r>
        <w:t>Üçpınar</w:t>
      </w:r>
      <w:proofErr w:type="spellEnd"/>
      <w:r>
        <w:t xml:space="preserve"> Mahallesinde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 koşulu getirilen konut dışı kentsel çalışma alanlarında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E714AB">
        <w:t>12</w:t>
      </w:r>
      <w:r w:rsidR="00F469D1" w:rsidRPr="004C2D3A">
        <w:t xml:space="preserve">.07.2021 gün ve </w:t>
      </w:r>
      <w:r w:rsidR="00E714AB">
        <w:t>29</w:t>
      </w:r>
      <w:r>
        <w:t>8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B23CF5">
      <w:pPr>
        <w:tabs>
          <w:tab w:val="left" w:pos="8789"/>
          <w:tab w:val="left" w:pos="8931"/>
        </w:tabs>
        <w:ind w:firstLine="708"/>
        <w:jc w:val="both"/>
      </w:pPr>
    </w:p>
    <w:p w:rsidR="00B23CF5" w:rsidRPr="00154B16" w:rsidRDefault="00F469D1" w:rsidP="00B23CF5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B23CF5" w:rsidRPr="00154B16">
        <w:t xml:space="preserve">Polatlı Belediyesinin 31.05.2021 tarih ve E.6896 sayılı yazısı ile; Polatlı Belediye Meclisinin 20.05.2021 tarih ve 79 sayılı kararı ile uygun görülen, </w:t>
      </w:r>
      <w:proofErr w:type="spellStart"/>
      <w:r w:rsidR="00B23CF5" w:rsidRPr="00154B16">
        <w:t>Üçp</w:t>
      </w:r>
      <w:r w:rsidR="00B23CF5">
        <w:t>ınar</w:t>
      </w:r>
      <w:proofErr w:type="spellEnd"/>
      <w:r w:rsidR="00B23CF5">
        <w:t xml:space="preserve"> Mahallesinde "</w:t>
      </w:r>
      <w:proofErr w:type="spellStart"/>
      <w:r w:rsidR="00B23CF5">
        <w:t>Yençok</w:t>
      </w:r>
      <w:proofErr w:type="spellEnd"/>
      <w:r w:rsidR="00B23CF5">
        <w:t>:</w:t>
      </w:r>
      <w:r w:rsidR="00B23CF5" w:rsidRPr="00154B16">
        <w:t>Serbest" yapı koşulu getirilen Konut Dışı Kentsel Çalışma Alanlarında Saçak Seviyesinin Yeniden Belirlenmesine Yö</w:t>
      </w:r>
      <w:r w:rsidR="00B23CF5">
        <w:t xml:space="preserve">nelik Plan Notu İlavesine Dair </w:t>
      </w:r>
      <w:r w:rsidR="00B23CF5" w:rsidRPr="00154B16">
        <w:t>1/1000 ölçekli U</w:t>
      </w:r>
      <w:r w:rsidR="00B23CF5">
        <w:t>İ</w:t>
      </w:r>
      <w:r w:rsidR="00B23CF5" w:rsidRPr="00154B16">
        <w:t>P Değişikliği</w:t>
      </w:r>
      <w:r w:rsidR="00B23CF5">
        <w:t>nin</w:t>
      </w:r>
      <w:r w:rsidR="00B23CF5" w:rsidRPr="00154B16">
        <w:t xml:space="preserve"> gereği için </w:t>
      </w:r>
      <w:r w:rsidR="00B23CF5">
        <w:t xml:space="preserve">İmar ve Şehircilik Dairesi </w:t>
      </w:r>
      <w:r w:rsidR="00B23CF5" w:rsidRPr="00154B16">
        <w:t>Başkanlığı</w:t>
      </w:r>
      <w:r w:rsidR="00B23CF5">
        <w:t>na sunulduğu,</w:t>
      </w:r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  <w:rPr>
          <w:b/>
        </w:rPr>
      </w:pPr>
      <w:r w:rsidRPr="00154B16">
        <w:rPr>
          <w:b/>
        </w:rPr>
        <w:t>Yapılan incelemede;</w:t>
      </w:r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</w:pPr>
      <w:r w:rsidRPr="00154B16">
        <w:t xml:space="preserve">*Söz konusu plan değişikliğinin; </w:t>
      </w:r>
      <w:proofErr w:type="spellStart"/>
      <w:r w:rsidRPr="00154B16">
        <w:t>Üçpınar</w:t>
      </w:r>
      <w:proofErr w:type="spellEnd"/>
      <w:r w:rsidRPr="00154B16">
        <w:t xml:space="preserve"> Mahallesi imarın 140037,</w:t>
      </w:r>
      <w:r>
        <w:t xml:space="preserve"> </w:t>
      </w:r>
      <w:r w:rsidRPr="00154B16">
        <w:t xml:space="preserve">140038, 140039 ve </w:t>
      </w:r>
      <w:proofErr w:type="gramStart"/>
      <w:r w:rsidRPr="00154B16">
        <w:t xml:space="preserve">140040 </w:t>
      </w:r>
      <w:proofErr w:type="spellStart"/>
      <w:r w:rsidRPr="00154B16">
        <w:t>nolu</w:t>
      </w:r>
      <w:proofErr w:type="spellEnd"/>
      <w:r w:rsidRPr="00154B16">
        <w:t xml:space="preserve"> adalarını kapsadığı ve bu adaların Polatlı Belediye Meclisinin 07.05.2015/161 sayılı kararı ile uygun görülerek, Ankara Büyükşehir Belediye Meclisinin 10.09.2015/1804 sayılı kararıyla, 1/5000 ölçekli NİP Revizyonu ile birlikte </w:t>
      </w:r>
      <w:proofErr w:type="spellStart"/>
      <w:r w:rsidRPr="00154B16">
        <w:t>tadilen</w:t>
      </w:r>
      <w:proofErr w:type="spellEnd"/>
      <w:r w:rsidRPr="00154B16">
        <w:t xml:space="preserve"> onayl</w:t>
      </w:r>
      <w:r>
        <w:t xml:space="preserve">anan "Polatlı </w:t>
      </w:r>
      <w:proofErr w:type="spellStart"/>
      <w:r>
        <w:t>Üçpınar</w:t>
      </w:r>
      <w:proofErr w:type="spellEnd"/>
      <w:r>
        <w:t xml:space="preserve"> Mahallesi 1</w:t>
      </w:r>
      <w:r w:rsidRPr="00154B16">
        <w:t>/1000 ölçekli UİP Revizyonu" kapsamında "Konut Dışı Kentsel Çalışma Ala</w:t>
      </w:r>
      <w:r>
        <w:t xml:space="preserve">nı" kullanımında </w:t>
      </w:r>
      <w:r w:rsidRPr="00154B16">
        <w:t>kaldığı,</w:t>
      </w:r>
      <w:proofErr w:type="gramEnd"/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</w:pPr>
      <w:r w:rsidRPr="00154B16">
        <w:t>*Onay</w:t>
      </w:r>
      <w:r>
        <w:t>lı</w:t>
      </w:r>
      <w:r w:rsidRPr="00154B16">
        <w:t xml:space="preserve"> NİP Revizyonunda "Konut Dışı Kentsel Çalışma Alanı" kullanımının yapılaşma koşullarına ilişkin herhangi bir hususun yer almadığı, onaylı UİP Revizyonun 2.2.2 </w:t>
      </w:r>
      <w:proofErr w:type="spellStart"/>
      <w:r w:rsidRPr="00154B16">
        <w:t>nolu</w:t>
      </w:r>
      <w:proofErr w:type="spellEnd"/>
      <w:r w:rsidRPr="00154B16">
        <w:t xml:space="preserve"> plan notu ile Konut Dışı Kentsel Çalışma Alanla</w:t>
      </w:r>
      <w:r>
        <w:t>rında yapılaşma koşullarının E:</w:t>
      </w:r>
      <w:r w:rsidRPr="00154B16">
        <w:t xml:space="preserve">1.00, 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 xml:space="preserve"> olarak belirlendiği, söz konusu plan kapsamı</w:t>
      </w:r>
      <w:r>
        <w:t xml:space="preserve">nda </w:t>
      </w:r>
      <w:proofErr w:type="spellStart"/>
      <w:r>
        <w:t>Yençok</w:t>
      </w:r>
      <w:proofErr w:type="spellEnd"/>
      <w:r>
        <w:t>:</w:t>
      </w:r>
      <w:r w:rsidRPr="00154B16">
        <w:t>Serbest olarak belirlenen başka bir kullanım bulunmadığı,</w:t>
      </w:r>
    </w:p>
    <w:p w:rsidR="00B23CF5" w:rsidRDefault="00B23CF5" w:rsidP="00B23CF5">
      <w:pPr>
        <w:ind w:firstLine="708"/>
        <w:jc w:val="both"/>
      </w:pPr>
    </w:p>
    <w:p w:rsidR="00B23CF5" w:rsidRDefault="00B23CF5" w:rsidP="00B23CF5">
      <w:pPr>
        <w:ind w:firstLine="708"/>
        <w:jc w:val="both"/>
      </w:pPr>
      <w:r w:rsidRPr="00154B16">
        <w:t xml:space="preserve">*20.02.2020 tarihli ve 31045 </w:t>
      </w:r>
      <w:r>
        <w:t>s</w:t>
      </w:r>
      <w:r w:rsidRPr="00154B16">
        <w:t xml:space="preserve">ayılı </w:t>
      </w:r>
      <w:r>
        <w:t>Resmi Gazetede yayımlanan 7221 s</w:t>
      </w:r>
      <w:r w:rsidRPr="00154B16">
        <w:t>ayılı Coğrafi Bilgi Sistemleri İle Bazı Kanunlarda Değişiklik Yapılması Hakkında Kanunun 6.maddesi ve yine ay</w:t>
      </w:r>
      <w:r>
        <w:t>nı</w:t>
      </w:r>
      <w:r w:rsidRPr="00154B16">
        <w:t xml:space="preserve"> </w:t>
      </w:r>
      <w:r>
        <w:t>K</w:t>
      </w:r>
      <w:r w:rsidRPr="00154B16">
        <w:t>anunun</w:t>
      </w:r>
      <w:r>
        <w:t xml:space="preserve"> 13</w:t>
      </w:r>
      <w:r w:rsidRPr="00154B16">
        <w:t>.</w:t>
      </w:r>
      <w:r>
        <w:t xml:space="preserve"> </w:t>
      </w:r>
      <w:r w:rsidRPr="00154B16">
        <w:t xml:space="preserve">maddesi ile 3194 </w:t>
      </w:r>
      <w:r>
        <w:t>s</w:t>
      </w:r>
      <w:r w:rsidRPr="00154B16">
        <w:t>ayılı İmar Kanununa eklenen geçici 20.maddesi ile; imar planlarında</w:t>
      </w:r>
      <w:r>
        <w:t xml:space="preserve"> bina yüksekliklerinin </w:t>
      </w:r>
      <w:proofErr w:type="spellStart"/>
      <w:proofErr w:type="gramStart"/>
      <w:r>
        <w:t>Yençok</w:t>
      </w:r>
      <w:proofErr w:type="spellEnd"/>
      <w:r>
        <w:t>:S</w:t>
      </w:r>
      <w:r w:rsidRPr="00154B16">
        <w:t>erbest</w:t>
      </w:r>
      <w:proofErr w:type="gramEnd"/>
      <w:r w:rsidRPr="00154B16">
        <w:t xml:space="preserve"> olarak belirlenemeyeceği, Sanayi alanları, ibadethane alanları ve tarımsal amaçlı silo yapıları hariç olmak üzere </w:t>
      </w:r>
      <w:proofErr w:type="spellStart"/>
      <w:r w:rsidRPr="00154B16">
        <w:t>mer'i</w:t>
      </w:r>
      <w:proofErr w:type="spellEnd"/>
      <w:r w:rsidRPr="00154B16">
        <w:t xml:space="preserve"> imar pl</w:t>
      </w:r>
      <w:r>
        <w:t xml:space="preserve">anlarında </w:t>
      </w:r>
      <w:proofErr w:type="spellStart"/>
      <w:r>
        <w:t>Yençok</w:t>
      </w:r>
      <w:proofErr w:type="spellEnd"/>
      <w:r>
        <w:t>:S</w:t>
      </w:r>
      <w:r w:rsidRPr="00154B16">
        <w:t>erbest olarak belirlenmiş yüksekliklerin, emsal değerde değişiklik yapılmaksızın çevredeki mevcut teşekküller ve siluet dikkate alınarak, imar planı değişiklikleri ve revizyonları yapılmak suretiyle ilgili idare meclis kararı ile belirleneceği hükümlerinin getirildiği,</w:t>
      </w:r>
    </w:p>
    <w:p w:rsidR="00B23CF5" w:rsidRDefault="00B23CF5" w:rsidP="00B23CF5">
      <w:pPr>
        <w:ind w:firstLine="708"/>
        <w:jc w:val="both"/>
      </w:pPr>
    </w:p>
    <w:p w:rsidR="00B23CF5" w:rsidRDefault="00B23CF5" w:rsidP="00B23CF5">
      <w:pPr>
        <w:ind w:firstLine="708"/>
        <w:jc w:val="both"/>
      </w:pPr>
      <w:proofErr w:type="gramStart"/>
      <w:r w:rsidRPr="00154B16">
        <w:t>*Polatlı Belediye Meclisinin 2021/79 sayılı kararında; söz konusu adalar çevresinde yapılan kat yüksekliği analizinde; Kırsal Yerleşim ve Gelişim Alanı içerisinde onaylı imar plan kararları ile genel itibariyle 3-4 kat belirlendiği, Ankara-Eskişehir Karayolu üzerinde saçak seviyeleri 7.50m</w:t>
      </w:r>
      <w:r>
        <w:t xml:space="preserve"> - 20.00</w:t>
      </w:r>
      <w:r w:rsidRPr="00154B16">
        <w:t>m arasında belirlenmiş farklı kullanımlı (Tarımsal Amaçlı Depolama Alanı</w:t>
      </w:r>
      <w:r>
        <w:t xml:space="preserve"> </w:t>
      </w:r>
      <w:r w:rsidRPr="00154B16">
        <w:t xml:space="preserve">(Tahıl Ambarı), Kentsel Servis Alanları, Akaryakıt İstasyonu Alanı vb.) mevzi imar planlarının bulunduğunun, ayrıca </w:t>
      </w:r>
      <w:proofErr w:type="spellStart"/>
      <w:r w:rsidRPr="00154B16">
        <w:t>Üçp</w:t>
      </w:r>
      <w:r>
        <w:t>ın</w:t>
      </w:r>
      <w:r w:rsidRPr="00154B16">
        <w:t>ar</w:t>
      </w:r>
      <w:proofErr w:type="spellEnd"/>
      <w:r w:rsidRPr="00154B16">
        <w:t xml:space="preserve"> Mahallesi 1</w:t>
      </w:r>
      <w:r>
        <w:t>40040/1 parselde 1 katlı (14.67</w:t>
      </w:r>
      <w:r w:rsidRPr="00154B16">
        <w:t>m), 140038/1 parselde 1 katlı (11 m) yükseklikte ruhsatlı yapıların bulunduğunun belirtildiği,</w:t>
      </w:r>
      <w:proofErr w:type="gramEnd"/>
    </w:p>
    <w:p w:rsidR="00B23CF5" w:rsidRDefault="00B23CF5" w:rsidP="00B23CF5">
      <w:pPr>
        <w:ind w:firstLine="708"/>
        <w:jc w:val="both"/>
      </w:pPr>
    </w:p>
    <w:p w:rsidR="00B23CF5" w:rsidRDefault="00B23CF5" w:rsidP="00B23CF5">
      <w:pPr>
        <w:tabs>
          <w:tab w:val="center" w:pos="4748"/>
          <w:tab w:val="left" w:pos="5430"/>
        </w:tabs>
        <w:ind w:firstLine="708"/>
      </w:pPr>
    </w:p>
    <w:tbl>
      <w:tblPr>
        <w:tblW w:w="0" w:type="auto"/>
        <w:tblLook w:val="04A0"/>
      </w:tblPr>
      <w:tblGrid>
        <w:gridCol w:w="3510"/>
      </w:tblGrid>
      <w:tr w:rsidR="00B23CF5" w:rsidRPr="004C2D3A" w:rsidTr="00FC0543">
        <w:trPr>
          <w:trHeight w:val="1008"/>
        </w:trPr>
        <w:tc>
          <w:tcPr>
            <w:tcW w:w="3510" w:type="dxa"/>
          </w:tcPr>
          <w:p w:rsidR="00B23CF5" w:rsidRPr="004C2D3A" w:rsidRDefault="00B23CF5" w:rsidP="00FC0543">
            <w:pPr>
              <w:jc w:val="center"/>
            </w:pPr>
            <w:r w:rsidRPr="004C2D3A">
              <w:lastRenderedPageBreak/>
              <w:t>T.C.</w:t>
            </w:r>
          </w:p>
          <w:p w:rsidR="00B23CF5" w:rsidRPr="004C2D3A" w:rsidRDefault="00B23CF5" w:rsidP="00FC0543">
            <w:pPr>
              <w:jc w:val="center"/>
            </w:pPr>
            <w:r w:rsidRPr="004C2D3A">
              <w:t>ANKARA BÜYÜKŞEHİR</w:t>
            </w:r>
          </w:p>
          <w:p w:rsidR="00B23CF5" w:rsidRPr="004C2D3A" w:rsidRDefault="00B23CF5" w:rsidP="00FC0543">
            <w:pPr>
              <w:jc w:val="center"/>
            </w:pPr>
            <w:r w:rsidRPr="004C2D3A">
              <w:t>BELEDİYE MECLİSİ</w:t>
            </w:r>
          </w:p>
        </w:tc>
      </w:tr>
    </w:tbl>
    <w:p w:rsidR="00B23CF5" w:rsidRPr="004C2D3A" w:rsidRDefault="00B23CF5" w:rsidP="00B23CF5">
      <w:pPr>
        <w:tabs>
          <w:tab w:val="left" w:pos="1935"/>
        </w:tabs>
        <w:jc w:val="both"/>
      </w:pPr>
    </w:p>
    <w:p w:rsidR="00B23CF5" w:rsidRPr="004C2D3A" w:rsidRDefault="00B23CF5" w:rsidP="00B23CF5">
      <w:pPr>
        <w:tabs>
          <w:tab w:val="left" w:pos="1935"/>
        </w:tabs>
        <w:jc w:val="both"/>
      </w:pPr>
    </w:p>
    <w:p w:rsidR="00B23CF5" w:rsidRDefault="00B23CF5" w:rsidP="00B23CF5">
      <w:pPr>
        <w:ind w:right="-1"/>
        <w:jc w:val="both"/>
      </w:pPr>
      <w:r w:rsidRPr="004C2D3A">
        <w:t>Karar No: 1</w:t>
      </w:r>
      <w:r>
        <w:t>498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Pr="004C2D3A">
        <w:tab/>
      </w:r>
      <w:r w:rsidRPr="004C2D3A">
        <w:tab/>
      </w:r>
      <w:r w:rsidRPr="004C2D3A">
        <w:tab/>
        <w:t xml:space="preserve">                                                 </w:t>
      </w:r>
      <w:r>
        <w:t xml:space="preserve">      </w:t>
      </w:r>
      <w:r w:rsidRPr="004C2D3A">
        <w:t>10.08.2021</w:t>
      </w:r>
    </w:p>
    <w:p w:rsidR="00B23CF5" w:rsidRDefault="00B23CF5" w:rsidP="00B23CF5">
      <w:pPr>
        <w:tabs>
          <w:tab w:val="center" w:pos="4748"/>
          <w:tab w:val="left" w:pos="5430"/>
        </w:tabs>
        <w:jc w:val="center"/>
      </w:pPr>
    </w:p>
    <w:p w:rsidR="00B23CF5" w:rsidRDefault="00B23CF5" w:rsidP="00B23CF5">
      <w:pPr>
        <w:tabs>
          <w:tab w:val="center" w:pos="4748"/>
          <w:tab w:val="left" w:pos="5430"/>
        </w:tabs>
        <w:jc w:val="center"/>
      </w:pPr>
    </w:p>
    <w:p w:rsidR="00B23CF5" w:rsidRDefault="00B23CF5" w:rsidP="00B23CF5">
      <w:pPr>
        <w:tabs>
          <w:tab w:val="center" w:pos="4748"/>
          <w:tab w:val="left" w:pos="5430"/>
        </w:tabs>
        <w:jc w:val="center"/>
      </w:pPr>
      <w:r>
        <w:t>-2-</w:t>
      </w:r>
    </w:p>
    <w:p w:rsidR="00B23CF5" w:rsidRDefault="00B23CF5" w:rsidP="00B23CF5">
      <w:pPr>
        <w:tabs>
          <w:tab w:val="center" w:pos="4748"/>
          <w:tab w:val="left" w:pos="5430"/>
        </w:tabs>
        <w:jc w:val="center"/>
      </w:pPr>
    </w:p>
    <w:p w:rsidR="00B23CF5" w:rsidRDefault="00B23CF5" w:rsidP="00B23CF5">
      <w:pPr>
        <w:tabs>
          <w:tab w:val="center" w:pos="4748"/>
          <w:tab w:val="left" w:pos="5430"/>
        </w:tabs>
        <w:jc w:val="center"/>
      </w:pPr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</w:pPr>
      <w:r w:rsidRPr="00154B16">
        <w:t xml:space="preserve">*Bu çerçevede; Polatlı Belediyesince mevcut imar planının Konut Dışı Kentsel Çalışma Alanlarına ilişkin 1.2.2. </w:t>
      </w:r>
      <w:proofErr w:type="spellStart"/>
      <w:r w:rsidRPr="00154B16">
        <w:t>nolu</w:t>
      </w:r>
      <w:proofErr w:type="spellEnd"/>
      <w:r>
        <w:t xml:space="preserve"> plan notunda yer alan "</w:t>
      </w:r>
      <w:proofErr w:type="spellStart"/>
      <w:proofErr w:type="gramStart"/>
      <w:r>
        <w:t>Yençok</w:t>
      </w:r>
      <w:proofErr w:type="spellEnd"/>
      <w:r>
        <w:t>:</w:t>
      </w:r>
      <w:r w:rsidRPr="00154B16">
        <w:t>Serbest'tir</w:t>
      </w:r>
      <w:proofErr w:type="gramEnd"/>
      <w:r w:rsidRPr="00154B16">
        <w:t xml:space="preserve">" şeklindeki ifadesinin kaldırılarak, aynı plan notuna; </w:t>
      </w:r>
      <w:r>
        <w:t>"</w:t>
      </w:r>
      <w:r w:rsidRPr="00154B16">
        <w:t>Konut Dışı Kentsel Çalışma Alanlarında (140037 ada 1 parsel, 140038 ada 1 parsel, 140040 ada 1 ve 2 parseller ve</w:t>
      </w:r>
      <w:r>
        <w:t xml:space="preserve"> </w:t>
      </w:r>
      <w:r w:rsidRPr="00154B16">
        <w:t>l40039 ada 4</w:t>
      </w:r>
      <w:r>
        <w:t xml:space="preserve"> </w:t>
      </w:r>
      <w:r w:rsidRPr="00154B16">
        <w:t xml:space="preserve">parselde) </w:t>
      </w:r>
      <w:proofErr w:type="spellStart"/>
      <w:r w:rsidRPr="00154B16">
        <w:t>Yençok</w:t>
      </w:r>
      <w:proofErr w:type="spellEnd"/>
      <w:r w:rsidRPr="00154B16">
        <w:t>:8 kattır.</w:t>
      </w:r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</w:pPr>
      <w:r w:rsidRPr="00154B16">
        <w:t>-Bu plan notu değişikliği ile kat yüksekliği (</w:t>
      </w:r>
      <w:proofErr w:type="spellStart"/>
      <w:r w:rsidRPr="00154B16">
        <w:t>Yençok</w:t>
      </w:r>
      <w:proofErr w:type="spellEnd"/>
      <w:r w:rsidRPr="00154B16">
        <w:t xml:space="preserve">) belirlenen alanlarda onaylı mevcut 1/5000 Ölçekli Nazım İmar Planı üzerinde belirlenmiş olan 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 xml:space="preserve"> hükümleri geçersizdir.</w:t>
      </w:r>
    </w:p>
    <w:p w:rsidR="00B23CF5" w:rsidRDefault="00B23CF5" w:rsidP="00B23CF5">
      <w:pPr>
        <w:ind w:firstLine="708"/>
        <w:jc w:val="both"/>
      </w:pPr>
    </w:p>
    <w:p w:rsidR="00B23CF5" w:rsidRDefault="00B23CF5" w:rsidP="00B23CF5">
      <w:pPr>
        <w:ind w:firstLine="708"/>
        <w:jc w:val="both"/>
      </w:pPr>
      <w:r w:rsidRPr="00154B16">
        <w:t>-İmar plan teklifinin onaylanması halinde 3194 sayılı İmar Kanununun "İmar Planı Değişikliğine Dair Değer Artış Payı Hakkındaki Yönetmelik" hükümlerine tabi değildir." ibarelerinin eklenerek 2021/79 sayılı İlçe Belediye Meclis kararı ile uygun görüldüğü</w:t>
      </w:r>
      <w:r>
        <w:t>,</w:t>
      </w:r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  <w:rPr>
          <w:b/>
        </w:rPr>
      </w:pPr>
      <w:r w:rsidRPr="00154B16">
        <w:rPr>
          <w:b/>
        </w:rPr>
        <w:t>Başkanlığımızca yapılan değerlendirmede;</w:t>
      </w:r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</w:pPr>
      <w:r w:rsidRPr="00154B16">
        <w:t>Öneri plan ilavesindeki "Bu plan notu değişikliği ile kat yüksekliği (</w:t>
      </w:r>
      <w:proofErr w:type="spellStart"/>
      <w:r w:rsidRPr="00154B16">
        <w:t>Yençok</w:t>
      </w:r>
      <w:proofErr w:type="spellEnd"/>
      <w:r w:rsidRPr="00154B16">
        <w:t xml:space="preserve">) belirlenen alanlarda onaylı mevcut 1/5000 Ölçekli Nazım İmar Planı üzerinde belirlenmiş olan 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 xml:space="preserve"> hükümleri geçersizdir." ve "İmar plan teklifinin onaylanması halinde 3194 sayılı İmar Kanununun "İmar Planı Değişikliğine Dair Değer Artış Payı Hakkındaki Yönetmelik" hükümlerine tabi değildir." ibarelerinin gerekli ve uygun olmadığı,</w:t>
      </w:r>
    </w:p>
    <w:p w:rsidR="00B23CF5" w:rsidRDefault="00B23CF5" w:rsidP="00B23CF5">
      <w:pPr>
        <w:ind w:firstLine="708"/>
        <w:jc w:val="both"/>
      </w:pPr>
    </w:p>
    <w:p w:rsidR="00B23CF5" w:rsidRPr="00154B16" w:rsidRDefault="00B23CF5" w:rsidP="00B23CF5">
      <w:pPr>
        <w:ind w:firstLine="708"/>
        <w:jc w:val="both"/>
      </w:pPr>
      <w:r w:rsidRPr="00154B16">
        <w:t xml:space="preserve">Ayrıca değişikliğin kat rejimi, </w:t>
      </w:r>
      <w:proofErr w:type="gramStart"/>
      <w:r w:rsidRPr="00154B16">
        <w:t>iskan</w:t>
      </w:r>
      <w:proofErr w:type="gramEnd"/>
      <w:r w:rsidRPr="00154B16">
        <w:t>, ruhsatlar ile belirlenen kat sayıları, mevcut teşekkül ve çevre sil</w:t>
      </w:r>
      <w:r>
        <w:t>u</w:t>
      </w:r>
      <w:r w:rsidRPr="00154B16">
        <w:t>eti dikkate alınarak karara bağlanmasının uygun olacağı, değerlendirilmekle birlikte karar merciinin Belediye Meclisi olduğu</w:t>
      </w:r>
      <w:r>
        <w:t xml:space="preserve"> görüş ve kanaatine varıldığı,</w:t>
      </w:r>
    </w:p>
    <w:p w:rsidR="00B23CF5" w:rsidRDefault="00B23CF5" w:rsidP="00B23CF5">
      <w:pPr>
        <w:ind w:firstLine="708"/>
        <w:jc w:val="both"/>
      </w:pPr>
    </w:p>
    <w:p w:rsidR="00466EE6" w:rsidRDefault="00B23CF5" w:rsidP="006A7725">
      <w:pPr>
        <w:ind w:firstLine="708"/>
        <w:jc w:val="both"/>
      </w:pPr>
      <w:r>
        <w:t xml:space="preserve">Hususları tespit edilmiş olup, </w:t>
      </w:r>
      <w:r w:rsidRPr="00154B16">
        <w:t xml:space="preserve">Polatlı Belediye Meclisinin 2021/79 sayılı kararı ile uygun görülen </w:t>
      </w:r>
      <w:proofErr w:type="spellStart"/>
      <w:r w:rsidRPr="00154B16">
        <w:t>Üçpınar</w:t>
      </w:r>
      <w:proofErr w:type="spellEnd"/>
      <w:r w:rsidRPr="00154B16">
        <w:t xml:space="preserve"> Mahallesinde "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>" yapı koşulu getirilen Konut Dışı Kentsel Çalışma Alanlarında Saçak Seviyesinin Yeniden Belirlenmesine Yönelik Plan Notu İlavesine Dair</w:t>
      </w:r>
      <w:r>
        <w:t xml:space="preserve"> 1/1000 ölçekli UİP Değişikliğinin, teklif plan notlarının son maddesinde yer alan değer artış payı ile ilgili notun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487355" w:rsidRDefault="00487355" w:rsidP="00554D04">
      <w:pPr>
        <w:ind w:firstLine="708"/>
        <w:jc w:val="both"/>
      </w:pPr>
    </w:p>
    <w:p w:rsidR="00760920" w:rsidRDefault="00760920" w:rsidP="00554D04">
      <w:pPr>
        <w:ind w:firstLine="708"/>
        <w:jc w:val="both"/>
      </w:pPr>
    </w:p>
    <w:p w:rsidR="00487355" w:rsidRPr="004C2D3A" w:rsidRDefault="00487355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026BA">
      <w:pPr>
        <w:jc w:val="both"/>
      </w:pPr>
    </w:p>
    <w:p w:rsidR="00A026BA" w:rsidRDefault="00A026BA" w:rsidP="00A026BA">
      <w:pPr>
        <w:jc w:val="both"/>
      </w:pPr>
    </w:p>
    <w:p w:rsidR="00A026BA" w:rsidRDefault="00A026BA" w:rsidP="00A026BA">
      <w:pPr>
        <w:jc w:val="both"/>
      </w:pPr>
    </w:p>
    <w:p w:rsidR="00A026BA" w:rsidRDefault="00A026BA" w:rsidP="00A026BA">
      <w:pPr>
        <w:jc w:val="both"/>
      </w:pPr>
    </w:p>
    <w:p w:rsidR="00A026BA" w:rsidRDefault="00A026BA" w:rsidP="00A026BA">
      <w:pPr>
        <w:jc w:val="both"/>
      </w:pPr>
    </w:p>
    <w:p w:rsidR="00A026BA" w:rsidRDefault="00A026BA" w:rsidP="00A026BA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A026BA" w:rsidRDefault="00A026BA" w:rsidP="00A026BA">
      <w:pPr>
        <w:jc w:val="center"/>
      </w:pPr>
      <w:r>
        <w:t>ANKARA BÜYÜKŞEHİR BELEDİYE MECLİSİ</w:t>
      </w:r>
    </w:p>
    <w:p w:rsidR="00A026BA" w:rsidRDefault="00A026BA" w:rsidP="00A026BA">
      <w:pPr>
        <w:jc w:val="center"/>
      </w:pPr>
      <w:r>
        <w:t>İmar ve Bayındırlık Komisyonu Raporu</w:t>
      </w:r>
    </w:p>
    <w:p w:rsidR="00A026BA" w:rsidRDefault="00A026BA" w:rsidP="00A026BA">
      <w:pPr>
        <w:jc w:val="center"/>
      </w:pPr>
    </w:p>
    <w:p w:rsidR="00A026BA" w:rsidRDefault="00A026BA" w:rsidP="00A026BA">
      <w:pPr>
        <w:jc w:val="center"/>
      </w:pPr>
      <w:r>
        <w:t>Rapor No: 298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12.07.2021</w:t>
      </w:r>
    </w:p>
    <w:p w:rsidR="00A026BA" w:rsidRDefault="00A026BA" w:rsidP="00A026BA">
      <w:pPr>
        <w:pStyle w:val="Balk7"/>
        <w:jc w:val="center"/>
      </w:pPr>
      <w:r>
        <w:t>BÜYÜKŞEHİR BELEDİYE MECLİSİ BAŞKANLIĞINA</w:t>
      </w:r>
    </w:p>
    <w:p w:rsidR="00A026BA" w:rsidRDefault="00A026BA" w:rsidP="00A026BA">
      <w:pPr>
        <w:jc w:val="both"/>
      </w:pPr>
    </w:p>
    <w:p w:rsidR="00A026BA" w:rsidRDefault="00A026BA" w:rsidP="00A026BA">
      <w:pPr>
        <w:jc w:val="both"/>
      </w:pPr>
    </w:p>
    <w:p w:rsidR="00A026BA" w:rsidRDefault="00A026BA" w:rsidP="00A026BA">
      <w:pPr>
        <w:ind w:firstLine="709"/>
        <w:jc w:val="both"/>
      </w:pPr>
      <w:r>
        <w:t xml:space="preserve">Polatlı </w:t>
      </w:r>
      <w:proofErr w:type="spellStart"/>
      <w:r>
        <w:t>Üçpınar</w:t>
      </w:r>
      <w:proofErr w:type="spellEnd"/>
      <w:r>
        <w:t xml:space="preserve"> Mahallesinde 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yapı koşulu getirilen konut dışı kentsel çalışma alanlarında 1/1000 ölçekli uygulama imar plan değişikliğine ilişkin Büyükşehir Belediye Meclisinin 09.07.2021 tarih ve 21. gündem maddesi olarak komisyonumuza havale edilen dosya incelendi.</w:t>
      </w:r>
    </w:p>
    <w:p w:rsidR="00A026BA" w:rsidRDefault="00A026BA" w:rsidP="00A026BA">
      <w:pPr>
        <w:ind w:firstLine="709"/>
        <w:jc w:val="both"/>
      </w:pPr>
    </w:p>
    <w:p w:rsidR="00A026BA" w:rsidRPr="00154B16" w:rsidRDefault="00A026BA" w:rsidP="00A026BA">
      <w:pPr>
        <w:ind w:firstLine="851"/>
        <w:jc w:val="both"/>
      </w:pPr>
      <w:r>
        <w:t xml:space="preserve">Komisyonumuzca yapılan incelemeler neticesinde; </w:t>
      </w:r>
      <w:r w:rsidRPr="00154B16">
        <w:t xml:space="preserve">Polatlı Belediyesinin 31.05.2021 tarih ve E.6896 sayılı yazısı ile; Polatlı Belediye Meclisinin 20.05.2021 tarih ve 79 sayılı kararı ile uygun görülen, </w:t>
      </w:r>
      <w:proofErr w:type="spellStart"/>
      <w:r w:rsidRPr="00154B16">
        <w:t>Üçp</w:t>
      </w:r>
      <w:r>
        <w:t>ınar</w:t>
      </w:r>
      <w:proofErr w:type="spellEnd"/>
      <w:r>
        <w:t xml:space="preserve"> Mahallesinde "</w:t>
      </w:r>
      <w:proofErr w:type="spellStart"/>
      <w:proofErr w:type="gramStart"/>
      <w:r>
        <w:t>Yençok</w:t>
      </w:r>
      <w:proofErr w:type="spellEnd"/>
      <w:r>
        <w:t>:</w:t>
      </w:r>
      <w:r w:rsidRPr="00154B16">
        <w:t>Serbest</w:t>
      </w:r>
      <w:proofErr w:type="gramEnd"/>
      <w:r w:rsidRPr="00154B16">
        <w:t>" yapı koşulu getirilen Konut Dışı Kentsel Çalışma Alanlarında Saçak Seviyesinin Yeniden Belirlenmesine Yö</w:t>
      </w:r>
      <w:r>
        <w:t xml:space="preserve">nelik Plan Notu İlavesine Dair </w:t>
      </w:r>
      <w:r w:rsidRPr="00154B16">
        <w:t>1/1000 ölçekli U</w:t>
      </w:r>
      <w:r>
        <w:t>İ</w:t>
      </w:r>
      <w:r w:rsidRPr="00154B16">
        <w:t>P Değişikliği</w:t>
      </w:r>
      <w:r>
        <w:t>nin</w:t>
      </w:r>
      <w:r w:rsidRPr="00154B16">
        <w:t xml:space="preserve"> gereği için </w:t>
      </w:r>
      <w:r>
        <w:t xml:space="preserve">İmar ve Şehircilik Dairesi </w:t>
      </w:r>
      <w:r w:rsidRPr="00154B16">
        <w:t>Başkanlığı</w:t>
      </w:r>
      <w:r>
        <w:t>na sunulduğu,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  <w:rPr>
          <w:b/>
        </w:rPr>
      </w:pPr>
      <w:r w:rsidRPr="00154B16">
        <w:rPr>
          <w:b/>
        </w:rPr>
        <w:t>Yapılan incelemede;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</w:pPr>
      <w:proofErr w:type="gramStart"/>
      <w:r w:rsidRPr="00154B16">
        <w:t xml:space="preserve">*Söz konusu plan değişikliğinin; </w:t>
      </w:r>
      <w:proofErr w:type="spellStart"/>
      <w:r w:rsidRPr="00154B16">
        <w:t>Üçpınar</w:t>
      </w:r>
      <w:proofErr w:type="spellEnd"/>
      <w:r w:rsidRPr="00154B16">
        <w:t xml:space="preserve"> Mahallesi imarın 140037,</w:t>
      </w:r>
      <w:r>
        <w:t xml:space="preserve"> </w:t>
      </w:r>
      <w:r w:rsidRPr="00154B16">
        <w:t xml:space="preserve">140038, 140039 ve 140040 </w:t>
      </w:r>
      <w:proofErr w:type="spellStart"/>
      <w:r w:rsidRPr="00154B16">
        <w:t>nolu</w:t>
      </w:r>
      <w:proofErr w:type="spellEnd"/>
      <w:r w:rsidRPr="00154B16">
        <w:t xml:space="preserve"> adalarını kapsadığı ve bu adaların Polatlı Belediye Meclisinin 07.05.2015/161 sayılı kararı ile uygun görülerek, Ankara Büyükşehir Belediye Meclisinin 10.09.2015/1804 sayılı kararıyla, 1/5000 ölçekli NİP Revizyonu ile birlikte </w:t>
      </w:r>
      <w:proofErr w:type="spellStart"/>
      <w:r w:rsidRPr="00154B16">
        <w:t>tadilen</w:t>
      </w:r>
      <w:proofErr w:type="spellEnd"/>
      <w:r w:rsidRPr="00154B16">
        <w:t xml:space="preserve"> onayl</w:t>
      </w:r>
      <w:r>
        <w:t xml:space="preserve">anan "Polatlı </w:t>
      </w:r>
      <w:proofErr w:type="spellStart"/>
      <w:r>
        <w:t>Üçpınar</w:t>
      </w:r>
      <w:proofErr w:type="spellEnd"/>
      <w:r>
        <w:t xml:space="preserve"> Mahallesi 1</w:t>
      </w:r>
      <w:r w:rsidRPr="00154B16">
        <w:t>/1000 ölçekli UİP Revizyonu" kapsamında "Konut Dışı Kentsel Çalışma Ala</w:t>
      </w:r>
      <w:r>
        <w:t xml:space="preserve">nı" kullanımında </w:t>
      </w:r>
      <w:r w:rsidRPr="00154B16">
        <w:t>kaldığı,</w:t>
      </w:r>
      <w:proofErr w:type="gramEnd"/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</w:pPr>
      <w:r w:rsidRPr="00154B16">
        <w:t>*Onay</w:t>
      </w:r>
      <w:r>
        <w:t>lı</w:t>
      </w:r>
      <w:r w:rsidRPr="00154B16">
        <w:t xml:space="preserve"> NİP Revizyonunda "Konut Dışı Kentsel Çalışma Alanı" kullanımının yapılaşma koşullarına ilişkin herhangi bir hususun yer almadığı, onaylı UİP Revizyonun 2.2.2 </w:t>
      </w:r>
      <w:proofErr w:type="spellStart"/>
      <w:r w:rsidRPr="00154B16">
        <w:t>nolu</w:t>
      </w:r>
      <w:proofErr w:type="spellEnd"/>
      <w:r w:rsidRPr="00154B16">
        <w:t xml:space="preserve"> plan notu ile Konut Dışı Kentsel Çalışma Alanla</w:t>
      </w:r>
      <w:r>
        <w:t>rında yapılaşma koşullarının E:</w:t>
      </w:r>
      <w:r w:rsidRPr="00154B16">
        <w:t xml:space="preserve">1.00, 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 xml:space="preserve"> olarak belirlendiği, söz konusu plan kapsamı</w:t>
      </w:r>
      <w:r>
        <w:t xml:space="preserve">nda </w:t>
      </w:r>
      <w:proofErr w:type="spellStart"/>
      <w:r>
        <w:t>Yençok</w:t>
      </w:r>
      <w:proofErr w:type="spellEnd"/>
      <w:r>
        <w:t>:</w:t>
      </w:r>
      <w:r w:rsidRPr="00154B16">
        <w:t>Serbest olarak belirlenen başka bir kullanım bulunmadığı,</w:t>
      </w:r>
    </w:p>
    <w:p w:rsidR="00A026BA" w:rsidRDefault="00A026BA" w:rsidP="00A026BA">
      <w:pPr>
        <w:ind w:firstLine="851"/>
        <w:jc w:val="both"/>
      </w:pPr>
    </w:p>
    <w:p w:rsidR="00A026BA" w:rsidRDefault="00A026BA" w:rsidP="00A026BA">
      <w:pPr>
        <w:ind w:firstLine="851"/>
        <w:jc w:val="both"/>
      </w:pPr>
      <w:r w:rsidRPr="00154B16">
        <w:t xml:space="preserve">*20.02.2020 tarihli ve 31045 </w:t>
      </w:r>
      <w:r>
        <w:t>s</w:t>
      </w:r>
      <w:r w:rsidRPr="00154B16">
        <w:t xml:space="preserve">ayılı </w:t>
      </w:r>
      <w:r>
        <w:t>Resmi Gazetede yayımlanan 7221 s</w:t>
      </w:r>
      <w:r w:rsidRPr="00154B16">
        <w:t>ayılı Coğrafi Bilgi Sistemleri İle Bazı Kanunlarda Değişiklik Yapılması Hakkında Kanunun 6.maddesi ve yine ay</w:t>
      </w:r>
      <w:r>
        <w:t>nı</w:t>
      </w:r>
      <w:r w:rsidRPr="00154B16">
        <w:t xml:space="preserve"> </w:t>
      </w:r>
      <w:r>
        <w:t>K</w:t>
      </w:r>
      <w:r w:rsidRPr="00154B16">
        <w:t>anunun</w:t>
      </w:r>
      <w:r>
        <w:t xml:space="preserve"> 13</w:t>
      </w:r>
      <w:r w:rsidRPr="00154B16">
        <w:t>.</w:t>
      </w:r>
      <w:r>
        <w:t xml:space="preserve"> </w:t>
      </w:r>
      <w:r w:rsidRPr="00154B16">
        <w:t xml:space="preserve">maddesi ile 3194 </w:t>
      </w:r>
      <w:r>
        <w:t>s</w:t>
      </w:r>
      <w:r w:rsidRPr="00154B16">
        <w:t>ayılı İmar Kanununa eklenen geçici 20.maddesi ile; imar planlarında</w:t>
      </w:r>
      <w:r>
        <w:t xml:space="preserve"> bina yüksekliklerinin </w:t>
      </w:r>
      <w:proofErr w:type="spellStart"/>
      <w:proofErr w:type="gramStart"/>
      <w:r>
        <w:t>Yençok</w:t>
      </w:r>
      <w:proofErr w:type="spellEnd"/>
      <w:r>
        <w:t>:S</w:t>
      </w:r>
      <w:r w:rsidRPr="00154B16">
        <w:t>erbest</w:t>
      </w:r>
      <w:proofErr w:type="gramEnd"/>
      <w:r w:rsidRPr="00154B16">
        <w:t xml:space="preserve"> olarak belirlenemeyeceği, Sanayi alanları, ibadethane alanları ve tarımsal amaçlı silo yapıları hariç olmak üzere </w:t>
      </w:r>
      <w:proofErr w:type="spellStart"/>
      <w:r w:rsidRPr="00154B16">
        <w:t>mer'i</w:t>
      </w:r>
      <w:proofErr w:type="spellEnd"/>
      <w:r w:rsidRPr="00154B16">
        <w:t xml:space="preserve"> imar pl</w:t>
      </w:r>
      <w:r>
        <w:t xml:space="preserve">anlarında </w:t>
      </w:r>
      <w:proofErr w:type="spellStart"/>
      <w:r>
        <w:t>Yençok</w:t>
      </w:r>
      <w:proofErr w:type="spellEnd"/>
      <w:r>
        <w:t>:S</w:t>
      </w:r>
      <w:r w:rsidRPr="00154B16">
        <w:t>erbest olarak belirlenmiş yüksekliklerin, emsal değerde değişiklik yapılmaksızın çevredeki mevcut teşekküller ve siluet dikkate alınarak, imar planı değişiklikleri ve revizyonları yapılmak suretiyle ilgili idare meclis kararı ile belirleneceği hükümlerinin getirildiği,</w:t>
      </w:r>
    </w:p>
    <w:p w:rsidR="00A026BA" w:rsidRDefault="00A026BA" w:rsidP="00A026BA">
      <w:pPr>
        <w:ind w:firstLine="851"/>
        <w:jc w:val="both"/>
      </w:pPr>
    </w:p>
    <w:p w:rsidR="00A026BA" w:rsidRDefault="00A026BA" w:rsidP="00A026BA">
      <w:pPr>
        <w:ind w:firstLine="851"/>
        <w:jc w:val="both"/>
      </w:pPr>
      <w:proofErr w:type="gramStart"/>
      <w:r w:rsidRPr="00154B16">
        <w:t>*Polatlı Belediye Meclisinin 2021/79 sayılı kararında; söz konusu adalar çevresinde yapılan kat yüksekliği analizinde; Kırsal Yerleşim ve Gelişim Alanı içerisinde onaylı imar plan kararları ile genel itibariyle 3-4 kat belirlendiği, Ankara-Eskişehir Karayolu üzerinde saçak seviyeleri 7.50m</w:t>
      </w:r>
      <w:r>
        <w:t xml:space="preserve"> - 20.00</w:t>
      </w:r>
      <w:r w:rsidRPr="00154B16">
        <w:t>m arasında belirlenmiş farklı kullanımlı (Tarımsal Amaçlı Depolama Alanı</w:t>
      </w:r>
      <w:r>
        <w:t xml:space="preserve"> </w:t>
      </w:r>
      <w:r w:rsidRPr="00154B16">
        <w:t xml:space="preserve">(Tahıl Ambarı), Kentsel Servis Alanları, Akaryakıt İstasyonu Alanı vb.) mevzi imar planlarının bulunduğunun, ayrıca </w:t>
      </w:r>
      <w:proofErr w:type="spellStart"/>
      <w:r w:rsidRPr="00154B16">
        <w:t>Üçp</w:t>
      </w:r>
      <w:r>
        <w:t>ın</w:t>
      </w:r>
      <w:r w:rsidRPr="00154B16">
        <w:t>ar</w:t>
      </w:r>
      <w:proofErr w:type="spellEnd"/>
      <w:r w:rsidRPr="00154B16">
        <w:t xml:space="preserve"> Mahallesi 1</w:t>
      </w:r>
      <w:r>
        <w:t>40040/1 parselde 1 katlı (14.67</w:t>
      </w:r>
      <w:r w:rsidRPr="00154B16">
        <w:t>m), 140038/1 parselde 1 katlı (11 m) yükseklikte ruhsatlı yapıların bulunduğunun belirtildiği,</w:t>
      </w:r>
      <w:proofErr w:type="gramEnd"/>
    </w:p>
    <w:p w:rsidR="00A026BA" w:rsidRDefault="00A026BA" w:rsidP="00A026BA">
      <w:pPr>
        <w:ind w:firstLine="851"/>
        <w:jc w:val="both"/>
      </w:pPr>
    </w:p>
    <w:p w:rsidR="00A026BA" w:rsidRDefault="00A026BA" w:rsidP="00A026BA">
      <w:pPr>
        <w:tabs>
          <w:tab w:val="center" w:pos="4748"/>
          <w:tab w:val="left" w:pos="5430"/>
        </w:tabs>
      </w:pPr>
    </w:p>
    <w:p w:rsidR="00A026BA" w:rsidRDefault="00A026BA" w:rsidP="00A026BA">
      <w:pPr>
        <w:tabs>
          <w:tab w:val="center" w:pos="4748"/>
          <w:tab w:val="left" w:pos="5430"/>
        </w:tabs>
      </w:pPr>
    </w:p>
    <w:p w:rsidR="00A026BA" w:rsidRDefault="00A026BA" w:rsidP="00A026BA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A026BA" w:rsidRDefault="00A026BA" w:rsidP="00A026BA">
      <w:pPr>
        <w:jc w:val="center"/>
      </w:pPr>
      <w:r>
        <w:t>ANKARA BÜYÜKŞEHİR BELEDİYE MECLİSİ</w:t>
      </w:r>
    </w:p>
    <w:p w:rsidR="00A026BA" w:rsidRDefault="00A026BA" w:rsidP="00A026BA">
      <w:pPr>
        <w:jc w:val="center"/>
      </w:pPr>
      <w:r>
        <w:t>İmar ve Bayındırlık Komisyonu Raporu</w:t>
      </w:r>
    </w:p>
    <w:p w:rsidR="00A026BA" w:rsidRDefault="00A026BA" w:rsidP="00A026BA">
      <w:pPr>
        <w:jc w:val="center"/>
      </w:pPr>
    </w:p>
    <w:p w:rsidR="00A026BA" w:rsidRDefault="00A026BA" w:rsidP="00A026BA">
      <w:pPr>
        <w:jc w:val="center"/>
      </w:pPr>
      <w:r>
        <w:t>Rapor No: 298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12.07.2021</w:t>
      </w:r>
    </w:p>
    <w:p w:rsidR="00A026BA" w:rsidRDefault="00A026BA" w:rsidP="00A026BA">
      <w:pPr>
        <w:jc w:val="center"/>
      </w:pPr>
      <w:r>
        <w:t>-2-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</w:pPr>
      <w:r w:rsidRPr="00154B16">
        <w:t xml:space="preserve">*Bu çerçevede; Polatlı Belediyesince mevcut imar planının Konut Dışı Kentsel Çalışma Alanlarına ilişkin 1.2.2. </w:t>
      </w:r>
      <w:proofErr w:type="spellStart"/>
      <w:r w:rsidRPr="00154B16">
        <w:t>nolu</w:t>
      </w:r>
      <w:proofErr w:type="spellEnd"/>
      <w:r>
        <w:t xml:space="preserve"> plan notunda yer alan "</w:t>
      </w:r>
      <w:proofErr w:type="spellStart"/>
      <w:proofErr w:type="gramStart"/>
      <w:r>
        <w:t>Yençok</w:t>
      </w:r>
      <w:proofErr w:type="spellEnd"/>
      <w:r>
        <w:t>:</w:t>
      </w:r>
      <w:r w:rsidRPr="00154B16">
        <w:t>Serbest'tir</w:t>
      </w:r>
      <w:proofErr w:type="gramEnd"/>
      <w:r w:rsidRPr="00154B16">
        <w:t xml:space="preserve">" şeklindeki ifadesinin kaldırılarak, aynı plan notuna; </w:t>
      </w:r>
      <w:r>
        <w:t>"</w:t>
      </w:r>
      <w:r w:rsidRPr="00154B16">
        <w:t>Konut Dışı Kentsel Çalışma Alanlarında (140037 ada 1 parsel, 140038 ada 1 parsel, 140040 ada 1 ve 2 parseller ve</w:t>
      </w:r>
      <w:r>
        <w:t xml:space="preserve"> </w:t>
      </w:r>
      <w:r w:rsidRPr="00154B16">
        <w:t>l40039 ada 4</w:t>
      </w:r>
      <w:r>
        <w:t xml:space="preserve"> </w:t>
      </w:r>
      <w:r w:rsidRPr="00154B16">
        <w:t xml:space="preserve">parselde) </w:t>
      </w:r>
      <w:proofErr w:type="spellStart"/>
      <w:r w:rsidRPr="00154B16">
        <w:t>Yençok</w:t>
      </w:r>
      <w:proofErr w:type="spellEnd"/>
      <w:r w:rsidRPr="00154B16">
        <w:t>:8 kattır.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</w:pPr>
      <w:r w:rsidRPr="00154B16">
        <w:t>-Bu plan notu değişikliği ile kat yüksekliği (</w:t>
      </w:r>
      <w:proofErr w:type="spellStart"/>
      <w:r w:rsidRPr="00154B16">
        <w:t>Yençok</w:t>
      </w:r>
      <w:proofErr w:type="spellEnd"/>
      <w:r w:rsidRPr="00154B16">
        <w:t xml:space="preserve">) belirlenen alanlarda onaylı mevcut 1/5000 Ölçekli Nazım İmar Planı üzerinde belirlenmiş olan 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 xml:space="preserve"> hükümleri geçersizdir.</w:t>
      </w:r>
    </w:p>
    <w:p w:rsidR="00A026BA" w:rsidRDefault="00A026BA" w:rsidP="00A026BA">
      <w:pPr>
        <w:ind w:firstLine="851"/>
        <w:jc w:val="both"/>
      </w:pPr>
    </w:p>
    <w:p w:rsidR="00A026BA" w:rsidRDefault="00A026BA" w:rsidP="00A026BA">
      <w:pPr>
        <w:ind w:firstLine="851"/>
        <w:jc w:val="both"/>
      </w:pPr>
      <w:r w:rsidRPr="00154B16">
        <w:t>-İmar plan teklifinin onaylanması halinde 3194 sayılı İmar Kanununun "İmar Planı Değişikliğine Dair Değer Artış Payı Hakkındaki Yönetmelik" hükümlerine tabi değildir." ibarelerinin eklenerek 2021/79 sayılı İlçe Belediye Meclis kararı ile uygun görüldüğü</w:t>
      </w:r>
      <w:r>
        <w:t>,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  <w:rPr>
          <w:b/>
        </w:rPr>
      </w:pPr>
      <w:r w:rsidRPr="00154B16">
        <w:rPr>
          <w:b/>
        </w:rPr>
        <w:t>Başkanlığımızca yapılan değerlendirmede;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</w:pPr>
      <w:r w:rsidRPr="00154B16">
        <w:t>Öneri plan ilavesindeki "Bu plan notu değişikliği ile kat yüksekliği (</w:t>
      </w:r>
      <w:proofErr w:type="spellStart"/>
      <w:r w:rsidRPr="00154B16">
        <w:t>Yençok</w:t>
      </w:r>
      <w:proofErr w:type="spellEnd"/>
      <w:r w:rsidRPr="00154B16">
        <w:t xml:space="preserve">) belirlenen alanlarda onaylı mevcut 1/5000 Ölçekli Nazım İmar Planı üzerinde belirlenmiş olan 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 xml:space="preserve"> hükümleri geçersizdir." ve "İmar plan teklifinin onaylanması halinde 3194 sayılı İmar Kanununun "İmar Planı Değişikliğine Dair Değer Artış Payı Hakkındaki Yönetmelik" hükümlerine tabi değildir." ibarelerinin gerekli ve uygun olmadığı,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</w:pPr>
      <w:r w:rsidRPr="00154B16">
        <w:t xml:space="preserve">Ayrıca değişikliğin kat rejimi, </w:t>
      </w:r>
      <w:proofErr w:type="gramStart"/>
      <w:r w:rsidRPr="00154B16">
        <w:t>iskan</w:t>
      </w:r>
      <w:proofErr w:type="gramEnd"/>
      <w:r w:rsidRPr="00154B16">
        <w:t>, ruhsatlar ile belirlenen kat sayıları, mevcut teşekkül ve çevre sil</w:t>
      </w:r>
      <w:r>
        <w:t>u</w:t>
      </w:r>
      <w:r w:rsidRPr="00154B16">
        <w:t>eti dikkate alınarak karara bağlanmasının uygun olacağı, değerlendirilmekle birlikte karar merciinin Belediye Meclisi olduğu</w:t>
      </w:r>
      <w:r>
        <w:t xml:space="preserve"> görüş ve kanaatine varıldığı,</w:t>
      </w:r>
    </w:p>
    <w:p w:rsidR="00A026BA" w:rsidRDefault="00A026BA" w:rsidP="00A026BA">
      <w:pPr>
        <w:ind w:firstLine="851"/>
        <w:jc w:val="both"/>
      </w:pPr>
    </w:p>
    <w:p w:rsidR="00A026BA" w:rsidRPr="00154B16" w:rsidRDefault="00A026BA" w:rsidP="00A026BA">
      <w:pPr>
        <w:ind w:firstLine="851"/>
        <w:jc w:val="both"/>
      </w:pPr>
      <w:r>
        <w:t xml:space="preserve">Hususları tespit edilmiş olup, </w:t>
      </w:r>
      <w:r w:rsidRPr="00154B16">
        <w:t xml:space="preserve">Polatlı Belediye Meclisinin 2021/79 sayılı kararı ile uygun görülen </w:t>
      </w:r>
      <w:proofErr w:type="spellStart"/>
      <w:r w:rsidRPr="00154B16">
        <w:t>Üçpınar</w:t>
      </w:r>
      <w:proofErr w:type="spellEnd"/>
      <w:r w:rsidRPr="00154B16">
        <w:t xml:space="preserve"> Mahallesinde "</w:t>
      </w:r>
      <w:proofErr w:type="spellStart"/>
      <w:proofErr w:type="gramStart"/>
      <w:r w:rsidRPr="00154B16">
        <w:t>Yençok</w:t>
      </w:r>
      <w:proofErr w:type="spellEnd"/>
      <w:r w:rsidRPr="00154B16">
        <w:t>:Serbest</w:t>
      </w:r>
      <w:proofErr w:type="gramEnd"/>
      <w:r w:rsidRPr="00154B16">
        <w:t>" yapı koşulu getirilen Konut Dışı Kentsel Çalışma Alanlarında Saçak Seviyesinin Yeniden Belirlenmesine Yönelik Plan Notu İlavesine Dair</w:t>
      </w:r>
      <w:r>
        <w:t xml:space="preserve"> 1/1000 ölçekli UİP Değişikliğinin, teklif plan notlarının son maddesinde yer alan değer artış payı ile ilgili notun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onayı” komisyonumuzca oy birliği ile uygun görülmüştür.</w:t>
      </w:r>
    </w:p>
    <w:p w:rsidR="00A026BA" w:rsidRDefault="00A026BA" w:rsidP="00A026BA">
      <w:pPr>
        <w:jc w:val="both"/>
      </w:pPr>
    </w:p>
    <w:p w:rsidR="00A026BA" w:rsidRDefault="00A026BA" w:rsidP="00A026BA">
      <w:pPr>
        <w:ind w:firstLine="709"/>
        <w:jc w:val="both"/>
      </w:pPr>
      <w:r>
        <w:t xml:space="preserve">Raporumuz Büyükşehir Belediye Meclisinin onayına arz olunur. </w:t>
      </w:r>
    </w:p>
    <w:p w:rsidR="00A026BA" w:rsidRDefault="00A026BA" w:rsidP="00A026BA">
      <w:pPr>
        <w:ind w:firstLine="709"/>
        <w:jc w:val="both"/>
      </w:pPr>
      <w:r>
        <w:t xml:space="preserve">    </w:t>
      </w:r>
      <w:r>
        <w:tab/>
        <w:t xml:space="preserve">   </w:t>
      </w:r>
    </w:p>
    <w:tbl>
      <w:tblPr>
        <w:tblStyle w:val="TabloKlavuzu"/>
        <w:tblW w:w="94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976"/>
        <w:gridCol w:w="3120"/>
      </w:tblGrid>
      <w:tr w:rsidR="00A026BA" w:rsidTr="00A026BA">
        <w:trPr>
          <w:trHeight w:val="1162"/>
        </w:trPr>
        <w:tc>
          <w:tcPr>
            <w:tcW w:w="3403" w:type="dxa"/>
            <w:vAlign w:val="center"/>
          </w:tcPr>
          <w:p w:rsidR="00A026BA" w:rsidRDefault="00A026BA" w:rsidP="00F847A6">
            <w:pPr>
              <w:jc w:val="center"/>
            </w:pPr>
            <w:r>
              <w:t>Mehmet Emin AYAZ</w:t>
            </w:r>
          </w:p>
          <w:p w:rsidR="00A026BA" w:rsidRPr="00C55BF2" w:rsidRDefault="00A026BA" w:rsidP="00F847A6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</w:tcPr>
          <w:p w:rsidR="00A026BA" w:rsidRDefault="00A026BA" w:rsidP="00F847A6">
            <w:pPr>
              <w:jc w:val="center"/>
            </w:pPr>
            <w:r>
              <w:t>Gürkan DEMİRKESEN</w:t>
            </w:r>
          </w:p>
          <w:p w:rsidR="00A026BA" w:rsidRPr="00C55BF2" w:rsidRDefault="00A026BA" w:rsidP="00F847A6">
            <w:pPr>
              <w:jc w:val="center"/>
            </w:pPr>
            <w:r>
              <w:t>Başkan V.</w:t>
            </w:r>
          </w:p>
        </w:tc>
        <w:tc>
          <w:tcPr>
            <w:tcW w:w="3120" w:type="dxa"/>
            <w:vAlign w:val="center"/>
          </w:tcPr>
          <w:p w:rsidR="00A026BA" w:rsidRDefault="00A026BA" w:rsidP="00F847A6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A026BA" w:rsidRPr="00C55BF2" w:rsidRDefault="00A026BA" w:rsidP="00F847A6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A026BA" w:rsidTr="00A026BA">
        <w:trPr>
          <w:trHeight w:val="1162"/>
        </w:trPr>
        <w:tc>
          <w:tcPr>
            <w:tcW w:w="3403" w:type="dxa"/>
            <w:vAlign w:val="center"/>
          </w:tcPr>
          <w:p w:rsidR="00A026BA" w:rsidRDefault="00A026BA" w:rsidP="00F847A6">
            <w:pPr>
              <w:jc w:val="center"/>
            </w:pPr>
            <w:r>
              <w:t>Yaşar NESLİHANOĞLU</w:t>
            </w:r>
          </w:p>
          <w:p w:rsidR="00A026BA" w:rsidRPr="00C55BF2" w:rsidRDefault="00A026BA" w:rsidP="00F847A6">
            <w:pPr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A026BA" w:rsidRDefault="00A026BA" w:rsidP="00F847A6">
            <w:pPr>
              <w:jc w:val="center"/>
            </w:pPr>
            <w:r>
              <w:t>Yasin YÜKSEL</w:t>
            </w:r>
          </w:p>
          <w:p w:rsidR="00A026BA" w:rsidRPr="00C55BF2" w:rsidRDefault="00A026BA" w:rsidP="00F847A6">
            <w:pPr>
              <w:jc w:val="center"/>
            </w:pPr>
            <w:r>
              <w:t>Üye</w:t>
            </w:r>
          </w:p>
        </w:tc>
        <w:tc>
          <w:tcPr>
            <w:tcW w:w="3120" w:type="dxa"/>
            <w:vAlign w:val="center"/>
          </w:tcPr>
          <w:p w:rsidR="00A026BA" w:rsidRDefault="00A026BA" w:rsidP="00F847A6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A026BA" w:rsidRPr="00C55BF2" w:rsidRDefault="00A026BA" w:rsidP="00F847A6">
            <w:pPr>
              <w:jc w:val="center"/>
            </w:pPr>
            <w:r>
              <w:t>Üye</w:t>
            </w:r>
          </w:p>
        </w:tc>
      </w:tr>
      <w:tr w:rsidR="00A026BA" w:rsidTr="00A026BA">
        <w:trPr>
          <w:trHeight w:val="1162"/>
        </w:trPr>
        <w:tc>
          <w:tcPr>
            <w:tcW w:w="3403" w:type="dxa"/>
            <w:vAlign w:val="center"/>
          </w:tcPr>
          <w:p w:rsidR="00A026BA" w:rsidRDefault="00A026BA" w:rsidP="00F847A6">
            <w:pPr>
              <w:jc w:val="center"/>
            </w:pPr>
            <w:r>
              <w:t>Gökhan ARICI</w:t>
            </w:r>
          </w:p>
          <w:p w:rsidR="00A026BA" w:rsidRPr="00C55BF2" w:rsidRDefault="00A026BA" w:rsidP="00F847A6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A026BA" w:rsidRDefault="00A026BA" w:rsidP="00F847A6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A026BA" w:rsidRPr="00C55BF2" w:rsidRDefault="00A026BA" w:rsidP="00F847A6">
            <w:pPr>
              <w:jc w:val="center"/>
            </w:pPr>
            <w:r>
              <w:t>Üye</w:t>
            </w:r>
          </w:p>
        </w:tc>
        <w:tc>
          <w:tcPr>
            <w:tcW w:w="3120" w:type="dxa"/>
            <w:vAlign w:val="center"/>
          </w:tcPr>
          <w:p w:rsidR="00A026BA" w:rsidRDefault="00A026BA" w:rsidP="00F847A6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A026BA" w:rsidRPr="00C55BF2" w:rsidRDefault="00A026BA" w:rsidP="00F847A6">
            <w:pPr>
              <w:jc w:val="center"/>
            </w:pPr>
            <w:r>
              <w:t>Üye</w:t>
            </w:r>
          </w:p>
        </w:tc>
      </w:tr>
    </w:tbl>
    <w:p w:rsidR="00A026BA" w:rsidRPr="00C55BF2" w:rsidRDefault="00A026BA" w:rsidP="00A026BA">
      <w:pPr>
        <w:jc w:val="both"/>
      </w:pPr>
      <w:r>
        <w:tab/>
      </w:r>
      <w:r>
        <w:tab/>
        <w:t xml:space="preserve">  </w:t>
      </w:r>
      <w:r>
        <w:tab/>
        <w:t xml:space="preserve">     </w:t>
      </w:r>
    </w:p>
    <w:p w:rsidR="00A026BA" w:rsidRPr="004C2D3A" w:rsidRDefault="00A026BA" w:rsidP="00A026BA">
      <w:pPr>
        <w:jc w:val="both"/>
      </w:pPr>
    </w:p>
    <w:sectPr w:rsidR="00A026BA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4304CB"/>
    <w:multiLevelType w:val="hybridMultilevel"/>
    <w:tmpl w:val="B9324190"/>
    <w:lvl w:ilvl="0" w:tplc="7864F7D8">
      <w:start w:val="1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CD7FBC"/>
    <w:multiLevelType w:val="hybridMultilevel"/>
    <w:tmpl w:val="721AADA2"/>
    <w:lvl w:ilvl="0" w:tplc="7B922E94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C57AEE"/>
    <w:multiLevelType w:val="hybridMultilevel"/>
    <w:tmpl w:val="C4021740"/>
    <w:lvl w:ilvl="0" w:tplc="79B6A29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C22A22"/>
    <w:multiLevelType w:val="hybridMultilevel"/>
    <w:tmpl w:val="9370B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EFFE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F6310"/>
    <w:multiLevelType w:val="hybridMultilevel"/>
    <w:tmpl w:val="50C89F2A"/>
    <w:lvl w:ilvl="0" w:tplc="81D404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D2A339E"/>
    <w:multiLevelType w:val="hybridMultilevel"/>
    <w:tmpl w:val="11D69EFE"/>
    <w:lvl w:ilvl="0" w:tplc="E194670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2D454F"/>
    <w:multiLevelType w:val="hybridMultilevel"/>
    <w:tmpl w:val="A9603A18"/>
    <w:lvl w:ilvl="0" w:tplc="6DBC3A1C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64794D"/>
    <w:multiLevelType w:val="hybridMultilevel"/>
    <w:tmpl w:val="E6644C7A"/>
    <w:lvl w:ilvl="0" w:tplc="32B48D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570DE"/>
    <w:multiLevelType w:val="hybridMultilevel"/>
    <w:tmpl w:val="75F6EC6A"/>
    <w:lvl w:ilvl="0" w:tplc="E2B278D2">
      <w:start w:val="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290136"/>
    <w:multiLevelType w:val="hybridMultilevel"/>
    <w:tmpl w:val="0A0CC338"/>
    <w:lvl w:ilvl="0" w:tplc="7F0A374E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3"/>
  </w:num>
  <w:num w:numId="4">
    <w:abstractNumId w:val="7"/>
  </w:num>
  <w:num w:numId="5">
    <w:abstractNumId w:val="27"/>
  </w:num>
  <w:num w:numId="6">
    <w:abstractNumId w:val="28"/>
  </w:num>
  <w:num w:numId="7">
    <w:abstractNumId w:val="18"/>
  </w:num>
  <w:num w:numId="8">
    <w:abstractNumId w:val="45"/>
  </w:num>
  <w:num w:numId="9">
    <w:abstractNumId w:val="25"/>
  </w:num>
  <w:num w:numId="10">
    <w:abstractNumId w:val="17"/>
  </w:num>
  <w:num w:numId="11">
    <w:abstractNumId w:val="42"/>
  </w:num>
  <w:num w:numId="12">
    <w:abstractNumId w:val="16"/>
  </w:num>
  <w:num w:numId="13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5"/>
  </w:num>
  <w:num w:numId="16">
    <w:abstractNumId w:val="9"/>
  </w:num>
  <w:num w:numId="17">
    <w:abstractNumId w:val="2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40"/>
  </w:num>
  <w:num w:numId="28">
    <w:abstractNumId w:val="1"/>
  </w:num>
  <w:num w:numId="29">
    <w:abstractNumId w:val="24"/>
  </w:num>
  <w:num w:numId="30">
    <w:abstractNumId w:val="10"/>
  </w:num>
  <w:num w:numId="31">
    <w:abstractNumId w:val="46"/>
  </w:num>
  <w:num w:numId="32">
    <w:abstractNumId w:val="12"/>
  </w:num>
  <w:num w:numId="33">
    <w:abstractNumId w:val="6"/>
  </w:num>
  <w:num w:numId="34">
    <w:abstractNumId w:val="34"/>
  </w:num>
  <w:num w:numId="35">
    <w:abstractNumId w:val="36"/>
  </w:num>
  <w:num w:numId="36">
    <w:abstractNumId w:val="0"/>
  </w:num>
  <w:num w:numId="37">
    <w:abstractNumId w:val="26"/>
  </w:num>
  <w:num w:numId="38">
    <w:abstractNumId w:val="8"/>
  </w:num>
  <w:num w:numId="39">
    <w:abstractNumId w:val="3"/>
  </w:num>
  <w:num w:numId="40">
    <w:abstractNumId w:val="14"/>
  </w:num>
  <w:num w:numId="41">
    <w:abstractNumId w:val="30"/>
  </w:num>
  <w:num w:numId="42">
    <w:abstractNumId w:val="29"/>
  </w:num>
  <w:num w:numId="43">
    <w:abstractNumId w:val="22"/>
  </w:num>
  <w:num w:numId="44">
    <w:abstractNumId w:val="13"/>
  </w:num>
  <w:num w:numId="45">
    <w:abstractNumId w:val="23"/>
  </w:num>
  <w:num w:numId="46">
    <w:abstractNumId w:val="19"/>
  </w:num>
  <w:num w:numId="47">
    <w:abstractNumId w:val="21"/>
  </w:num>
  <w:num w:numId="48">
    <w:abstractNumId w:val="32"/>
  </w:num>
  <w:num w:numId="49">
    <w:abstractNumId w:val="31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47CC5"/>
    <w:rsid w:val="007503A8"/>
    <w:rsid w:val="0075101D"/>
    <w:rsid w:val="0075138F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1C7E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6B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42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20490-060D-4CE3-A073-E181482D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1352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2021-08-11T08:12:00Z</cp:lastPrinted>
  <dcterms:created xsi:type="dcterms:W3CDTF">2021-08-11T08:21:00Z</dcterms:created>
  <dcterms:modified xsi:type="dcterms:W3CDTF">2021-08-11T13:34:00Z</dcterms:modified>
</cp:coreProperties>
</file>