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F4" w:rsidRPr="00FE004C" w:rsidRDefault="00401E09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 </w:t>
      </w:r>
    </w:p>
    <w:p w:rsidR="00F45719" w:rsidRPr="00FE004C" w:rsidRDefault="0094450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ab/>
      </w:r>
      <w:r w:rsidR="002856BD" w:rsidRPr="00FE004C">
        <w:rPr>
          <w:color w:val="000000" w:themeColor="text1"/>
        </w:rPr>
        <w:t xml:space="preserve">           </w:t>
      </w:r>
      <w:r w:rsidR="006F5829" w:rsidRPr="00FE004C">
        <w:rPr>
          <w:color w:val="000000" w:themeColor="text1"/>
        </w:rPr>
        <w:t xml:space="preserve">   </w:t>
      </w:r>
      <w:r w:rsidR="00634AD8" w:rsidRPr="00FE004C">
        <w:rPr>
          <w:color w:val="000000" w:themeColor="text1"/>
        </w:rPr>
        <w:t xml:space="preserve">  </w:t>
      </w:r>
      <w:r w:rsidR="00B77A96" w:rsidRPr="00FE004C">
        <w:rPr>
          <w:color w:val="000000" w:themeColor="text1"/>
        </w:rPr>
        <w:t xml:space="preserve">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FE004C" w:rsidTr="00642D5B">
        <w:trPr>
          <w:trHeight w:val="1008"/>
        </w:trPr>
        <w:tc>
          <w:tcPr>
            <w:tcW w:w="3510" w:type="dxa"/>
          </w:tcPr>
          <w:p w:rsidR="00003874" w:rsidRPr="00FE004C" w:rsidRDefault="00003874" w:rsidP="00272D58">
            <w:pPr>
              <w:ind w:left="708" w:firstLine="708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T.C.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ANKARA BÜYÜKŞEHİR</w:t>
            </w:r>
          </w:p>
          <w:p w:rsidR="00003874" w:rsidRPr="00FE004C" w:rsidRDefault="00003874" w:rsidP="00272D58">
            <w:pPr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BELEDİYE MECLİSİ</w:t>
            </w:r>
          </w:p>
        </w:tc>
      </w:tr>
    </w:tbl>
    <w:p w:rsidR="002D24B0" w:rsidRPr="00FE004C" w:rsidRDefault="002D24B0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tabs>
          <w:tab w:val="left" w:pos="1935"/>
        </w:tabs>
        <w:jc w:val="both"/>
        <w:rPr>
          <w:color w:val="000000" w:themeColor="text1"/>
        </w:rPr>
      </w:pPr>
    </w:p>
    <w:p w:rsidR="002856BD" w:rsidRPr="00FE004C" w:rsidRDefault="002856BD" w:rsidP="00272D58">
      <w:pPr>
        <w:jc w:val="both"/>
        <w:rPr>
          <w:color w:val="000000" w:themeColor="text1"/>
        </w:rPr>
      </w:pPr>
      <w:r w:rsidRPr="00FE004C">
        <w:rPr>
          <w:color w:val="000000" w:themeColor="text1"/>
        </w:rPr>
        <w:t>Karar No:</w:t>
      </w:r>
      <w:r w:rsidR="001C62FC" w:rsidRPr="00FE004C">
        <w:rPr>
          <w:color w:val="000000" w:themeColor="text1"/>
        </w:rPr>
        <w:t xml:space="preserve"> </w:t>
      </w:r>
      <w:r w:rsidR="00723A1D">
        <w:rPr>
          <w:color w:val="000000" w:themeColor="text1"/>
        </w:rPr>
        <w:t>1221</w:t>
      </w:r>
      <w:r w:rsidRPr="00FE004C">
        <w:rPr>
          <w:color w:val="000000" w:themeColor="text1"/>
        </w:rPr>
        <w:t xml:space="preserve"> </w:t>
      </w:r>
      <w:r w:rsidRPr="00FE004C">
        <w:rPr>
          <w:color w:val="000000" w:themeColor="text1"/>
        </w:rPr>
        <w:tab/>
      </w:r>
      <w:r w:rsidRPr="00FE004C">
        <w:rPr>
          <w:color w:val="000000" w:themeColor="text1"/>
        </w:rPr>
        <w:tab/>
        <w:t xml:space="preserve">  </w:t>
      </w:r>
      <w:r w:rsidR="00256B97" w:rsidRPr="00FE004C">
        <w:rPr>
          <w:color w:val="000000" w:themeColor="text1"/>
        </w:rPr>
        <w:tab/>
      </w:r>
      <w:r w:rsidR="00106A13" w:rsidRPr="00FE004C">
        <w:rPr>
          <w:color w:val="000000" w:themeColor="text1"/>
        </w:rPr>
        <w:tab/>
      </w:r>
      <w:r w:rsidR="00EB0EEC" w:rsidRPr="00FE004C">
        <w:rPr>
          <w:color w:val="000000" w:themeColor="text1"/>
        </w:rPr>
        <w:tab/>
      </w:r>
      <w:r w:rsidR="00EA7EF5" w:rsidRPr="00FE004C">
        <w:rPr>
          <w:color w:val="000000" w:themeColor="text1"/>
        </w:rPr>
        <w:t xml:space="preserve">        </w:t>
      </w:r>
      <w:r w:rsidR="00F02854" w:rsidRPr="00FE004C">
        <w:rPr>
          <w:color w:val="000000" w:themeColor="text1"/>
        </w:rPr>
        <w:t xml:space="preserve"> </w:t>
      </w:r>
      <w:r w:rsidR="00DA29AD" w:rsidRPr="00FE004C">
        <w:rPr>
          <w:color w:val="000000" w:themeColor="text1"/>
        </w:rPr>
        <w:t xml:space="preserve">         </w:t>
      </w:r>
      <w:r w:rsidR="003155C1" w:rsidRPr="00FE004C">
        <w:rPr>
          <w:color w:val="000000" w:themeColor="text1"/>
        </w:rPr>
        <w:t xml:space="preserve">       </w:t>
      </w:r>
      <w:r w:rsidR="00954D1A" w:rsidRPr="00FE004C">
        <w:rPr>
          <w:color w:val="000000" w:themeColor="text1"/>
        </w:rPr>
        <w:t xml:space="preserve">              </w:t>
      </w:r>
      <w:r w:rsidR="005778AA" w:rsidRPr="00FE004C">
        <w:rPr>
          <w:color w:val="000000" w:themeColor="text1"/>
        </w:rPr>
        <w:t xml:space="preserve">         </w:t>
      </w:r>
      <w:r w:rsidR="00C83C74" w:rsidRPr="00FE004C">
        <w:rPr>
          <w:color w:val="000000" w:themeColor="text1"/>
        </w:rPr>
        <w:t xml:space="preserve">       </w:t>
      </w:r>
      <w:r w:rsidR="00E31D66" w:rsidRPr="00FE004C">
        <w:rPr>
          <w:color w:val="000000" w:themeColor="text1"/>
        </w:rPr>
        <w:t>10</w:t>
      </w:r>
      <w:r w:rsidR="002864AA" w:rsidRPr="00FE004C">
        <w:rPr>
          <w:color w:val="000000" w:themeColor="text1"/>
        </w:rPr>
        <w:t>.06.2021</w:t>
      </w:r>
    </w:p>
    <w:p w:rsidR="00C22A7B" w:rsidRPr="00FE004C" w:rsidRDefault="00C22A7B" w:rsidP="00272D58">
      <w:pPr>
        <w:rPr>
          <w:color w:val="000000" w:themeColor="text1"/>
        </w:rPr>
      </w:pPr>
    </w:p>
    <w:p w:rsidR="008F3BF4" w:rsidRPr="00FE004C" w:rsidRDefault="008F3BF4" w:rsidP="00272D58">
      <w:pPr>
        <w:ind w:left="2844" w:firstLine="696"/>
        <w:rPr>
          <w:color w:val="000000" w:themeColor="text1"/>
        </w:rPr>
      </w:pPr>
    </w:p>
    <w:p w:rsidR="002856BD" w:rsidRPr="00FE004C" w:rsidRDefault="002856BD" w:rsidP="00272D58">
      <w:pPr>
        <w:ind w:left="2844" w:firstLine="696"/>
        <w:rPr>
          <w:color w:val="000000" w:themeColor="text1"/>
        </w:rPr>
      </w:pPr>
      <w:r w:rsidRPr="00FE004C">
        <w:rPr>
          <w:color w:val="000000" w:themeColor="text1"/>
        </w:rPr>
        <w:t xml:space="preserve">        K A R A R</w:t>
      </w:r>
    </w:p>
    <w:p w:rsidR="007458E0" w:rsidRPr="00FE004C" w:rsidRDefault="007458E0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8F3BF4" w:rsidRPr="00FE004C" w:rsidRDefault="008F3BF4" w:rsidP="00272D58">
      <w:pPr>
        <w:rPr>
          <w:color w:val="000000" w:themeColor="text1"/>
        </w:rPr>
      </w:pPr>
    </w:p>
    <w:p w:rsidR="00B85B77" w:rsidRPr="00FE004C" w:rsidRDefault="00B85B77" w:rsidP="00272D58">
      <w:pPr>
        <w:ind w:left="2844" w:firstLine="696"/>
        <w:rPr>
          <w:color w:val="000000" w:themeColor="text1"/>
        </w:rPr>
      </w:pPr>
    </w:p>
    <w:p w:rsidR="00FE004C" w:rsidRDefault="00725AA2" w:rsidP="00FE004C">
      <w:pPr>
        <w:ind w:firstLine="708"/>
        <w:jc w:val="both"/>
        <w:rPr>
          <w:color w:val="000000" w:themeColor="text1"/>
        </w:rPr>
      </w:pPr>
      <w:r>
        <w:t xml:space="preserve">Haymana İlçesi girişinde bulunan Ankara Caddesi ve </w:t>
      </w:r>
      <w:proofErr w:type="spellStart"/>
      <w:r>
        <w:t>Bünyamin</w:t>
      </w:r>
      <w:proofErr w:type="spellEnd"/>
      <w:r>
        <w:t xml:space="preserve"> Adacı Caddesinin birleştiği kavşağa sinyalizasyon yapılmasına </w:t>
      </w:r>
      <w:r w:rsidR="007458E0" w:rsidRPr="00FE004C">
        <w:rPr>
          <w:color w:val="000000" w:themeColor="text1"/>
        </w:rPr>
        <w:t xml:space="preserve">ilişkin </w:t>
      </w:r>
      <w:r w:rsidR="009A1BCF" w:rsidRPr="00FE004C">
        <w:rPr>
          <w:color w:val="000000" w:themeColor="text1"/>
        </w:rPr>
        <w:t>Ulaşım</w:t>
      </w:r>
      <w:r w:rsidR="00C80ED9" w:rsidRPr="00FE004C">
        <w:rPr>
          <w:color w:val="000000" w:themeColor="text1"/>
        </w:rPr>
        <w:t xml:space="preserve"> </w:t>
      </w:r>
      <w:r w:rsidR="007458E0" w:rsidRPr="00FE004C">
        <w:rPr>
          <w:color w:val="000000" w:themeColor="text1"/>
        </w:rPr>
        <w:t xml:space="preserve">Komisyonunun </w:t>
      </w:r>
      <w:r w:rsidR="00C80ED9" w:rsidRPr="00FE004C">
        <w:rPr>
          <w:color w:val="000000" w:themeColor="text1"/>
        </w:rPr>
        <w:t>31.05</w:t>
      </w:r>
      <w:r w:rsidR="007458E0" w:rsidRPr="00FE004C">
        <w:rPr>
          <w:color w:val="000000" w:themeColor="text1"/>
        </w:rPr>
        <w:t xml:space="preserve">.2021 gün ve </w:t>
      </w:r>
      <w:r>
        <w:rPr>
          <w:color w:val="000000" w:themeColor="text1"/>
        </w:rPr>
        <w:t>21</w:t>
      </w:r>
      <w:r w:rsidR="007458E0" w:rsidRPr="00FE004C">
        <w:rPr>
          <w:color w:val="000000" w:themeColor="text1"/>
        </w:rPr>
        <w:t xml:space="preserve"> sayılı raporu Büyükşehir Belediye Meclisimizin </w:t>
      </w:r>
      <w:r w:rsidR="008F3BF4" w:rsidRPr="00FE004C">
        <w:rPr>
          <w:color w:val="000000" w:themeColor="text1"/>
        </w:rPr>
        <w:t>10.06</w:t>
      </w:r>
      <w:r w:rsidR="007458E0" w:rsidRPr="00FE004C">
        <w:rPr>
          <w:color w:val="000000" w:themeColor="text1"/>
        </w:rPr>
        <w:t>.2021 tarihli toplantısında okundu.</w:t>
      </w:r>
    </w:p>
    <w:p w:rsidR="00FE004C" w:rsidRDefault="00FE004C" w:rsidP="00FE004C">
      <w:pPr>
        <w:ind w:firstLine="708"/>
        <w:jc w:val="both"/>
        <w:rPr>
          <w:color w:val="000000" w:themeColor="text1"/>
        </w:rPr>
      </w:pPr>
    </w:p>
    <w:p w:rsidR="00FE004C" w:rsidRPr="00FE004C" w:rsidRDefault="007458E0" w:rsidP="00725AA2">
      <w:pPr>
        <w:spacing w:line="240" w:lineRule="atLeast"/>
        <w:ind w:right="-63" w:firstLine="708"/>
        <w:jc w:val="both"/>
        <w:rPr>
          <w:color w:val="000000" w:themeColor="text1"/>
        </w:rPr>
      </w:pPr>
      <w:r w:rsidRPr="00FE004C">
        <w:rPr>
          <w:color w:val="000000" w:themeColor="text1"/>
        </w:rPr>
        <w:t xml:space="preserve">Konu üzerinde yapılan görüşmelerden sonra; </w:t>
      </w:r>
      <w:r w:rsidR="00725AA2">
        <w:t xml:space="preserve">Haymana İlçesi girişinde bulunan Ankara Caddesi ve </w:t>
      </w:r>
      <w:proofErr w:type="spellStart"/>
      <w:r w:rsidR="00725AA2">
        <w:t>Bünyamin</w:t>
      </w:r>
      <w:proofErr w:type="spellEnd"/>
      <w:r w:rsidR="00725AA2">
        <w:t xml:space="preserve"> Adacı Caddesinin birleştiği kavşağa sinyalizasyon yapılmasına </w:t>
      </w:r>
      <w:r w:rsidR="00FE004C" w:rsidRPr="00FE004C">
        <w:rPr>
          <w:color w:val="000000" w:themeColor="text1"/>
        </w:rPr>
        <w:t>ilişkin Ulaşım Komisyonu Raporu</w:t>
      </w:r>
      <w:r w:rsidR="00725AA2">
        <w:rPr>
          <w:color w:val="000000" w:themeColor="text1"/>
        </w:rPr>
        <w:t xml:space="preserve"> </w:t>
      </w:r>
      <w:r w:rsidR="00FE004C" w:rsidRPr="00FE004C">
        <w:rPr>
          <w:color w:val="000000" w:themeColor="text1"/>
        </w:rPr>
        <w:t>oylanarak oybirliği ile kabul edildi.</w:t>
      </w:r>
    </w:p>
    <w:p w:rsidR="008F3BF4" w:rsidRPr="00FE004C" w:rsidRDefault="008F3BF4" w:rsidP="00FE004C">
      <w:pPr>
        <w:tabs>
          <w:tab w:val="left" w:pos="9356"/>
        </w:tabs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8F3BF4" w:rsidRPr="00FE004C" w:rsidRDefault="008F3BF4" w:rsidP="00272D58">
      <w:pPr>
        <w:tabs>
          <w:tab w:val="left" w:pos="9356"/>
        </w:tabs>
        <w:ind w:firstLine="567"/>
        <w:jc w:val="both"/>
        <w:rPr>
          <w:color w:val="000000" w:themeColor="text1"/>
        </w:rPr>
      </w:pPr>
    </w:p>
    <w:p w:rsidR="00F45719" w:rsidRPr="00FE004C" w:rsidRDefault="00F45719" w:rsidP="00272D58">
      <w:pPr>
        <w:ind w:firstLine="708"/>
        <w:jc w:val="both"/>
        <w:rPr>
          <w:color w:val="000000" w:themeColor="text1"/>
        </w:rPr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470DB4" w:rsidRPr="00FE004C" w:rsidTr="008B6B6A">
        <w:trPr>
          <w:trHeight w:val="594"/>
          <w:jc w:val="center"/>
        </w:trPr>
        <w:tc>
          <w:tcPr>
            <w:tcW w:w="3147" w:type="dxa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Fatih ÜNAL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Tuğba AYDOS</w:t>
            </w:r>
          </w:p>
          <w:p w:rsidR="00470DB4" w:rsidRPr="00FE004C" w:rsidRDefault="00470DB4" w:rsidP="00272D58">
            <w:pPr>
              <w:tabs>
                <w:tab w:val="left" w:pos="3268"/>
              </w:tabs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>Harun ÖZTÜRK</w:t>
            </w:r>
          </w:p>
          <w:p w:rsidR="00470DB4" w:rsidRPr="00FE004C" w:rsidRDefault="00470DB4" w:rsidP="00272D5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FE004C">
              <w:rPr>
                <w:color w:val="000000" w:themeColor="text1"/>
              </w:rPr>
              <w:t xml:space="preserve">Divan </w:t>
            </w:r>
            <w:proofErr w:type="gramStart"/>
            <w:r w:rsidRPr="00FE004C">
              <w:rPr>
                <w:color w:val="000000" w:themeColor="text1"/>
              </w:rPr>
              <w:t>Katibi</w:t>
            </w:r>
            <w:proofErr w:type="gramEnd"/>
          </w:p>
        </w:tc>
      </w:tr>
    </w:tbl>
    <w:p w:rsidR="00F056A8" w:rsidRPr="00FE004C" w:rsidRDefault="00F056A8" w:rsidP="00272D58">
      <w:pPr>
        <w:ind w:firstLine="708"/>
        <w:jc w:val="both"/>
        <w:rPr>
          <w:color w:val="000000" w:themeColor="text1"/>
        </w:rPr>
      </w:pPr>
    </w:p>
    <w:p w:rsidR="00F056A8" w:rsidRPr="00FE004C" w:rsidRDefault="00F056A8" w:rsidP="00272D58">
      <w:pPr>
        <w:rPr>
          <w:color w:val="000000" w:themeColor="text1"/>
        </w:rPr>
      </w:pPr>
    </w:p>
    <w:p w:rsidR="00F45719" w:rsidRDefault="00F45719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p w:rsidR="00E93BE6" w:rsidRPr="007F09B4" w:rsidRDefault="00E93BE6" w:rsidP="00E93BE6">
      <w:pPr>
        <w:ind w:right="-63"/>
        <w:jc w:val="center"/>
      </w:pPr>
      <w:r w:rsidRPr="007F09B4">
        <w:lastRenderedPageBreak/>
        <w:t>T.C.</w:t>
      </w:r>
    </w:p>
    <w:p w:rsidR="00E93BE6" w:rsidRPr="007F09B4" w:rsidRDefault="00E93BE6" w:rsidP="00E93BE6">
      <w:pPr>
        <w:ind w:right="-63"/>
        <w:jc w:val="center"/>
      </w:pPr>
      <w:r w:rsidRPr="007F09B4">
        <w:t>ANKARA BÜYÜKŞEHİR BELEDİYE MECLİSİ</w:t>
      </w:r>
    </w:p>
    <w:p w:rsidR="00E93BE6" w:rsidRDefault="00E93BE6" w:rsidP="00E93BE6">
      <w:pPr>
        <w:ind w:right="-63"/>
        <w:jc w:val="center"/>
      </w:pPr>
      <w:r w:rsidRPr="007F09B4">
        <w:t>Ulaşım</w:t>
      </w:r>
      <w:r>
        <w:t xml:space="preserve"> </w:t>
      </w:r>
      <w:r w:rsidRPr="007F09B4">
        <w:t>Komisyon</w:t>
      </w:r>
      <w:r>
        <w:t>u</w:t>
      </w:r>
      <w:r w:rsidRPr="007F09B4">
        <w:t xml:space="preserve"> Raporu  </w:t>
      </w:r>
    </w:p>
    <w:p w:rsidR="00E93BE6" w:rsidRDefault="00E93BE6" w:rsidP="00E93BE6">
      <w:pPr>
        <w:tabs>
          <w:tab w:val="left" w:pos="567"/>
        </w:tabs>
        <w:ind w:right="-63"/>
        <w:jc w:val="both"/>
      </w:pPr>
    </w:p>
    <w:p w:rsidR="00E93BE6" w:rsidRDefault="00E93BE6" w:rsidP="00E93BE6">
      <w:pPr>
        <w:tabs>
          <w:tab w:val="left" w:pos="567"/>
        </w:tabs>
        <w:ind w:right="-63"/>
        <w:jc w:val="both"/>
      </w:pPr>
      <w:r w:rsidRPr="007F09B4">
        <w:t xml:space="preserve">Rapor No: </w:t>
      </w:r>
      <w:r>
        <w:t xml:space="preserve">21                                                                                                                </w:t>
      </w:r>
      <w:bookmarkStart w:id="0" w:name="_GoBack"/>
      <w:bookmarkEnd w:id="0"/>
      <w:r>
        <w:t>31.05.2021</w:t>
      </w:r>
    </w:p>
    <w:p w:rsidR="00E93BE6" w:rsidRDefault="00E93BE6" w:rsidP="00E93BE6">
      <w:pPr>
        <w:ind w:right="-63"/>
      </w:pPr>
    </w:p>
    <w:p w:rsidR="00E93BE6" w:rsidRDefault="00E93BE6" w:rsidP="00E93BE6">
      <w:pPr>
        <w:ind w:right="-63"/>
        <w:jc w:val="center"/>
      </w:pPr>
    </w:p>
    <w:p w:rsidR="00E93BE6" w:rsidRDefault="00E93BE6" w:rsidP="00E93BE6">
      <w:pPr>
        <w:ind w:right="-63"/>
        <w:jc w:val="center"/>
      </w:pPr>
      <w:r w:rsidRPr="007F09B4">
        <w:t>BÜYÜKŞEHİR BELEDİYE MECLİSİ BAŞKANLIĞINA</w:t>
      </w:r>
    </w:p>
    <w:p w:rsidR="00E93BE6" w:rsidRDefault="00E93BE6" w:rsidP="00E93BE6">
      <w:pPr>
        <w:ind w:right="-63"/>
        <w:jc w:val="center"/>
      </w:pPr>
    </w:p>
    <w:p w:rsidR="00E93BE6" w:rsidRDefault="00E93BE6" w:rsidP="00E93BE6">
      <w:pPr>
        <w:pStyle w:val="GvdeMetniGirintisi"/>
        <w:ind w:right="-63" w:firstLine="0"/>
      </w:pPr>
    </w:p>
    <w:p w:rsidR="00E93BE6" w:rsidRPr="00F23CAD" w:rsidRDefault="00E93BE6" w:rsidP="00E93BE6">
      <w:pPr>
        <w:spacing w:line="240" w:lineRule="atLeast"/>
        <w:ind w:right="-63" w:firstLine="708"/>
        <w:jc w:val="both"/>
      </w:pPr>
      <w:r>
        <w:t xml:space="preserve">Haymana İlçesi girişinde bulunan Ankara Caddesi ve </w:t>
      </w:r>
      <w:proofErr w:type="spellStart"/>
      <w:r>
        <w:t>Bünyamin</w:t>
      </w:r>
      <w:proofErr w:type="spellEnd"/>
      <w:r>
        <w:t xml:space="preserve"> Adacı Caddesinin birleştiği kavşağa sinyalizasyon yapılmasına ilişkin </w:t>
      </w:r>
      <w:r w:rsidRPr="00F23CAD">
        <w:t xml:space="preserve">Büyükşehir Belediye Meclisimizin </w:t>
      </w:r>
      <w:r>
        <w:t>24.05.2021</w:t>
      </w:r>
      <w:r w:rsidRPr="00F23CAD">
        <w:t xml:space="preserve"> tarih </w:t>
      </w:r>
      <w:r>
        <w:t>50</w:t>
      </w:r>
      <w:r w:rsidRPr="00F23CAD">
        <w:t>. gündem maddesi olarak komisyonumuza havale edilen dosya incelendi.</w:t>
      </w:r>
    </w:p>
    <w:p w:rsidR="00E93BE6" w:rsidRPr="00F23CAD" w:rsidRDefault="00E93BE6" w:rsidP="00E93BE6">
      <w:pPr>
        <w:spacing w:line="240" w:lineRule="atLeast"/>
        <w:ind w:right="-63" w:firstLine="708"/>
        <w:jc w:val="both"/>
      </w:pPr>
    </w:p>
    <w:p w:rsidR="00E93BE6" w:rsidRPr="005F114E" w:rsidRDefault="00E93BE6" w:rsidP="00E93BE6">
      <w:pPr>
        <w:pStyle w:val="GvdeMetniGirintisi"/>
        <w:ind w:right="-63"/>
      </w:pPr>
      <w:r>
        <w:t xml:space="preserve">Üye Savaş </w:t>
      </w:r>
      <w:proofErr w:type="spellStart"/>
      <w:r>
        <w:t>KARA’nın</w:t>
      </w:r>
      <w:proofErr w:type="spellEnd"/>
      <w:r>
        <w:t xml:space="preserve"> </w:t>
      </w:r>
      <w:r w:rsidRPr="005F114E">
        <w:t xml:space="preserve">verdiği önergede; </w:t>
      </w:r>
      <w:r>
        <w:t xml:space="preserve">Haymana İlçesi girişinde bulunan Ankara Caddesi ve </w:t>
      </w:r>
      <w:proofErr w:type="spellStart"/>
      <w:r>
        <w:t>Bünyamin</w:t>
      </w:r>
      <w:proofErr w:type="spellEnd"/>
      <w:r>
        <w:t xml:space="preserve"> Adacı Caddesinin birleştiği kavşağa sinyalizasyon yapılmasının </w:t>
      </w:r>
      <w:r w:rsidRPr="005F114E">
        <w:t>istenildiği</w:t>
      </w:r>
      <w:r>
        <w:t>,</w:t>
      </w:r>
    </w:p>
    <w:p w:rsidR="00E93BE6" w:rsidRPr="005F114E" w:rsidRDefault="00E93BE6" w:rsidP="00E93BE6">
      <w:pPr>
        <w:spacing w:line="240" w:lineRule="atLeast"/>
        <w:ind w:right="-63" w:firstLine="708"/>
        <w:jc w:val="both"/>
      </w:pPr>
    </w:p>
    <w:p w:rsidR="00E93BE6" w:rsidRPr="005F114E" w:rsidRDefault="00E93BE6" w:rsidP="00E93BE6">
      <w:pPr>
        <w:spacing w:line="240" w:lineRule="atLeast"/>
        <w:ind w:right="-63" w:firstLine="708"/>
        <w:jc w:val="both"/>
      </w:pPr>
      <w:r w:rsidRPr="005F114E">
        <w:t>Komisyonumuzca yapılan incelemeler neticesinde;</w:t>
      </w:r>
      <w:r>
        <w:t xml:space="preserve"> Haymana İlçesi girişinde bulunan Ankara Caddesi ve </w:t>
      </w:r>
      <w:proofErr w:type="spellStart"/>
      <w:r>
        <w:t>Bünyamin</w:t>
      </w:r>
      <w:proofErr w:type="spellEnd"/>
      <w:r>
        <w:t xml:space="preserve"> Adacı Caddesinin birleştiği kavşağa sinyalizasyon yapılması k</w:t>
      </w:r>
      <w:r w:rsidRPr="005F114E">
        <w:t>omisyonumuzca uygun görülmüştür.</w:t>
      </w:r>
    </w:p>
    <w:p w:rsidR="00E93BE6" w:rsidRPr="005F114E" w:rsidRDefault="00E93BE6" w:rsidP="00E93BE6">
      <w:pPr>
        <w:ind w:right="-63" w:firstLine="708"/>
        <w:jc w:val="both"/>
      </w:pPr>
    </w:p>
    <w:p w:rsidR="00E93BE6" w:rsidRDefault="00E93BE6" w:rsidP="00E93BE6">
      <w:pPr>
        <w:ind w:right="-63" w:firstLine="708"/>
        <w:jc w:val="both"/>
      </w:pPr>
      <w:r w:rsidRPr="005F114E">
        <w:t>Raporumuz Büyükşehir Belediye Meclisinin onayına arz olunur.</w:t>
      </w:r>
    </w:p>
    <w:p w:rsidR="00E93BE6" w:rsidRDefault="00E93BE6" w:rsidP="00E93BE6">
      <w:pPr>
        <w:ind w:right="-63" w:firstLine="708"/>
        <w:jc w:val="both"/>
      </w:pPr>
    </w:p>
    <w:p w:rsidR="00E93BE6" w:rsidRPr="005F114E" w:rsidRDefault="00E93BE6" w:rsidP="00E93BE6">
      <w:pPr>
        <w:ind w:right="-63" w:firstLine="708"/>
        <w:jc w:val="both"/>
      </w:pPr>
    </w:p>
    <w:p w:rsidR="00E93BE6" w:rsidRDefault="00E93BE6" w:rsidP="00E93BE6">
      <w:pPr>
        <w:ind w:right="-63"/>
        <w:jc w:val="both"/>
      </w:pPr>
    </w:p>
    <w:p w:rsidR="00E93BE6" w:rsidRDefault="00E93BE6" w:rsidP="00E93BE6">
      <w:pPr>
        <w:ind w:right="-63"/>
        <w:jc w:val="both"/>
      </w:pPr>
    </w:p>
    <w:tbl>
      <w:tblPr>
        <w:tblStyle w:val="TabloKlavuzu"/>
        <w:tblW w:w="925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3085"/>
        <w:gridCol w:w="3085"/>
      </w:tblGrid>
      <w:tr w:rsidR="00E93BE6" w:rsidRPr="007C5283" w:rsidTr="00CA097E">
        <w:trPr>
          <w:trHeight w:val="1737"/>
        </w:trPr>
        <w:tc>
          <w:tcPr>
            <w:tcW w:w="3085" w:type="dxa"/>
          </w:tcPr>
          <w:p w:rsidR="00E93BE6" w:rsidRDefault="00E93BE6" w:rsidP="00CA097E">
            <w:pPr>
              <w:ind w:right="-63"/>
              <w:jc w:val="center"/>
            </w:pPr>
            <w:r>
              <w:t>Savaş KARA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Komisyon Başkanı</w:t>
            </w:r>
          </w:p>
        </w:tc>
        <w:tc>
          <w:tcPr>
            <w:tcW w:w="3085" w:type="dxa"/>
          </w:tcPr>
          <w:p w:rsidR="00E93BE6" w:rsidRDefault="00E93BE6" w:rsidP="00CA097E">
            <w:pPr>
              <w:ind w:right="-63"/>
              <w:jc w:val="center"/>
            </w:pPr>
            <w:r>
              <w:t>Bülent TANRIKUT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Başkan Vekili</w:t>
            </w:r>
          </w:p>
        </w:tc>
        <w:tc>
          <w:tcPr>
            <w:tcW w:w="3085" w:type="dxa"/>
          </w:tcPr>
          <w:p w:rsidR="00E93BE6" w:rsidRDefault="00E93BE6" w:rsidP="00CA097E">
            <w:pPr>
              <w:ind w:right="-63"/>
              <w:jc w:val="center"/>
            </w:pPr>
            <w:r>
              <w:t>Tuğba AYDOS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Üye</w:t>
            </w:r>
          </w:p>
        </w:tc>
      </w:tr>
      <w:tr w:rsidR="00E93BE6" w:rsidRPr="007C5283" w:rsidTr="00CA097E">
        <w:trPr>
          <w:trHeight w:val="1737"/>
        </w:trPr>
        <w:tc>
          <w:tcPr>
            <w:tcW w:w="3085" w:type="dxa"/>
            <w:vAlign w:val="center"/>
          </w:tcPr>
          <w:p w:rsidR="00E93BE6" w:rsidRDefault="00E93BE6" w:rsidP="00CA097E">
            <w:pPr>
              <w:ind w:right="-63"/>
              <w:jc w:val="center"/>
            </w:pPr>
            <w:r>
              <w:t>Ertuğrul ÇETİN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E93BE6" w:rsidRDefault="00E93BE6" w:rsidP="00CA097E">
            <w:pPr>
              <w:ind w:right="-63"/>
              <w:jc w:val="center"/>
            </w:pPr>
            <w:r>
              <w:t>Süleyman ACAR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center"/>
          </w:tcPr>
          <w:p w:rsidR="00E93BE6" w:rsidRDefault="00E93BE6" w:rsidP="00CA097E">
            <w:pPr>
              <w:ind w:right="-63"/>
              <w:jc w:val="center"/>
            </w:pPr>
            <w:proofErr w:type="spellStart"/>
            <w:r>
              <w:t>Mevlüt</w:t>
            </w:r>
            <w:proofErr w:type="spellEnd"/>
            <w:r>
              <w:t xml:space="preserve"> ŞAHİN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Üye</w:t>
            </w:r>
          </w:p>
        </w:tc>
      </w:tr>
      <w:tr w:rsidR="00E93BE6" w:rsidRPr="007C5283" w:rsidTr="00CA097E">
        <w:trPr>
          <w:trHeight w:val="1737"/>
        </w:trPr>
        <w:tc>
          <w:tcPr>
            <w:tcW w:w="3085" w:type="dxa"/>
            <w:vAlign w:val="bottom"/>
          </w:tcPr>
          <w:p w:rsidR="00E93BE6" w:rsidRDefault="00E93BE6" w:rsidP="00CA097E">
            <w:pPr>
              <w:ind w:right="-63"/>
              <w:jc w:val="center"/>
            </w:pPr>
            <w:r>
              <w:t>Hüseyin ÖZCAN</w:t>
            </w:r>
          </w:p>
          <w:p w:rsidR="00E93BE6" w:rsidRPr="006D1F5D" w:rsidRDefault="00E93BE6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E93BE6" w:rsidRPr="00B90EB4" w:rsidRDefault="00E93BE6" w:rsidP="00CA097E">
            <w:pPr>
              <w:ind w:right="-63"/>
              <w:jc w:val="center"/>
            </w:pPr>
            <w:proofErr w:type="spellStart"/>
            <w:r>
              <w:rPr>
                <w:color w:val="000000"/>
              </w:rPr>
              <w:t>Seyfullah</w:t>
            </w:r>
            <w:proofErr w:type="spellEnd"/>
            <w:r w:rsidRPr="00B90EB4">
              <w:rPr>
                <w:color w:val="000000"/>
              </w:rPr>
              <w:t xml:space="preserve"> KAPLAN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Üye</w:t>
            </w:r>
          </w:p>
        </w:tc>
        <w:tc>
          <w:tcPr>
            <w:tcW w:w="3085" w:type="dxa"/>
            <w:vAlign w:val="bottom"/>
          </w:tcPr>
          <w:p w:rsidR="00E93BE6" w:rsidRDefault="00E93BE6" w:rsidP="00CA097E">
            <w:pPr>
              <w:ind w:right="-63"/>
              <w:jc w:val="center"/>
            </w:pPr>
            <w:r>
              <w:t>Adnan SEZGİN</w:t>
            </w:r>
          </w:p>
          <w:p w:rsidR="00E93BE6" w:rsidRPr="007C5283" w:rsidRDefault="00E93BE6" w:rsidP="00CA097E">
            <w:pPr>
              <w:ind w:right="-63"/>
              <w:jc w:val="center"/>
            </w:pPr>
            <w:r w:rsidRPr="007C5283">
              <w:t>Üye</w:t>
            </w:r>
          </w:p>
        </w:tc>
      </w:tr>
    </w:tbl>
    <w:p w:rsidR="00E93BE6" w:rsidRPr="007F09B4" w:rsidRDefault="00E93BE6" w:rsidP="00E93BE6">
      <w:pPr>
        <w:ind w:right="-63"/>
        <w:jc w:val="both"/>
      </w:pPr>
    </w:p>
    <w:p w:rsidR="00E93BE6" w:rsidRPr="00FE004C" w:rsidRDefault="00E93BE6" w:rsidP="00E93BE6">
      <w:pPr>
        <w:autoSpaceDE w:val="0"/>
        <w:autoSpaceDN w:val="0"/>
        <w:adjustRightInd w:val="0"/>
        <w:rPr>
          <w:color w:val="000000" w:themeColor="text1"/>
        </w:rPr>
      </w:pPr>
    </w:p>
    <w:sectPr w:rsidR="00E93BE6" w:rsidRPr="00FE004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4222A9"/>
    <w:multiLevelType w:val="hybridMultilevel"/>
    <w:tmpl w:val="774E6A18"/>
    <w:lvl w:ilvl="0" w:tplc="91F2882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2"/>
  </w:num>
  <w:num w:numId="6">
    <w:abstractNumId w:val="23"/>
  </w:num>
  <w:num w:numId="7">
    <w:abstractNumId w:val="17"/>
  </w:num>
  <w:num w:numId="8">
    <w:abstractNumId w:val="35"/>
  </w:num>
  <w:num w:numId="9">
    <w:abstractNumId w:val="20"/>
  </w:num>
  <w:num w:numId="10">
    <w:abstractNumId w:val="16"/>
  </w:num>
  <w:num w:numId="11">
    <w:abstractNumId w:val="32"/>
  </w:num>
  <w:num w:numId="12">
    <w:abstractNumId w:val="15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4"/>
  </w:num>
  <w:num w:numId="16">
    <w:abstractNumId w:val="10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30"/>
  </w:num>
  <w:num w:numId="28">
    <w:abstractNumId w:val="1"/>
  </w:num>
  <w:num w:numId="29">
    <w:abstractNumId w:val="19"/>
  </w:num>
  <w:num w:numId="30">
    <w:abstractNumId w:val="11"/>
  </w:num>
  <w:num w:numId="31">
    <w:abstractNumId w:val="36"/>
  </w:num>
  <w:num w:numId="32">
    <w:abstractNumId w:val="13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1"/>
  </w:num>
  <w:num w:numId="38">
    <w:abstractNumId w:val="9"/>
  </w:num>
  <w:num w:numId="39">
    <w:abstractNumId w:val="3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3874"/>
    <w:rsid w:val="00003E8A"/>
    <w:rsid w:val="00005C47"/>
    <w:rsid w:val="000066D6"/>
    <w:rsid w:val="00007574"/>
    <w:rsid w:val="0001039E"/>
    <w:rsid w:val="00012432"/>
    <w:rsid w:val="00012F18"/>
    <w:rsid w:val="00014633"/>
    <w:rsid w:val="00015EBB"/>
    <w:rsid w:val="000178BB"/>
    <w:rsid w:val="00017A20"/>
    <w:rsid w:val="00017C03"/>
    <w:rsid w:val="00020159"/>
    <w:rsid w:val="00020B9C"/>
    <w:rsid w:val="00021648"/>
    <w:rsid w:val="000218B6"/>
    <w:rsid w:val="00023E92"/>
    <w:rsid w:val="00024583"/>
    <w:rsid w:val="000256F1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84B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948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3C3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0C49"/>
    <w:rsid w:val="0022249C"/>
    <w:rsid w:val="00223589"/>
    <w:rsid w:val="002242DF"/>
    <w:rsid w:val="00225815"/>
    <w:rsid w:val="0022627C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26BB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5886"/>
    <w:rsid w:val="0027041F"/>
    <w:rsid w:val="00270D11"/>
    <w:rsid w:val="00271146"/>
    <w:rsid w:val="002714D0"/>
    <w:rsid w:val="0027281D"/>
    <w:rsid w:val="00272D58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CF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6D94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228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403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DB4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4FA5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0BB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2DE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0C94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3B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3A1D"/>
    <w:rsid w:val="00725334"/>
    <w:rsid w:val="00725AA2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458E0"/>
    <w:rsid w:val="007503A8"/>
    <w:rsid w:val="0075101D"/>
    <w:rsid w:val="00753270"/>
    <w:rsid w:val="00755BD9"/>
    <w:rsid w:val="007568AA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0AB5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5C02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0E66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2B2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3BF4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5164"/>
    <w:rsid w:val="009270EE"/>
    <w:rsid w:val="009274A4"/>
    <w:rsid w:val="00930507"/>
    <w:rsid w:val="009305B4"/>
    <w:rsid w:val="00930BE8"/>
    <w:rsid w:val="00934C0A"/>
    <w:rsid w:val="00935004"/>
    <w:rsid w:val="009350FF"/>
    <w:rsid w:val="009352F8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123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1BCF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0B0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3A9C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60F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7B9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3DD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3F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2B2"/>
    <w:rsid w:val="00C27775"/>
    <w:rsid w:val="00C3113B"/>
    <w:rsid w:val="00C3258A"/>
    <w:rsid w:val="00C326FF"/>
    <w:rsid w:val="00C34EC5"/>
    <w:rsid w:val="00C34F50"/>
    <w:rsid w:val="00C353E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95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67D82"/>
    <w:rsid w:val="00C73F08"/>
    <w:rsid w:val="00C75187"/>
    <w:rsid w:val="00C765DA"/>
    <w:rsid w:val="00C77129"/>
    <w:rsid w:val="00C80ED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8F5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366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3417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1D66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4E79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77CE2"/>
    <w:rsid w:val="00E77DB6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3BE6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A25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DB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BF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953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0DE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2"/>
    <w:rsid w:val="00FB73BB"/>
    <w:rsid w:val="00FB7B7D"/>
    <w:rsid w:val="00FB7DE2"/>
    <w:rsid w:val="00FC0271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04C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styleId="Kpr">
    <w:name w:val="Hyperlink"/>
    <w:basedOn w:val="VarsaylanParagrafYazTipi"/>
    <w:uiPriority w:val="99"/>
    <w:unhideWhenUsed/>
    <w:rsid w:val="0010184B"/>
    <w:rPr>
      <w:color w:val="0000FF"/>
      <w:u w:val="single"/>
    </w:rPr>
  </w:style>
  <w:style w:type="character" w:customStyle="1" w:styleId="Gvdemetni0">
    <w:name w:val="Gövde metni_"/>
    <w:basedOn w:val="VarsaylanParagrafYazTipi"/>
    <w:link w:val="Gvdemetni1"/>
    <w:rsid w:val="00272D58"/>
    <w:rPr>
      <w:spacing w:val="10"/>
      <w:sz w:val="18"/>
      <w:szCs w:val="18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72D58"/>
    <w:pPr>
      <w:shd w:val="clear" w:color="auto" w:fill="FFFFFF"/>
      <w:spacing w:after="240" w:line="283" w:lineRule="exact"/>
    </w:pPr>
    <w:rPr>
      <w:spacing w:val="1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5A31B-D7B5-4ADB-A868-0FC8A197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2020-09-09T08:39:00Z</cp:lastPrinted>
  <dcterms:created xsi:type="dcterms:W3CDTF">2021-06-11T09:25:00Z</dcterms:created>
  <dcterms:modified xsi:type="dcterms:W3CDTF">2021-06-13T12:36:00Z</dcterms:modified>
</cp:coreProperties>
</file>