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61" w:rsidRPr="0023583B" w:rsidRDefault="002F2C61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1770B9" w:rsidRDefault="001770B9" w:rsidP="001770B9"/>
          <w:p w:rsidR="001770B9" w:rsidRPr="0023583B" w:rsidRDefault="001770B9" w:rsidP="001770B9"/>
        </w:tc>
      </w:tr>
    </w:tbl>
    <w:p w:rsidR="00C7588B" w:rsidRDefault="00C7588B" w:rsidP="00DC725A">
      <w:pPr>
        <w:tabs>
          <w:tab w:val="left" w:pos="1935"/>
        </w:tabs>
        <w:jc w:val="both"/>
      </w:pPr>
    </w:p>
    <w:p w:rsidR="001770B9" w:rsidRPr="0023583B" w:rsidRDefault="001770B9" w:rsidP="00DC725A">
      <w:pPr>
        <w:tabs>
          <w:tab w:val="left" w:pos="1935"/>
        </w:tabs>
        <w:jc w:val="both"/>
      </w:pPr>
    </w:p>
    <w:p w:rsidR="001770B9" w:rsidRPr="0023583B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C03BC0">
        <w:t>50</w:t>
      </w:r>
      <w:r w:rsidR="00661B87">
        <w:t>4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8F24B3">
        <w:t xml:space="preserve"> </w:t>
      </w:r>
      <w:r w:rsidR="001770B9">
        <w:t xml:space="preserve"> </w:t>
      </w:r>
      <w:r w:rsidR="00C03BC0">
        <w:t xml:space="preserve"> </w:t>
      </w:r>
      <w:r w:rsidR="001770B9">
        <w:t xml:space="preserve">    10</w:t>
      </w:r>
      <w:r w:rsidRPr="0023583B">
        <w:t>.</w:t>
      </w:r>
      <w:r w:rsidR="003228AC" w:rsidRPr="0023583B">
        <w:t>0</w:t>
      </w:r>
      <w:r w:rsidR="005439E3" w:rsidRPr="0023583B">
        <w:t>3</w:t>
      </w:r>
      <w:r w:rsidRPr="0023583B">
        <w:t>.20</w:t>
      </w:r>
      <w:r w:rsidR="003228AC" w:rsidRPr="0023583B">
        <w:t>21</w:t>
      </w:r>
    </w:p>
    <w:p w:rsidR="000E33A0" w:rsidRPr="0023583B" w:rsidRDefault="000E33A0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0E33A0" w:rsidRPr="0023583B" w:rsidRDefault="000E33A0" w:rsidP="002F33D3">
      <w:pPr>
        <w:jc w:val="both"/>
      </w:pPr>
    </w:p>
    <w:p w:rsidR="0057182F" w:rsidRPr="000703DF" w:rsidRDefault="0057182F" w:rsidP="00DC725A">
      <w:pPr>
        <w:ind w:firstLine="708"/>
        <w:jc w:val="both"/>
      </w:pPr>
    </w:p>
    <w:p w:rsidR="003178B8" w:rsidRPr="00284047" w:rsidRDefault="00661B87" w:rsidP="00DC725A">
      <w:pPr>
        <w:ind w:firstLine="708"/>
        <w:jc w:val="both"/>
      </w:pPr>
      <w:r>
        <w:t>İstiklal Marşımızın TBMM’de Kabulünün yüzüncü yılı olması sebebiyle yarışmalar yapılmasına</w:t>
      </w:r>
      <w:r w:rsidR="002F2C61" w:rsidRPr="00284047">
        <w:t xml:space="preserve"> </w:t>
      </w:r>
      <w:r w:rsidR="003178B8" w:rsidRPr="00284047">
        <w:t xml:space="preserve">ilişkin </w:t>
      </w:r>
      <w:r>
        <w:t>Eğitim Kültür ve Gençlik Spor</w:t>
      </w:r>
      <w:r w:rsidR="003178B8" w:rsidRPr="00284047">
        <w:t xml:space="preserve"> Komisyonunun </w:t>
      </w:r>
      <w:r w:rsidR="001770B9" w:rsidRPr="00284047">
        <w:t>19</w:t>
      </w:r>
      <w:r w:rsidR="003178B8" w:rsidRPr="00284047">
        <w:t>.0</w:t>
      </w:r>
      <w:r w:rsidR="005439E3" w:rsidRPr="00284047">
        <w:t>2</w:t>
      </w:r>
      <w:r w:rsidR="003178B8" w:rsidRPr="00284047">
        <w:t xml:space="preserve">.2021 gün ve </w:t>
      </w:r>
      <w:r>
        <w:t>18</w:t>
      </w:r>
      <w:r w:rsidR="00284047" w:rsidRPr="00284047">
        <w:t xml:space="preserve"> </w:t>
      </w:r>
      <w:r w:rsidR="003178B8" w:rsidRPr="00284047">
        <w:t>sayılı raporu Büy</w:t>
      </w:r>
      <w:r w:rsidR="005439E3" w:rsidRPr="00284047">
        <w:t xml:space="preserve">ükşehir Belediye Meclisimizin </w:t>
      </w:r>
      <w:r w:rsidR="001770B9" w:rsidRPr="00284047">
        <w:t>10</w:t>
      </w:r>
      <w:r w:rsidR="005439E3" w:rsidRPr="00284047">
        <w:t>.03</w:t>
      </w:r>
      <w:r w:rsidR="003178B8" w:rsidRPr="00284047">
        <w:t>.2021 tarihli toplantısında okundu.</w:t>
      </w:r>
    </w:p>
    <w:p w:rsidR="003178B8" w:rsidRPr="00284047" w:rsidRDefault="003178B8" w:rsidP="00DC725A">
      <w:pPr>
        <w:ind w:firstLine="708"/>
        <w:jc w:val="both"/>
      </w:pPr>
    </w:p>
    <w:p w:rsidR="00661B87" w:rsidRDefault="003178B8" w:rsidP="00661B87">
      <w:pPr>
        <w:ind w:firstLine="708"/>
        <w:jc w:val="both"/>
      </w:pPr>
      <w:r w:rsidRPr="00284047">
        <w:t>Konu üzerinde yapılan görüşmelerden sonra;</w:t>
      </w:r>
      <w:r w:rsidR="00C57958" w:rsidRPr="00284047">
        <w:t xml:space="preserve"> </w:t>
      </w:r>
      <w:r w:rsidR="00661B87">
        <w:t xml:space="preserve">Tarihimiz, İstiklâlimiz, Cumhuriyetimiz, Devletimiz, Kültürümüz açısından çok büyük bir değer olan İstiklâl Marşımızın TBMM’de kabulünün 100. Yılı olması sebebiyle, Belediyemiz </w:t>
      </w:r>
      <w:r w:rsidR="00661B87" w:rsidRPr="00CD7643">
        <w:rPr>
          <w:b/>
        </w:rPr>
        <w:t>Kültür ve Sosyal İşler Daire Başkanlığı</w:t>
      </w:r>
      <w:r w:rsidR="00661B87">
        <w:t xml:space="preserve"> tarafından İl Milli Eğitim Müdürlüğümüz ile iş birliği içinde, </w:t>
      </w:r>
      <w:r w:rsidR="00661B87" w:rsidRPr="00C249A3">
        <w:rPr>
          <w:b/>
        </w:rPr>
        <w:t>25 ilçemizin tamamında</w:t>
      </w:r>
      <w:r w:rsidR="00661B87">
        <w:t xml:space="preserve"> İlçe Milli Eğitim Müdürlüklerimiz vasıtasıyla: </w:t>
      </w:r>
    </w:p>
    <w:p w:rsidR="00661B87" w:rsidRPr="00330017" w:rsidRDefault="00661B87" w:rsidP="00661B87">
      <w:pPr>
        <w:pStyle w:val="ListeParagraf"/>
        <w:ind w:left="360"/>
        <w:jc w:val="both"/>
      </w:pPr>
    </w:p>
    <w:p w:rsidR="00661B87" w:rsidRPr="00C249A3" w:rsidRDefault="00661B87" w:rsidP="00661B87">
      <w:pPr>
        <w:pStyle w:val="ListeParagraf"/>
        <w:numPr>
          <w:ilvl w:val="0"/>
          <w:numId w:val="50"/>
        </w:numPr>
        <w:contextualSpacing/>
        <w:jc w:val="both"/>
      </w:pPr>
      <w:r w:rsidRPr="00C249A3">
        <w:rPr>
          <w:u w:val="single"/>
        </w:rPr>
        <w:t>İ</w:t>
      </w:r>
      <w:r>
        <w:rPr>
          <w:u w:val="single"/>
        </w:rPr>
        <w:t>l</w:t>
      </w:r>
      <w:r w:rsidRPr="00C249A3">
        <w:rPr>
          <w:u w:val="single"/>
        </w:rPr>
        <w:t xml:space="preserve">kokul seviyesinde </w:t>
      </w:r>
      <w:r w:rsidRPr="00C249A3">
        <w:rPr>
          <w:b/>
        </w:rPr>
        <w:t>‘İstiklâl Marşı’nı Güzel Okuma Yarışması’</w:t>
      </w:r>
      <w:r w:rsidRPr="00C249A3">
        <w:t xml:space="preserve"> (yani 10 kıtasının şiir olarak okunması), </w:t>
      </w:r>
    </w:p>
    <w:p w:rsidR="00661B87" w:rsidRPr="00E2464C" w:rsidRDefault="00661B87" w:rsidP="00661B87">
      <w:pPr>
        <w:pStyle w:val="ListeParagraf"/>
        <w:ind w:left="360"/>
        <w:jc w:val="both"/>
      </w:pPr>
    </w:p>
    <w:p w:rsidR="00661B87" w:rsidRPr="00C249A3" w:rsidRDefault="00661B87" w:rsidP="00661B87">
      <w:pPr>
        <w:pStyle w:val="ListeParagraf"/>
        <w:numPr>
          <w:ilvl w:val="0"/>
          <w:numId w:val="50"/>
        </w:numPr>
        <w:contextualSpacing/>
        <w:jc w:val="both"/>
      </w:pPr>
      <w:r w:rsidRPr="00C249A3">
        <w:rPr>
          <w:u w:val="single"/>
        </w:rPr>
        <w:t>Ortaokul seviyesinde</w:t>
      </w:r>
      <w:r w:rsidRPr="00C249A3">
        <w:rPr>
          <w:b/>
        </w:rPr>
        <w:t>‘İstiklâl’ konulu şiir yarışması,</w:t>
      </w:r>
    </w:p>
    <w:p w:rsidR="00661B87" w:rsidRPr="00E2464C" w:rsidRDefault="00661B87" w:rsidP="00661B87">
      <w:pPr>
        <w:pStyle w:val="ListeParagraf"/>
        <w:ind w:left="360"/>
        <w:jc w:val="both"/>
      </w:pPr>
    </w:p>
    <w:p w:rsidR="00661B87" w:rsidRPr="00C249A3" w:rsidRDefault="00661B87" w:rsidP="00661B87">
      <w:pPr>
        <w:pStyle w:val="ListeParagraf"/>
        <w:numPr>
          <w:ilvl w:val="0"/>
          <w:numId w:val="50"/>
        </w:numPr>
        <w:contextualSpacing/>
        <w:jc w:val="both"/>
      </w:pPr>
      <w:r w:rsidRPr="00C249A3">
        <w:rPr>
          <w:u w:val="single"/>
        </w:rPr>
        <w:t>Lise seviyesinde ve yetişkinler seviyesinde</w:t>
      </w:r>
      <w:r w:rsidRPr="00C249A3">
        <w:t xml:space="preserve"> ise </w:t>
      </w:r>
      <w:r w:rsidRPr="00C249A3">
        <w:rPr>
          <w:b/>
        </w:rPr>
        <w:t>‘İstiklâl ve İstiklâl Marşımız’ konulu kompozisyon yarışmas</w:t>
      </w:r>
      <w:r w:rsidRPr="00F26F79">
        <w:rPr>
          <w:b/>
        </w:rPr>
        <w:t>ı</w:t>
      </w:r>
      <w:r w:rsidRPr="00C249A3">
        <w:t xml:space="preserve"> açılması; </w:t>
      </w:r>
    </w:p>
    <w:p w:rsidR="00661B87" w:rsidRDefault="00661B87" w:rsidP="00661B87">
      <w:pPr>
        <w:pStyle w:val="ListeParagraf"/>
        <w:ind w:left="360"/>
        <w:jc w:val="both"/>
      </w:pPr>
    </w:p>
    <w:p w:rsidR="00661B87" w:rsidRPr="00C249A3" w:rsidRDefault="00661B87" w:rsidP="00661B87">
      <w:pPr>
        <w:pStyle w:val="ListeParagraf"/>
        <w:numPr>
          <w:ilvl w:val="0"/>
          <w:numId w:val="50"/>
        </w:numPr>
        <w:contextualSpacing/>
        <w:jc w:val="both"/>
      </w:pPr>
      <w:r w:rsidRPr="00C249A3">
        <w:t xml:space="preserve">Bu yarışmaların ilgili kurumlara resmi yazılarla, yazılı ve görsel materyaller, basın, internet ve sosyal medya aracılığıyla tüm Ankara’ya duyurulması, </w:t>
      </w:r>
    </w:p>
    <w:p w:rsidR="00661B87" w:rsidRDefault="00661B87" w:rsidP="00661B87">
      <w:pPr>
        <w:pStyle w:val="ListeParagraf"/>
        <w:ind w:left="360"/>
        <w:jc w:val="both"/>
      </w:pPr>
    </w:p>
    <w:p w:rsidR="00661B87" w:rsidRPr="00C249A3" w:rsidRDefault="00661B87" w:rsidP="00661B87">
      <w:pPr>
        <w:pStyle w:val="ListeParagraf"/>
        <w:numPr>
          <w:ilvl w:val="0"/>
          <w:numId w:val="50"/>
        </w:numPr>
        <w:contextualSpacing/>
        <w:jc w:val="both"/>
      </w:pPr>
      <w:r w:rsidRPr="00C249A3">
        <w:t xml:space="preserve">Yarışmacıların anlamlı ödüllerle ödüllendirilmesi, </w:t>
      </w:r>
    </w:p>
    <w:p w:rsidR="00661B87" w:rsidRDefault="00661B87" w:rsidP="00661B87">
      <w:pPr>
        <w:pStyle w:val="ListeParagraf"/>
        <w:ind w:left="360"/>
        <w:jc w:val="both"/>
      </w:pPr>
    </w:p>
    <w:p w:rsidR="00661B87" w:rsidRDefault="00661B87" w:rsidP="00661B87">
      <w:pPr>
        <w:pStyle w:val="ListeParagraf"/>
        <w:numPr>
          <w:ilvl w:val="0"/>
          <w:numId w:val="50"/>
        </w:numPr>
        <w:contextualSpacing/>
        <w:jc w:val="both"/>
      </w:pPr>
      <w:r w:rsidRPr="00C249A3">
        <w:t>Y</w:t>
      </w:r>
      <w:r>
        <w:t>arışmalara</w:t>
      </w:r>
      <w:r w:rsidRPr="00C249A3">
        <w:t xml:space="preserve"> katılan yazılı eserlerin ve şiir okuma kısmına katılanların isimlerinin yer aldığı </w:t>
      </w:r>
      <w:r w:rsidRPr="00C249A3">
        <w:rPr>
          <w:b/>
        </w:rPr>
        <w:t>‘Hatıra Kitapçığı’</w:t>
      </w:r>
      <w:r>
        <w:rPr>
          <w:b/>
        </w:rPr>
        <w:t xml:space="preserve"> </w:t>
      </w:r>
      <w:r w:rsidRPr="00C249A3">
        <w:t>basılarak ilimizdeki tüm okul kütüphanesi ve diğer kütüphanelere, ayrıca İstiklâl Marşı ve Mehmet Akif ile ilgili Sivil Toplum Kuruluşlarına, Meclis Üyelerine, Belediyemizin tüm birimlerine ve yarışmacılara dağıtılması,</w:t>
      </w:r>
    </w:p>
    <w:p w:rsidR="00661B87" w:rsidRDefault="00661B87" w:rsidP="00661B87">
      <w:pPr>
        <w:pStyle w:val="ListeParagraf"/>
        <w:ind w:left="360"/>
        <w:jc w:val="both"/>
      </w:pPr>
    </w:p>
    <w:p w:rsidR="00661B87" w:rsidRDefault="00661B87" w:rsidP="00661B87">
      <w:pPr>
        <w:pStyle w:val="ListeParagraf"/>
        <w:numPr>
          <w:ilvl w:val="0"/>
          <w:numId w:val="50"/>
        </w:numPr>
        <w:contextualSpacing/>
        <w:jc w:val="both"/>
      </w:pPr>
      <w:r>
        <w:t xml:space="preserve">Yarışmaların 100. Yıl olması sebebiyle sadece Mart Ayında sıkıştırılmadan zamana yayılması ve ödül törenlerinin 2020 - 2021 Eğitim Öğretim Yılı bitmeden 100. Yılın manasına uygun bir şekilde, tarihi iz bırakacak nitelikte ayrıntılı programlarla gerçekleştirilmesi,  </w:t>
      </w:r>
    </w:p>
    <w:p w:rsidR="00661B87" w:rsidRPr="00C249A3" w:rsidRDefault="00661B87" w:rsidP="00661B87">
      <w:pPr>
        <w:pStyle w:val="ListeParagraf"/>
        <w:ind w:left="360"/>
        <w:jc w:val="both"/>
      </w:pPr>
    </w:p>
    <w:p w:rsidR="00304FEB" w:rsidRPr="00284047" w:rsidRDefault="00661B87" w:rsidP="00661B87">
      <w:pPr>
        <w:ind w:right="221" w:firstLine="700"/>
        <w:jc w:val="both"/>
      </w:pPr>
      <w:r>
        <w:t>Böylece 100. Yılın anlam ve önemine dikkat çekilmesine</w:t>
      </w:r>
      <w:r w:rsidR="00CF578C" w:rsidRPr="00284047">
        <w:rPr>
          <w:color w:val="000000"/>
        </w:rPr>
        <w:t xml:space="preserve"> </w:t>
      </w:r>
      <w:r w:rsidR="003178B8" w:rsidRPr="00284047">
        <w:rPr>
          <w:rStyle w:val="FontStyle18"/>
          <w:sz w:val="24"/>
          <w:szCs w:val="24"/>
        </w:rPr>
        <w:t xml:space="preserve">ilişkin </w:t>
      </w:r>
      <w:r>
        <w:t>Eğitim Kültür ve Gençlik Spor</w:t>
      </w:r>
      <w:r w:rsidRPr="00284047">
        <w:t xml:space="preserve"> </w:t>
      </w:r>
      <w:r w:rsidR="003178B8" w:rsidRPr="00284047">
        <w:t>Komisyon Raporu oylanarak</w:t>
      </w:r>
      <w:r w:rsidR="002F33D3" w:rsidRPr="00284047">
        <w:t xml:space="preserve"> oybirliği</w:t>
      </w:r>
      <w:r w:rsidR="003178B8" w:rsidRPr="00284047">
        <w:t xml:space="preserve"> ile kabul edildi.</w:t>
      </w:r>
    </w:p>
    <w:p w:rsidR="00E73C77" w:rsidRPr="00284047" w:rsidRDefault="00E73C77" w:rsidP="00DC725A">
      <w:pPr>
        <w:ind w:firstLine="708"/>
        <w:jc w:val="both"/>
      </w:pPr>
    </w:p>
    <w:p w:rsidR="0037361C" w:rsidRPr="0023583B" w:rsidRDefault="0037361C" w:rsidP="00C03BC0">
      <w:pPr>
        <w:jc w:val="both"/>
      </w:pPr>
    </w:p>
    <w:p w:rsidR="00F45719" w:rsidRPr="0023583B" w:rsidRDefault="00F45719" w:rsidP="001770B9">
      <w:pPr>
        <w:ind w:firstLine="708"/>
        <w:jc w:val="center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770B9" w:rsidTr="00417BDB">
        <w:trPr>
          <w:trHeight w:val="594"/>
          <w:jc w:val="center"/>
        </w:trPr>
        <w:tc>
          <w:tcPr>
            <w:tcW w:w="3147" w:type="dxa"/>
          </w:tcPr>
          <w:p w:rsidR="001770B9" w:rsidRDefault="001770B9" w:rsidP="001770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770B9" w:rsidRDefault="001770B9" w:rsidP="001770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1770B9" w:rsidRDefault="001770B9" w:rsidP="001770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Selim ÇIRPANOĞLU</w:t>
            </w:r>
          </w:p>
          <w:p w:rsidR="001770B9" w:rsidRDefault="001770B9" w:rsidP="001770B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770B9" w:rsidRDefault="001770B9" w:rsidP="001770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Recep TAŞ</w:t>
            </w:r>
          </w:p>
          <w:p w:rsidR="001770B9" w:rsidRDefault="001770B9" w:rsidP="001770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6368FB" w:rsidRDefault="006368FB" w:rsidP="00DC725A">
      <w:pPr>
        <w:autoSpaceDE w:val="0"/>
        <w:autoSpaceDN w:val="0"/>
        <w:adjustRightInd w:val="0"/>
        <w:jc w:val="both"/>
      </w:pPr>
    </w:p>
    <w:p w:rsidR="006368FB" w:rsidRDefault="006368FB" w:rsidP="00DC725A">
      <w:pPr>
        <w:autoSpaceDE w:val="0"/>
        <w:autoSpaceDN w:val="0"/>
        <w:adjustRightInd w:val="0"/>
        <w:jc w:val="both"/>
      </w:pPr>
    </w:p>
    <w:p w:rsidR="006368FB" w:rsidRPr="008A5E42" w:rsidRDefault="006368FB" w:rsidP="006368FB">
      <w:pPr>
        <w:jc w:val="center"/>
      </w:pPr>
      <w:r w:rsidRPr="008A5E42">
        <w:t>T.C.</w:t>
      </w:r>
    </w:p>
    <w:p w:rsidR="006368FB" w:rsidRPr="008A5E42" w:rsidRDefault="006368FB" w:rsidP="006368FB">
      <w:pPr>
        <w:jc w:val="center"/>
      </w:pPr>
      <w:r w:rsidRPr="008A5E42">
        <w:t>ANKARA BÜYÜKŞEHİR BELEDİYE MECLİSİ</w:t>
      </w:r>
    </w:p>
    <w:p w:rsidR="006368FB" w:rsidRDefault="006368FB" w:rsidP="006368FB">
      <w:pPr>
        <w:jc w:val="center"/>
      </w:pPr>
      <w:r>
        <w:t>Eğitim, Kültür, Gençlik ve Spor Komisyonu Raporu</w:t>
      </w:r>
      <w:r w:rsidRPr="008A5E42">
        <w:t xml:space="preserve"> </w:t>
      </w:r>
    </w:p>
    <w:p w:rsidR="006368FB" w:rsidRDefault="006368FB" w:rsidP="006368FB">
      <w:pPr>
        <w:jc w:val="center"/>
      </w:pPr>
    </w:p>
    <w:p w:rsidR="006368FB" w:rsidRDefault="006368FB" w:rsidP="006368FB">
      <w:pPr>
        <w:jc w:val="center"/>
      </w:pPr>
    </w:p>
    <w:p w:rsidR="006368FB" w:rsidRDefault="006368FB" w:rsidP="006368FB">
      <w:pPr>
        <w:spacing w:line="240" w:lineRule="atLeast"/>
        <w:ind w:right="141"/>
        <w:jc w:val="both"/>
      </w:pPr>
      <w:r w:rsidRPr="008A5E42">
        <w:t>Rapor No</w:t>
      </w:r>
      <w:r>
        <w:t>:18</w:t>
      </w:r>
      <w:r w:rsidRPr="008A5E42">
        <w:t xml:space="preserve"> </w:t>
      </w:r>
      <w:r w:rsidRPr="008A5E42">
        <w:tab/>
      </w:r>
      <w:r w:rsidRPr="008A5E42">
        <w:tab/>
      </w:r>
      <w:r w:rsidRPr="008A5E42">
        <w:tab/>
      </w:r>
      <w:r w:rsidRPr="008A5E42">
        <w:tab/>
      </w:r>
      <w:r w:rsidRPr="008A5E42">
        <w:tab/>
      </w:r>
      <w:r w:rsidRPr="008A5E42">
        <w:tab/>
        <w:t xml:space="preserve">            </w:t>
      </w:r>
      <w:r w:rsidRPr="008A5E42">
        <w:tab/>
      </w:r>
      <w:r>
        <w:t xml:space="preserve">                        19</w:t>
      </w:r>
      <w:r w:rsidRPr="008A5E42">
        <w:t>.</w:t>
      </w:r>
      <w:r>
        <w:t>02</w:t>
      </w:r>
      <w:r w:rsidRPr="008A5E42">
        <w:t>.20</w:t>
      </w:r>
      <w:r>
        <w:t>21</w:t>
      </w:r>
    </w:p>
    <w:p w:rsidR="006368FB" w:rsidRDefault="006368FB" w:rsidP="006368FB">
      <w:pPr>
        <w:spacing w:line="240" w:lineRule="atLeast"/>
        <w:ind w:right="141"/>
        <w:jc w:val="both"/>
      </w:pPr>
    </w:p>
    <w:p w:rsidR="006368FB" w:rsidRDefault="006368FB" w:rsidP="006368FB">
      <w:pPr>
        <w:spacing w:line="240" w:lineRule="atLeast"/>
        <w:ind w:right="141"/>
        <w:jc w:val="both"/>
      </w:pPr>
    </w:p>
    <w:p w:rsidR="006368FB" w:rsidRDefault="006368FB" w:rsidP="006368FB">
      <w:pPr>
        <w:spacing w:line="276" w:lineRule="auto"/>
        <w:jc w:val="center"/>
      </w:pPr>
      <w:r w:rsidRPr="008A5E42">
        <w:t>BÜYÜKŞEHİR BELEDİYE MECLİSİ BAŞKANLIĞINA</w:t>
      </w:r>
    </w:p>
    <w:p w:rsidR="006368FB" w:rsidRDefault="006368FB" w:rsidP="006368FB">
      <w:pPr>
        <w:spacing w:line="276" w:lineRule="auto"/>
        <w:jc w:val="center"/>
      </w:pPr>
    </w:p>
    <w:p w:rsidR="006368FB" w:rsidRDefault="006368FB" w:rsidP="006368FB">
      <w:pPr>
        <w:spacing w:line="276" w:lineRule="auto"/>
        <w:jc w:val="center"/>
      </w:pPr>
    </w:p>
    <w:p w:rsidR="006368FB" w:rsidRDefault="006368FB" w:rsidP="006368FB">
      <w:pPr>
        <w:spacing w:line="276" w:lineRule="auto"/>
        <w:jc w:val="center"/>
      </w:pPr>
    </w:p>
    <w:p w:rsidR="006368FB" w:rsidRDefault="006368FB" w:rsidP="006368FB">
      <w:pPr>
        <w:pStyle w:val="GvdeMetniGirintisi"/>
        <w:ind w:right="141"/>
      </w:pPr>
      <w:r>
        <w:t xml:space="preserve">İstiklâl Marşımızın TBMM’de Kabulünün yüzüncü yılı olması sebebiyle yarışmalar yapılmasına </w:t>
      </w:r>
      <w:r w:rsidRPr="005239CD">
        <w:t>ilişkin Büyükşehir Belediye Mec</w:t>
      </w:r>
      <w:r>
        <w:t>lisimizin 08</w:t>
      </w:r>
      <w:r w:rsidRPr="005239CD">
        <w:t>.</w:t>
      </w:r>
      <w:r>
        <w:t>02</w:t>
      </w:r>
      <w:r w:rsidRPr="005239CD">
        <w:t>.20</w:t>
      </w:r>
      <w:r>
        <w:t>21</w:t>
      </w:r>
      <w:r w:rsidRPr="005239CD">
        <w:t xml:space="preserve"> tarih ve </w:t>
      </w:r>
      <w:r>
        <w:t>54</w:t>
      </w:r>
      <w:r w:rsidRPr="005239CD">
        <w:t>. gündem maddesi olarak komisyonumuza havale edilen dosya incelendi.</w:t>
      </w:r>
    </w:p>
    <w:p w:rsidR="006368FB" w:rsidRDefault="006368FB" w:rsidP="006368FB">
      <w:pPr>
        <w:pStyle w:val="GvdeMetniGirintisi"/>
        <w:ind w:right="141" w:firstLine="360"/>
      </w:pPr>
    </w:p>
    <w:p w:rsidR="006368FB" w:rsidRDefault="006368FB" w:rsidP="006368FB">
      <w:pPr>
        <w:pStyle w:val="GvdeMetniGirintisi"/>
        <w:ind w:right="141"/>
      </w:pPr>
      <w:r w:rsidRPr="005239CD">
        <w:t>Üye</w:t>
      </w:r>
      <w:r>
        <w:t xml:space="preserve"> Meral </w:t>
      </w:r>
      <w:proofErr w:type="spellStart"/>
      <w:r>
        <w:t>BOZOĞLU’nun</w:t>
      </w:r>
      <w:proofErr w:type="spellEnd"/>
      <w:r>
        <w:t xml:space="preserve"> </w:t>
      </w:r>
      <w:r w:rsidRPr="005239CD">
        <w:t xml:space="preserve">verdiği önergede; </w:t>
      </w:r>
      <w:r>
        <w:t>İstiklâl Marşımızın TBMM’de Kabulünün yüzüncü yılı olması sebebiyle yarışmalar yapılmasının istenildiği;</w:t>
      </w:r>
    </w:p>
    <w:p w:rsidR="006368FB" w:rsidRDefault="006368FB" w:rsidP="006368FB">
      <w:pPr>
        <w:pStyle w:val="GvdeMetniGirintisi"/>
        <w:ind w:right="141" w:firstLine="360"/>
      </w:pPr>
    </w:p>
    <w:p w:rsidR="006368FB" w:rsidRDefault="006368FB" w:rsidP="006368FB">
      <w:pPr>
        <w:ind w:firstLine="708"/>
        <w:jc w:val="both"/>
      </w:pPr>
      <w:r>
        <w:t>Ko</w:t>
      </w:r>
      <w:r w:rsidRPr="005239CD">
        <w:t>misyonumuz</w:t>
      </w:r>
      <w:r>
        <w:t>c</w:t>
      </w:r>
      <w:r w:rsidRPr="005239CD">
        <w:t xml:space="preserve">a </w:t>
      </w:r>
      <w:r>
        <w:t xml:space="preserve">değerlendirilmesi </w:t>
      </w:r>
      <w:r w:rsidRPr="005239CD">
        <w:t>neticesinde;</w:t>
      </w:r>
      <w:r>
        <w:t xml:space="preserve"> Tarihimiz, istiklâlimiz, Cumhuriyetimiz, Devletimiz, kültürümüz açısından çok büyük bir değer olan İstiklâl Marşımızın TBMM’de kabulünün 100. Yılı olması sebebiyle, Belediyemiz </w:t>
      </w:r>
      <w:r w:rsidRPr="00CD7643">
        <w:rPr>
          <w:b/>
        </w:rPr>
        <w:t>Kültür ve Sosyal İşler Daire Başkanlığı</w:t>
      </w:r>
      <w:r>
        <w:t xml:space="preserve"> tarafından İl Milli Eğitim Müdürlüğümüz ile iş birliği içinde, </w:t>
      </w:r>
      <w:r w:rsidRPr="00C249A3">
        <w:rPr>
          <w:b/>
        </w:rPr>
        <w:t>25 ilçemizin tamamında</w:t>
      </w:r>
      <w:r>
        <w:t xml:space="preserve"> İlçe Milli Eğitim Müdürlüklerimiz vasıtasıyla: </w:t>
      </w:r>
    </w:p>
    <w:p w:rsidR="006368FB" w:rsidRPr="00330017" w:rsidRDefault="006368FB" w:rsidP="006368FB">
      <w:pPr>
        <w:pStyle w:val="ListeParagraf"/>
        <w:ind w:left="360"/>
        <w:jc w:val="both"/>
      </w:pPr>
    </w:p>
    <w:p w:rsidR="006368FB" w:rsidRPr="00C249A3" w:rsidRDefault="006368FB" w:rsidP="006368FB">
      <w:pPr>
        <w:pStyle w:val="ListeParagraf"/>
        <w:numPr>
          <w:ilvl w:val="0"/>
          <w:numId w:val="50"/>
        </w:numPr>
        <w:contextualSpacing/>
        <w:jc w:val="both"/>
      </w:pPr>
      <w:r w:rsidRPr="00C249A3">
        <w:rPr>
          <w:u w:val="single"/>
        </w:rPr>
        <w:t>İ</w:t>
      </w:r>
      <w:r>
        <w:rPr>
          <w:u w:val="single"/>
        </w:rPr>
        <w:t>l</w:t>
      </w:r>
      <w:r w:rsidRPr="00C249A3">
        <w:rPr>
          <w:u w:val="single"/>
        </w:rPr>
        <w:t xml:space="preserve">kokul seviyesinde </w:t>
      </w:r>
      <w:r w:rsidRPr="00C249A3">
        <w:rPr>
          <w:b/>
        </w:rPr>
        <w:t>‘İstiklâl Marşı’nı Güzel Okuma Yarışması’</w:t>
      </w:r>
      <w:r w:rsidRPr="00C249A3">
        <w:t xml:space="preserve"> (yani 10 kıtasının şiir olarak okunması), </w:t>
      </w:r>
    </w:p>
    <w:p w:rsidR="006368FB" w:rsidRPr="00E2464C" w:rsidRDefault="006368FB" w:rsidP="006368FB">
      <w:pPr>
        <w:pStyle w:val="ListeParagraf"/>
        <w:ind w:left="360"/>
        <w:jc w:val="both"/>
      </w:pPr>
    </w:p>
    <w:p w:rsidR="006368FB" w:rsidRPr="00C249A3" w:rsidRDefault="006368FB" w:rsidP="006368FB">
      <w:pPr>
        <w:pStyle w:val="ListeParagraf"/>
        <w:numPr>
          <w:ilvl w:val="0"/>
          <w:numId w:val="50"/>
        </w:numPr>
        <w:contextualSpacing/>
        <w:jc w:val="both"/>
      </w:pPr>
      <w:r w:rsidRPr="00C249A3">
        <w:rPr>
          <w:u w:val="single"/>
        </w:rPr>
        <w:t>Ortaokul seviyesinde</w:t>
      </w:r>
      <w:r w:rsidRPr="00C249A3">
        <w:t xml:space="preserve">  </w:t>
      </w:r>
      <w:r w:rsidRPr="00C249A3">
        <w:rPr>
          <w:b/>
        </w:rPr>
        <w:t>‘İstiklâl’ konulu şiir yarışması,</w:t>
      </w:r>
      <w:r w:rsidRPr="00C249A3">
        <w:t xml:space="preserve"> </w:t>
      </w:r>
    </w:p>
    <w:p w:rsidR="006368FB" w:rsidRPr="00E2464C" w:rsidRDefault="006368FB" w:rsidP="006368FB">
      <w:pPr>
        <w:pStyle w:val="ListeParagraf"/>
        <w:ind w:left="360"/>
        <w:jc w:val="both"/>
      </w:pPr>
    </w:p>
    <w:p w:rsidR="006368FB" w:rsidRPr="00C249A3" w:rsidRDefault="006368FB" w:rsidP="006368FB">
      <w:pPr>
        <w:pStyle w:val="ListeParagraf"/>
        <w:numPr>
          <w:ilvl w:val="0"/>
          <w:numId w:val="50"/>
        </w:numPr>
        <w:contextualSpacing/>
        <w:jc w:val="both"/>
      </w:pPr>
      <w:r w:rsidRPr="00C249A3">
        <w:rPr>
          <w:u w:val="single"/>
        </w:rPr>
        <w:t>Lise seviyesinde ve yetişkinler seviyesinde</w:t>
      </w:r>
      <w:r w:rsidRPr="00C249A3">
        <w:t xml:space="preserve"> ise </w:t>
      </w:r>
      <w:r w:rsidRPr="00C249A3">
        <w:rPr>
          <w:b/>
        </w:rPr>
        <w:t>‘İstiklâl ve İstiklâl Marşımız’ konulu kompozisyon yarışmas</w:t>
      </w:r>
      <w:r w:rsidRPr="00F26F79">
        <w:rPr>
          <w:b/>
        </w:rPr>
        <w:t>ı</w:t>
      </w:r>
      <w:r w:rsidRPr="00C249A3">
        <w:t xml:space="preserve"> açılması; </w:t>
      </w:r>
    </w:p>
    <w:p w:rsidR="006368FB" w:rsidRDefault="006368FB" w:rsidP="006368FB">
      <w:pPr>
        <w:pStyle w:val="ListeParagraf"/>
        <w:ind w:left="360"/>
        <w:jc w:val="both"/>
      </w:pPr>
    </w:p>
    <w:p w:rsidR="006368FB" w:rsidRPr="00C249A3" w:rsidRDefault="006368FB" w:rsidP="006368FB">
      <w:pPr>
        <w:pStyle w:val="ListeParagraf"/>
        <w:numPr>
          <w:ilvl w:val="0"/>
          <w:numId w:val="50"/>
        </w:numPr>
        <w:contextualSpacing/>
        <w:jc w:val="both"/>
      </w:pPr>
      <w:r w:rsidRPr="00C249A3">
        <w:t xml:space="preserve">Bu yarışmaların ilgili kurumlara resmi yazılarla, yazılı ve görsel materyaller, basın, internet ve sosyal medya aracılığıyla tüm Ankara’ya duyurulması, </w:t>
      </w:r>
    </w:p>
    <w:p w:rsidR="006368FB" w:rsidRDefault="006368FB" w:rsidP="006368FB">
      <w:pPr>
        <w:pStyle w:val="ListeParagraf"/>
        <w:ind w:left="360"/>
        <w:jc w:val="both"/>
      </w:pPr>
    </w:p>
    <w:p w:rsidR="006368FB" w:rsidRPr="00C249A3" w:rsidRDefault="006368FB" w:rsidP="006368FB">
      <w:pPr>
        <w:pStyle w:val="ListeParagraf"/>
        <w:numPr>
          <w:ilvl w:val="0"/>
          <w:numId w:val="50"/>
        </w:numPr>
        <w:contextualSpacing/>
        <w:jc w:val="both"/>
      </w:pPr>
      <w:r w:rsidRPr="00C249A3">
        <w:t xml:space="preserve">Yarışmacıların anlamlı ödüllerle ödüllendirilmesi, </w:t>
      </w:r>
    </w:p>
    <w:p w:rsidR="006368FB" w:rsidRDefault="006368FB" w:rsidP="006368FB">
      <w:pPr>
        <w:pStyle w:val="ListeParagraf"/>
        <w:ind w:left="360"/>
        <w:jc w:val="both"/>
      </w:pPr>
    </w:p>
    <w:p w:rsidR="006368FB" w:rsidRDefault="006368FB" w:rsidP="006368FB">
      <w:pPr>
        <w:pStyle w:val="ListeParagraf"/>
        <w:numPr>
          <w:ilvl w:val="0"/>
          <w:numId w:val="50"/>
        </w:numPr>
        <w:contextualSpacing/>
        <w:jc w:val="both"/>
      </w:pPr>
      <w:r w:rsidRPr="00C249A3">
        <w:t>Y</w:t>
      </w:r>
      <w:r>
        <w:t>arışmalara</w:t>
      </w:r>
      <w:r w:rsidRPr="00C249A3">
        <w:t xml:space="preserve"> katılan yazılı eserlerin ve şiir okuma kısmına katılanların isimlerinin yer aldığı </w:t>
      </w:r>
      <w:r w:rsidRPr="00C249A3">
        <w:rPr>
          <w:b/>
        </w:rPr>
        <w:t>‘Hatıra Kitapçığı’</w:t>
      </w:r>
      <w:r w:rsidRPr="00C249A3">
        <w:t xml:space="preserve"> basılarak ilimizdeki tüm okul kütüphanesi ve diğer kütüphanelere, ayrıca İstiklâl Marşı ve Mehmet Akif ile ilgili Sivil Toplum Kuruluşlarına, Meclis Üyelerine, Belediyemizin tüm birimlerine ve yarışmacılara dağıtılması,</w:t>
      </w:r>
    </w:p>
    <w:p w:rsidR="006368FB" w:rsidRDefault="006368FB" w:rsidP="006368FB">
      <w:pPr>
        <w:pStyle w:val="ListeParagraf"/>
        <w:ind w:left="360"/>
        <w:jc w:val="both"/>
      </w:pPr>
    </w:p>
    <w:p w:rsidR="006368FB" w:rsidRDefault="006368FB" w:rsidP="006368FB">
      <w:pPr>
        <w:pStyle w:val="ListeParagraf"/>
        <w:numPr>
          <w:ilvl w:val="0"/>
          <w:numId w:val="50"/>
        </w:numPr>
        <w:contextualSpacing/>
        <w:jc w:val="both"/>
      </w:pPr>
      <w:r>
        <w:t xml:space="preserve">Yarışmaların 100. Yıl olması sebebiyle sadece Mart Ayında sıkıştırılmadan zamana yayılması ve ödül törenlerinin 2020 - 2021 Eğitim Öğretim Yılı bitmeden 100. Yılın manasına uygun bir şekilde, tarihi iz bırakacak nitelikte ayrıntılı programlarla gerçekleştirilmesi,  </w:t>
      </w:r>
    </w:p>
    <w:p w:rsidR="006368FB" w:rsidRDefault="006368FB" w:rsidP="006368FB">
      <w:pPr>
        <w:pStyle w:val="ListeParagraf"/>
        <w:ind w:left="360"/>
        <w:jc w:val="both"/>
      </w:pPr>
    </w:p>
    <w:p w:rsidR="006368FB" w:rsidRDefault="006368FB" w:rsidP="006368FB">
      <w:pPr>
        <w:pStyle w:val="ListeParagraf"/>
        <w:ind w:left="360"/>
        <w:jc w:val="both"/>
      </w:pPr>
    </w:p>
    <w:p w:rsidR="006368FB" w:rsidRDefault="006368FB" w:rsidP="006368FB">
      <w:pPr>
        <w:pStyle w:val="ListeParagraf"/>
        <w:ind w:left="360"/>
        <w:jc w:val="both"/>
      </w:pPr>
    </w:p>
    <w:p w:rsidR="006368FB" w:rsidRDefault="006368FB" w:rsidP="006368FB">
      <w:pPr>
        <w:pStyle w:val="ListeParagraf"/>
        <w:ind w:left="360"/>
        <w:jc w:val="both"/>
      </w:pPr>
    </w:p>
    <w:p w:rsidR="006368FB" w:rsidRDefault="006368FB" w:rsidP="006368FB">
      <w:pPr>
        <w:pStyle w:val="ListeParagraf"/>
        <w:ind w:left="360"/>
        <w:jc w:val="both"/>
      </w:pPr>
    </w:p>
    <w:p w:rsidR="006368FB" w:rsidRDefault="006368FB" w:rsidP="006368FB">
      <w:pPr>
        <w:pStyle w:val="ListeParagraf"/>
        <w:ind w:left="360"/>
        <w:jc w:val="both"/>
      </w:pPr>
    </w:p>
    <w:p w:rsidR="006368FB" w:rsidRDefault="006368FB" w:rsidP="006368FB">
      <w:pPr>
        <w:pStyle w:val="ListeParagraf"/>
        <w:ind w:left="360"/>
        <w:jc w:val="both"/>
      </w:pPr>
    </w:p>
    <w:p w:rsidR="006368FB" w:rsidRPr="008A5E42" w:rsidRDefault="006368FB" w:rsidP="006368FB">
      <w:pPr>
        <w:jc w:val="center"/>
      </w:pPr>
      <w:r w:rsidRPr="008A5E42">
        <w:t>T.C.</w:t>
      </w:r>
    </w:p>
    <w:p w:rsidR="006368FB" w:rsidRPr="008A5E42" w:rsidRDefault="006368FB" w:rsidP="006368FB">
      <w:pPr>
        <w:jc w:val="center"/>
      </w:pPr>
      <w:r w:rsidRPr="008A5E42">
        <w:t>ANKARA BÜYÜKŞEHİR BELEDİYE MECLİSİ</w:t>
      </w:r>
    </w:p>
    <w:p w:rsidR="006368FB" w:rsidRDefault="006368FB" w:rsidP="006368FB">
      <w:pPr>
        <w:jc w:val="center"/>
      </w:pPr>
      <w:r>
        <w:t>Eğitim, Kültür, Gençlik ve Spor Komisyonu Raporu</w:t>
      </w:r>
      <w:r w:rsidRPr="008A5E42">
        <w:t xml:space="preserve"> </w:t>
      </w:r>
    </w:p>
    <w:p w:rsidR="006368FB" w:rsidRDefault="006368FB" w:rsidP="006368FB">
      <w:pPr>
        <w:jc w:val="center"/>
      </w:pPr>
    </w:p>
    <w:p w:rsidR="006368FB" w:rsidRDefault="006368FB" w:rsidP="006368FB">
      <w:pPr>
        <w:jc w:val="center"/>
      </w:pPr>
    </w:p>
    <w:p w:rsidR="006368FB" w:rsidRDefault="006368FB" w:rsidP="006368FB">
      <w:pPr>
        <w:spacing w:line="240" w:lineRule="atLeast"/>
        <w:ind w:right="141"/>
        <w:jc w:val="both"/>
      </w:pPr>
      <w:r w:rsidRPr="008A5E42">
        <w:t>Rapor No</w:t>
      </w:r>
      <w:r>
        <w:t>:18</w:t>
      </w:r>
      <w:r w:rsidRPr="008A5E42">
        <w:t xml:space="preserve"> </w:t>
      </w:r>
      <w:r w:rsidRPr="008A5E42">
        <w:tab/>
      </w:r>
      <w:r w:rsidRPr="008A5E42">
        <w:tab/>
      </w:r>
      <w:r w:rsidRPr="008A5E42">
        <w:tab/>
      </w:r>
      <w:r w:rsidRPr="008A5E42">
        <w:tab/>
      </w:r>
      <w:r w:rsidRPr="008A5E42">
        <w:tab/>
      </w:r>
      <w:r w:rsidRPr="008A5E42">
        <w:tab/>
        <w:t xml:space="preserve">            </w:t>
      </w:r>
      <w:r w:rsidRPr="008A5E42">
        <w:tab/>
      </w:r>
      <w:r>
        <w:t xml:space="preserve">                        19</w:t>
      </w:r>
      <w:r w:rsidRPr="008A5E42">
        <w:t>.</w:t>
      </w:r>
      <w:r>
        <w:t>02</w:t>
      </w:r>
      <w:r w:rsidRPr="008A5E42">
        <w:t>.20</w:t>
      </w:r>
      <w:r>
        <w:t>21</w:t>
      </w:r>
    </w:p>
    <w:p w:rsidR="006368FB" w:rsidRDefault="006368FB" w:rsidP="006368FB">
      <w:pPr>
        <w:pStyle w:val="ListeParagraf"/>
        <w:ind w:left="0"/>
        <w:jc w:val="center"/>
      </w:pPr>
    </w:p>
    <w:p w:rsidR="006368FB" w:rsidRDefault="006368FB" w:rsidP="006368FB">
      <w:pPr>
        <w:pStyle w:val="ListeParagraf"/>
        <w:ind w:left="0"/>
        <w:jc w:val="center"/>
      </w:pPr>
    </w:p>
    <w:p w:rsidR="006368FB" w:rsidRDefault="006368FB" w:rsidP="006368FB">
      <w:pPr>
        <w:pStyle w:val="ListeParagraf"/>
        <w:ind w:left="0"/>
        <w:jc w:val="center"/>
      </w:pPr>
      <w:r>
        <w:t>-2-</w:t>
      </w:r>
    </w:p>
    <w:p w:rsidR="006368FB" w:rsidRDefault="006368FB" w:rsidP="006368FB">
      <w:pPr>
        <w:pStyle w:val="ListeParagraf"/>
        <w:ind w:left="360"/>
        <w:jc w:val="both"/>
      </w:pPr>
    </w:p>
    <w:p w:rsidR="006368FB" w:rsidRDefault="006368FB" w:rsidP="006368FB">
      <w:pPr>
        <w:pStyle w:val="ListeParagraf"/>
        <w:ind w:left="360"/>
        <w:jc w:val="both"/>
      </w:pPr>
    </w:p>
    <w:p w:rsidR="006368FB" w:rsidRPr="00C249A3" w:rsidRDefault="006368FB" w:rsidP="006368FB">
      <w:pPr>
        <w:pStyle w:val="ListeParagraf"/>
        <w:ind w:left="360"/>
        <w:jc w:val="both"/>
      </w:pPr>
    </w:p>
    <w:p w:rsidR="006368FB" w:rsidRDefault="006368FB" w:rsidP="006368FB">
      <w:pPr>
        <w:ind w:firstLine="708"/>
        <w:jc w:val="both"/>
      </w:pPr>
      <w:r>
        <w:t>Böylece 100. Yılın anlam ve önemine dikkat çekilmesi komisyonumuzca uygun görülmüştür.</w:t>
      </w:r>
    </w:p>
    <w:p w:rsidR="006368FB" w:rsidRPr="005239CD" w:rsidRDefault="006368FB" w:rsidP="006368FB">
      <w:pPr>
        <w:jc w:val="both"/>
      </w:pPr>
    </w:p>
    <w:p w:rsidR="006368FB" w:rsidRDefault="006368FB" w:rsidP="006368FB">
      <w:pPr>
        <w:ind w:right="141" w:firstLine="708"/>
        <w:jc w:val="both"/>
      </w:pPr>
      <w:r w:rsidRPr="005239CD">
        <w:t>Raporumuz Büyükşehir Belediye Meclisinin Onayına arz olunur.</w:t>
      </w:r>
    </w:p>
    <w:p w:rsidR="006368FB" w:rsidRDefault="006368FB" w:rsidP="006368FB">
      <w:pPr>
        <w:ind w:right="141" w:firstLine="708"/>
        <w:jc w:val="both"/>
      </w:pPr>
      <w:bookmarkStart w:id="0" w:name="_GoBack"/>
      <w:bookmarkEnd w:id="0"/>
    </w:p>
    <w:p w:rsidR="006368FB" w:rsidRDefault="006368FB" w:rsidP="006368FB">
      <w:pPr>
        <w:spacing w:line="276" w:lineRule="auto"/>
        <w:ind w:right="141" w:firstLine="360"/>
        <w:jc w:val="both"/>
      </w:pPr>
    </w:p>
    <w:p w:rsidR="006368FB" w:rsidRDefault="006368FB" w:rsidP="006368FB">
      <w:pPr>
        <w:spacing w:line="276" w:lineRule="auto"/>
        <w:ind w:right="141" w:firstLine="360"/>
        <w:jc w:val="both"/>
      </w:pPr>
    </w:p>
    <w:p w:rsidR="006368FB" w:rsidRDefault="006368FB" w:rsidP="006368FB">
      <w:pPr>
        <w:spacing w:line="276" w:lineRule="auto"/>
        <w:ind w:right="141" w:firstLine="360"/>
        <w:jc w:val="both"/>
      </w:pPr>
    </w:p>
    <w:p w:rsidR="006368FB" w:rsidRDefault="006368FB" w:rsidP="006368FB">
      <w:pPr>
        <w:spacing w:line="276" w:lineRule="auto"/>
        <w:ind w:right="141" w:firstLine="708"/>
        <w:jc w:val="both"/>
      </w:pPr>
    </w:p>
    <w:tbl>
      <w:tblPr>
        <w:tblStyle w:val="TabloKlavuzu"/>
        <w:tblW w:w="96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5"/>
        <w:gridCol w:w="3215"/>
        <w:gridCol w:w="3215"/>
      </w:tblGrid>
      <w:tr w:rsidR="006368FB" w:rsidRPr="00131BF1" w:rsidTr="00862ABE">
        <w:trPr>
          <w:trHeight w:val="1701"/>
          <w:jc w:val="center"/>
        </w:trPr>
        <w:tc>
          <w:tcPr>
            <w:tcW w:w="3215" w:type="dxa"/>
          </w:tcPr>
          <w:p w:rsidR="006368FB" w:rsidRPr="00131BF1" w:rsidRDefault="006368FB" w:rsidP="00862ABE">
            <w:pPr>
              <w:jc w:val="center"/>
            </w:pPr>
            <w:r w:rsidRPr="00131BF1">
              <w:t>Meral BOZOĞLU</w:t>
            </w:r>
          </w:p>
          <w:p w:rsidR="006368FB" w:rsidRPr="00131BF1" w:rsidRDefault="006368FB" w:rsidP="00862ABE">
            <w:pPr>
              <w:jc w:val="center"/>
            </w:pPr>
            <w:r w:rsidRPr="00131BF1">
              <w:t>Komisyon Başkanı</w:t>
            </w:r>
          </w:p>
        </w:tc>
        <w:tc>
          <w:tcPr>
            <w:tcW w:w="3215" w:type="dxa"/>
          </w:tcPr>
          <w:p w:rsidR="006368FB" w:rsidRPr="00131BF1" w:rsidRDefault="006368FB" w:rsidP="00862ABE">
            <w:pPr>
              <w:jc w:val="center"/>
            </w:pPr>
            <w:r w:rsidRPr="00131BF1">
              <w:t>Mustafa BAŞER</w:t>
            </w:r>
          </w:p>
          <w:p w:rsidR="006368FB" w:rsidRPr="00131BF1" w:rsidRDefault="006368FB" w:rsidP="00862ABE">
            <w:pPr>
              <w:jc w:val="center"/>
            </w:pPr>
            <w:r w:rsidRPr="00131BF1">
              <w:t>Başkan Vekili</w:t>
            </w:r>
          </w:p>
        </w:tc>
        <w:tc>
          <w:tcPr>
            <w:tcW w:w="3215" w:type="dxa"/>
          </w:tcPr>
          <w:p w:rsidR="006368FB" w:rsidRDefault="006368FB" w:rsidP="00862ABE">
            <w:pPr>
              <w:jc w:val="center"/>
            </w:pPr>
            <w:r w:rsidRPr="00131BF1">
              <w:t>Ali Osman ÖZDEMİR</w:t>
            </w:r>
          </w:p>
          <w:p w:rsidR="006368FB" w:rsidRPr="00131BF1" w:rsidRDefault="006368FB" w:rsidP="00862ABE">
            <w:pPr>
              <w:jc w:val="center"/>
            </w:pPr>
            <w:r w:rsidRPr="00131BF1">
              <w:t>Üye</w:t>
            </w:r>
          </w:p>
        </w:tc>
      </w:tr>
      <w:tr w:rsidR="006368FB" w:rsidRPr="00131BF1" w:rsidTr="00862ABE">
        <w:trPr>
          <w:trHeight w:val="1701"/>
          <w:jc w:val="center"/>
        </w:trPr>
        <w:tc>
          <w:tcPr>
            <w:tcW w:w="3215" w:type="dxa"/>
            <w:vAlign w:val="center"/>
          </w:tcPr>
          <w:p w:rsidR="006368FB" w:rsidRPr="00131BF1" w:rsidRDefault="006368FB" w:rsidP="00862ABE">
            <w:pPr>
              <w:jc w:val="center"/>
            </w:pPr>
            <w:r>
              <w:t>Mustafa Burak ALTINSOY</w:t>
            </w:r>
          </w:p>
          <w:p w:rsidR="006368FB" w:rsidRPr="00131BF1" w:rsidRDefault="006368FB" w:rsidP="00862ABE">
            <w:pPr>
              <w:jc w:val="center"/>
            </w:pPr>
            <w:r w:rsidRPr="00131BF1">
              <w:t>Üye</w:t>
            </w:r>
          </w:p>
        </w:tc>
        <w:tc>
          <w:tcPr>
            <w:tcW w:w="3215" w:type="dxa"/>
            <w:vAlign w:val="center"/>
          </w:tcPr>
          <w:p w:rsidR="006368FB" w:rsidRPr="00131BF1" w:rsidRDefault="006368FB" w:rsidP="00862ABE">
            <w:pPr>
              <w:jc w:val="center"/>
            </w:pPr>
            <w:r>
              <w:t>Hazım Caner CAN</w:t>
            </w:r>
          </w:p>
          <w:p w:rsidR="006368FB" w:rsidRPr="00131BF1" w:rsidRDefault="006368FB" w:rsidP="00862ABE">
            <w:pPr>
              <w:jc w:val="center"/>
            </w:pPr>
            <w:r w:rsidRPr="00131BF1">
              <w:t>Üye</w:t>
            </w:r>
          </w:p>
        </w:tc>
        <w:tc>
          <w:tcPr>
            <w:tcW w:w="3215" w:type="dxa"/>
            <w:vAlign w:val="center"/>
          </w:tcPr>
          <w:p w:rsidR="006368FB" w:rsidRPr="00131BF1" w:rsidRDefault="006368FB" w:rsidP="00862ABE">
            <w:pPr>
              <w:jc w:val="center"/>
            </w:pPr>
            <w:r>
              <w:t>Serhat OĞUZ</w:t>
            </w:r>
          </w:p>
          <w:p w:rsidR="006368FB" w:rsidRPr="00131BF1" w:rsidRDefault="006368FB" w:rsidP="00862ABE">
            <w:pPr>
              <w:jc w:val="center"/>
            </w:pPr>
            <w:r w:rsidRPr="00131BF1">
              <w:t>Üye</w:t>
            </w:r>
          </w:p>
        </w:tc>
      </w:tr>
      <w:tr w:rsidR="006368FB" w:rsidRPr="00131BF1" w:rsidTr="00862ABE">
        <w:trPr>
          <w:trHeight w:val="1701"/>
          <w:jc w:val="center"/>
        </w:trPr>
        <w:tc>
          <w:tcPr>
            <w:tcW w:w="3215" w:type="dxa"/>
            <w:vAlign w:val="bottom"/>
          </w:tcPr>
          <w:p w:rsidR="006368FB" w:rsidRPr="00131BF1" w:rsidRDefault="006368FB" w:rsidP="00862ABE">
            <w:pPr>
              <w:jc w:val="center"/>
            </w:pPr>
            <w:proofErr w:type="spellStart"/>
            <w:r w:rsidRPr="00131BF1">
              <w:t>Mürsel</w:t>
            </w:r>
            <w:proofErr w:type="spellEnd"/>
            <w:r w:rsidRPr="00131BF1">
              <w:t xml:space="preserve"> YILDIZKAYA</w:t>
            </w:r>
          </w:p>
          <w:p w:rsidR="006368FB" w:rsidRPr="00131BF1" w:rsidRDefault="006368FB" w:rsidP="00862ABE">
            <w:pPr>
              <w:jc w:val="center"/>
            </w:pPr>
            <w:r w:rsidRPr="00131BF1">
              <w:t>Üye</w:t>
            </w:r>
          </w:p>
        </w:tc>
        <w:tc>
          <w:tcPr>
            <w:tcW w:w="3215" w:type="dxa"/>
            <w:vAlign w:val="bottom"/>
          </w:tcPr>
          <w:p w:rsidR="006368FB" w:rsidRPr="00131BF1" w:rsidRDefault="006368FB" w:rsidP="00862ABE">
            <w:pPr>
              <w:jc w:val="center"/>
            </w:pPr>
            <w:r w:rsidRPr="00131BF1">
              <w:t>Ali TURĞUT</w:t>
            </w:r>
          </w:p>
          <w:p w:rsidR="006368FB" w:rsidRPr="00131BF1" w:rsidRDefault="006368FB" w:rsidP="00862ABE">
            <w:pPr>
              <w:jc w:val="center"/>
            </w:pPr>
            <w:r w:rsidRPr="00131BF1">
              <w:t>Üye</w:t>
            </w:r>
          </w:p>
        </w:tc>
        <w:tc>
          <w:tcPr>
            <w:tcW w:w="3215" w:type="dxa"/>
            <w:vAlign w:val="bottom"/>
          </w:tcPr>
          <w:p w:rsidR="006368FB" w:rsidRPr="00131BF1" w:rsidRDefault="006368FB" w:rsidP="00862ABE">
            <w:pPr>
              <w:jc w:val="center"/>
            </w:pPr>
            <w:r w:rsidRPr="00131BF1">
              <w:t>İdris ERYÜCEL</w:t>
            </w:r>
          </w:p>
          <w:p w:rsidR="006368FB" w:rsidRPr="00131BF1" w:rsidRDefault="006368FB" w:rsidP="00862ABE">
            <w:pPr>
              <w:jc w:val="center"/>
            </w:pPr>
            <w:r w:rsidRPr="00131BF1">
              <w:t>Üye</w:t>
            </w:r>
          </w:p>
        </w:tc>
      </w:tr>
    </w:tbl>
    <w:p w:rsidR="006368FB" w:rsidRDefault="006368FB" w:rsidP="006368FB">
      <w:pPr>
        <w:ind w:right="141"/>
        <w:jc w:val="both"/>
      </w:pPr>
    </w:p>
    <w:p w:rsidR="006368FB" w:rsidRPr="0023583B" w:rsidRDefault="006368FB" w:rsidP="00DC725A">
      <w:pPr>
        <w:autoSpaceDE w:val="0"/>
        <w:autoSpaceDN w:val="0"/>
        <w:adjustRightInd w:val="0"/>
        <w:jc w:val="both"/>
      </w:pPr>
    </w:p>
    <w:sectPr w:rsidR="006368FB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D456A5"/>
    <w:multiLevelType w:val="hybridMultilevel"/>
    <w:tmpl w:val="4A0AB39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A202EC"/>
    <w:multiLevelType w:val="multilevel"/>
    <w:tmpl w:val="47B450B0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FC7226B"/>
    <w:multiLevelType w:val="multilevel"/>
    <w:tmpl w:val="A86CBA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694B02"/>
    <w:multiLevelType w:val="multilevel"/>
    <w:tmpl w:val="AB6269F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FFC44EC"/>
    <w:multiLevelType w:val="multilevel"/>
    <w:tmpl w:val="AFFE473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8"/>
  </w:num>
  <w:num w:numId="6">
    <w:abstractNumId w:val="30"/>
  </w:num>
  <w:num w:numId="7">
    <w:abstractNumId w:val="23"/>
  </w:num>
  <w:num w:numId="8">
    <w:abstractNumId w:val="44"/>
  </w:num>
  <w:num w:numId="9">
    <w:abstractNumId w:val="26"/>
  </w:num>
  <w:num w:numId="10">
    <w:abstractNumId w:val="22"/>
  </w:num>
  <w:num w:numId="11">
    <w:abstractNumId w:val="41"/>
  </w:num>
  <w:num w:numId="12">
    <w:abstractNumId w:val="21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0"/>
  </w:num>
  <w:num w:numId="16">
    <w:abstractNumId w:val="14"/>
  </w:num>
  <w:num w:numId="17">
    <w:abstractNumId w:val="3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2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39"/>
  </w:num>
  <w:num w:numId="28">
    <w:abstractNumId w:val="2"/>
  </w:num>
  <w:num w:numId="29">
    <w:abstractNumId w:val="25"/>
  </w:num>
  <w:num w:numId="30">
    <w:abstractNumId w:val="15"/>
  </w:num>
  <w:num w:numId="31">
    <w:abstractNumId w:val="45"/>
  </w:num>
  <w:num w:numId="32">
    <w:abstractNumId w:val="18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7"/>
  </w:num>
  <w:num w:numId="38">
    <w:abstractNumId w:val="12"/>
  </w:num>
  <w:num w:numId="39">
    <w:abstractNumId w:val="5"/>
  </w:num>
  <w:num w:numId="40">
    <w:abstractNumId w:val="29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8"/>
  </w:num>
  <w:num w:numId="47">
    <w:abstractNumId w:val="19"/>
  </w:num>
  <w:num w:numId="48">
    <w:abstractNumId w:val="46"/>
  </w:num>
  <w:num w:numId="49">
    <w:abstractNumId w:val="17"/>
  </w:num>
  <w:num w:numId="5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03DF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0B9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3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4334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047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2C61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61C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BF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A1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831"/>
    <w:rsid w:val="00635CF9"/>
    <w:rsid w:val="006368FB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B87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8C0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BC0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D4C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3B41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2FC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paragraph" w:customStyle="1" w:styleId="Gvdemetni10">
    <w:name w:val="Gövde metni1"/>
    <w:basedOn w:val="Normal"/>
    <w:rsid w:val="00F632FC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85ptKaln">
    <w:name w:val="Gövde metni + 8;5 pt;Kalın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">
    <w:name w:val="Gövde metni (9)_"/>
    <w:link w:val="Gvdemetni90"/>
    <w:rsid w:val="00F632FC"/>
    <w:rPr>
      <w:i/>
      <w:iCs/>
      <w:shd w:val="clear" w:color="auto" w:fill="FFFFFF"/>
    </w:rPr>
  </w:style>
  <w:style w:type="character" w:customStyle="1" w:styleId="Gvdemetni9talikdeil">
    <w:name w:val="Gövde metni (9) + İtalik değil"/>
    <w:rsid w:val="00F632FC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paragraph" w:customStyle="1" w:styleId="Gvdemetni90">
    <w:name w:val="Gövde metni (9)"/>
    <w:basedOn w:val="Normal"/>
    <w:link w:val="Gvdemetni9"/>
    <w:rsid w:val="00F632FC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Kalntalik">
    <w:name w:val="Gövde metni + Kalın;İtalik"/>
    <w:rsid w:val="0037361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373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8F4AC-6670-477D-B7D1-331D49F4A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574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2021-03-11T07:05:00Z</cp:lastPrinted>
  <dcterms:created xsi:type="dcterms:W3CDTF">2021-03-11T07:09:00Z</dcterms:created>
  <dcterms:modified xsi:type="dcterms:W3CDTF">2021-03-12T12:06:00Z</dcterms:modified>
</cp:coreProperties>
</file>