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06" w:rsidRDefault="00401E09" w:rsidP="00126906">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26906" w:rsidTr="001118CF">
        <w:trPr>
          <w:trHeight w:val="1008"/>
        </w:trPr>
        <w:tc>
          <w:tcPr>
            <w:tcW w:w="3510" w:type="dxa"/>
          </w:tcPr>
          <w:p w:rsidR="00126906" w:rsidRDefault="00126906" w:rsidP="001118CF">
            <w:pPr>
              <w:ind w:left="708" w:firstLine="708"/>
            </w:pPr>
            <w:r>
              <w:t>T.C.</w:t>
            </w:r>
          </w:p>
          <w:p w:rsidR="00126906" w:rsidRDefault="00126906" w:rsidP="001118CF">
            <w:pPr>
              <w:jc w:val="center"/>
            </w:pPr>
            <w:r>
              <w:t>ANKARA BÜYÜKŞEHİR</w:t>
            </w:r>
          </w:p>
          <w:p w:rsidR="00126906" w:rsidRDefault="00126906" w:rsidP="001118CF">
            <w:pPr>
              <w:jc w:val="center"/>
            </w:pPr>
            <w:r>
              <w:t>BELEDİYE MECLİSİ</w:t>
            </w:r>
          </w:p>
        </w:tc>
      </w:tr>
    </w:tbl>
    <w:p w:rsidR="00CB780F" w:rsidRDefault="00CB780F" w:rsidP="00126906">
      <w:pPr>
        <w:ind w:left="708" w:firstLine="708"/>
        <w:jc w:val="both"/>
      </w:pPr>
    </w:p>
    <w:p w:rsidR="007340B8" w:rsidRDefault="007340B8" w:rsidP="00FF0E37">
      <w:pPr>
        <w:jc w:val="both"/>
      </w:pPr>
    </w:p>
    <w:p w:rsidR="007340B8" w:rsidRDefault="004148A8" w:rsidP="009D17EC">
      <w:pPr>
        <w:jc w:val="both"/>
      </w:pPr>
      <w:r>
        <w:t>Karar No:761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7340B8" w:rsidRDefault="0087500E" w:rsidP="00D22FFB">
      <w:pPr>
        <w:ind w:right="-22"/>
        <w:jc w:val="center"/>
      </w:pPr>
      <w:r>
        <w:t>K A R A R</w:t>
      </w:r>
    </w:p>
    <w:p w:rsidR="007340B8" w:rsidRDefault="007340B8" w:rsidP="00AB7D01">
      <w:pPr>
        <w:ind w:left="720" w:right="543"/>
        <w:jc w:val="center"/>
      </w:pPr>
    </w:p>
    <w:p w:rsidR="00AB7D01" w:rsidRPr="008857DD" w:rsidRDefault="00AB7D01" w:rsidP="00AB7D01">
      <w:pPr>
        <w:ind w:left="720" w:right="543"/>
        <w:jc w:val="center"/>
      </w:pPr>
    </w:p>
    <w:p w:rsidR="007002F5" w:rsidRPr="00864B48" w:rsidRDefault="004148A8" w:rsidP="007002F5">
      <w:pPr>
        <w:ind w:firstLine="708"/>
        <w:jc w:val="both"/>
      </w:pPr>
      <w:r>
        <w:t>Çubuk İlçesi Yıldırım Beyazıt Mahallesi 1.kısım 1/1000 ölçekli Revizyon imar planı (</w:t>
      </w:r>
      <w:proofErr w:type="gramStart"/>
      <w:r>
        <w:t>4.6</w:t>
      </w:r>
      <w:proofErr w:type="gramEnd"/>
      <w:r>
        <w:t xml:space="preserve"> plan notu) plan notu ilavesine</w:t>
      </w:r>
      <w:r w:rsidR="00CB780F" w:rsidRPr="00864B48">
        <w:t xml:space="preserve"> </w:t>
      </w:r>
      <w:r w:rsidR="00042938" w:rsidRPr="00864B48">
        <w:t>ilişkin</w:t>
      </w:r>
      <w:r w:rsidR="00F3632D" w:rsidRPr="00864B48">
        <w:t xml:space="preserve"> </w:t>
      </w:r>
      <w:r w:rsidR="00FA7A1A" w:rsidRPr="00864B48">
        <w:t xml:space="preserve">İmar ve Bayındırlık </w:t>
      </w:r>
      <w:r w:rsidR="00D601E8" w:rsidRPr="00864B48">
        <w:t xml:space="preserve">Komisyonunun </w:t>
      </w:r>
      <w:r w:rsidR="00D52BA4" w:rsidRPr="00864B48">
        <w:t>1</w:t>
      </w:r>
      <w:r w:rsidR="009D17EC" w:rsidRPr="00864B48">
        <w:t>7</w:t>
      </w:r>
      <w:r w:rsidR="00D52BA4" w:rsidRPr="00864B48">
        <w:t>.07</w:t>
      </w:r>
      <w:r w:rsidR="00FA7A1A" w:rsidRPr="00864B48">
        <w:t xml:space="preserve">.2020 gün ve </w:t>
      </w:r>
      <w:r>
        <w:t>26</w:t>
      </w:r>
      <w:r w:rsidR="00FA7A1A" w:rsidRPr="00864B48">
        <w:t xml:space="preserve"> sayılı raporu</w:t>
      </w:r>
      <w:r w:rsidR="002F2453" w:rsidRPr="00864B48">
        <w:t xml:space="preserve"> </w:t>
      </w:r>
      <w:r w:rsidR="00CA31CE" w:rsidRPr="00864B48">
        <w:t xml:space="preserve">Büyükşehir Belediye Meclisinin </w:t>
      </w:r>
      <w:r w:rsidR="00D52BA4" w:rsidRPr="00864B48">
        <w:t>11</w:t>
      </w:r>
      <w:r w:rsidR="00F91048" w:rsidRPr="00864B48">
        <w:t>.0</w:t>
      </w:r>
      <w:r w:rsidR="00D52BA4" w:rsidRPr="00864B48">
        <w:t>8</w:t>
      </w:r>
      <w:r w:rsidR="008E17F2" w:rsidRPr="00864B48">
        <w:t>.2020</w:t>
      </w:r>
      <w:r w:rsidR="00470AB5" w:rsidRPr="00864B48">
        <w:t xml:space="preserve"> tarihli toplantısında okundu.</w:t>
      </w:r>
    </w:p>
    <w:p w:rsidR="007002F5" w:rsidRPr="00864B48" w:rsidRDefault="007002F5" w:rsidP="007002F5">
      <w:pPr>
        <w:ind w:firstLine="708"/>
        <w:jc w:val="both"/>
      </w:pPr>
    </w:p>
    <w:p w:rsidR="004148A8" w:rsidRDefault="00D52BA4" w:rsidP="004148A8">
      <w:pPr>
        <w:pStyle w:val="ListeParagraf"/>
        <w:tabs>
          <w:tab w:val="left" w:pos="0"/>
        </w:tabs>
        <w:ind w:left="0"/>
        <w:contextualSpacing/>
        <w:jc w:val="both"/>
      </w:pPr>
      <w:r w:rsidRPr="00864B48">
        <w:tab/>
      </w:r>
      <w:r w:rsidR="00486C82" w:rsidRPr="00864B48">
        <w:t>Konu üzerinde yapılan incelemeler neticesinde;</w:t>
      </w:r>
      <w:r w:rsidR="00D450C0" w:rsidRPr="00864B48">
        <w:t xml:space="preserve"> </w:t>
      </w:r>
      <w:r w:rsidR="004148A8" w:rsidRPr="008873E7">
        <w:t>Çubuk Belediyesi İmar ve Şehircilik Müdürlüğünün 02.01.2020 gün ve E.49421 sayılı yazısı eki Çubuk Belediye Meclisinin 04.12.2019 gün ve 2019/213 sayılı kara</w:t>
      </w:r>
      <w:r w:rsidR="004148A8">
        <w:t>rı</w:t>
      </w:r>
      <w:r w:rsidR="004148A8" w:rsidRPr="008873E7">
        <w:t xml:space="preserve"> ile UİP-129,77 plan işlem numaralı "Çubuk İlçesi Yıldırım Beyazıt Mahallesi I. Kısım 1/1000 ölçekli Revizyon İmar Planı (</w:t>
      </w:r>
      <w:proofErr w:type="gramStart"/>
      <w:r w:rsidR="004148A8" w:rsidRPr="008873E7">
        <w:t>4.6</w:t>
      </w:r>
      <w:proofErr w:type="gramEnd"/>
      <w:r w:rsidR="004148A8" w:rsidRPr="008873E7">
        <w:t xml:space="preserve"> plan notu) Plan Notu İlavesi"ne ait plan değişikliği 5216 sayılı Kanunun 14. Maddesine istinaden </w:t>
      </w:r>
      <w:r w:rsidR="004148A8">
        <w:t xml:space="preserve">İmar ve Şehircilik Dairesi </w:t>
      </w:r>
      <w:r w:rsidR="004148A8" w:rsidRPr="008873E7">
        <w:t>Başkanlığı</w:t>
      </w:r>
      <w:r w:rsidR="004148A8">
        <w:t>na sunulduğu,</w:t>
      </w:r>
    </w:p>
    <w:p w:rsidR="004148A8" w:rsidRPr="008873E7" w:rsidRDefault="004148A8" w:rsidP="004148A8">
      <w:pPr>
        <w:pStyle w:val="ListeParagraf"/>
        <w:tabs>
          <w:tab w:val="left" w:pos="0"/>
        </w:tabs>
        <w:contextualSpacing/>
        <w:jc w:val="both"/>
      </w:pPr>
    </w:p>
    <w:p w:rsidR="004148A8" w:rsidRPr="008873E7" w:rsidRDefault="004148A8" w:rsidP="004148A8">
      <w:pPr>
        <w:shd w:val="clear" w:color="auto" w:fill="FFFFFF"/>
        <w:autoSpaceDE w:val="0"/>
        <w:autoSpaceDN w:val="0"/>
        <w:adjustRightInd w:val="0"/>
        <w:ind w:firstLine="708"/>
        <w:jc w:val="both"/>
      </w:pPr>
      <w:r w:rsidRPr="008873E7">
        <w:rPr>
          <w:u w:val="single"/>
        </w:rPr>
        <w:t>İl</w:t>
      </w:r>
      <w:r>
        <w:rPr>
          <w:u w:val="single"/>
        </w:rPr>
        <w:t>ç</w:t>
      </w:r>
      <w:r w:rsidRPr="008873E7">
        <w:rPr>
          <w:u w:val="single"/>
        </w:rPr>
        <w:t>e Belediyesi Meclis kararı ve plan açıklama raporu üzerinden yapılan incelemede;</w:t>
      </w:r>
    </w:p>
    <w:p w:rsidR="004148A8" w:rsidRPr="008873E7" w:rsidRDefault="004148A8" w:rsidP="004148A8">
      <w:pPr>
        <w:shd w:val="clear" w:color="auto" w:fill="FFFFFF"/>
        <w:autoSpaceDE w:val="0"/>
        <w:autoSpaceDN w:val="0"/>
        <w:adjustRightInd w:val="0"/>
        <w:ind w:firstLine="708"/>
        <w:jc w:val="both"/>
      </w:pPr>
      <w:r w:rsidRPr="008873E7">
        <w:t xml:space="preserve">Mustafa </w:t>
      </w:r>
      <w:proofErr w:type="spellStart"/>
      <w:r w:rsidRPr="008873E7">
        <w:t>AYDOS'un</w:t>
      </w:r>
      <w:proofErr w:type="spellEnd"/>
      <w:r w:rsidRPr="008873E7">
        <w:t xml:space="preserve"> Yıldırım Beyazıt Mahallesi 1452 ada 3 </w:t>
      </w:r>
      <w:proofErr w:type="spellStart"/>
      <w:r w:rsidRPr="008873E7">
        <w:t>nolu</w:t>
      </w:r>
      <w:proofErr w:type="spellEnd"/>
      <w:r w:rsidRPr="008873E7">
        <w:t xml:space="preserve"> parsel hakkında ilçe </w:t>
      </w:r>
      <w:proofErr w:type="gramStart"/>
      <w:r w:rsidRPr="008873E7">
        <w:t>belediyesine</w:t>
      </w:r>
      <w:proofErr w:type="gramEnd"/>
      <w:r w:rsidRPr="008873E7">
        <w:t xml:space="preserve"> talep dilekçesi dikkate alınarak plan notu değişikliğine gidildiği,</w:t>
      </w:r>
    </w:p>
    <w:p w:rsidR="004148A8" w:rsidRDefault="004148A8" w:rsidP="004148A8">
      <w:pPr>
        <w:shd w:val="clear" w:color="auto" w:fill="FFFFFF"/>
        <w:autoSpaceDE w:val="0"/>
        <w:autoSpaceDN w:val="0"/>
        <w:adjustRightInd w:val="0"/>
        <w:jc w:val="both"/>
      </w:pPr>
    </w:p>
    <w:p w:rsidR="004148A8" w:rsidRPr="008873E7" w:rsidRDefault="004148A8" w:rsidP="004148A8">
      <w:pPr>
        <w:shd w:val="clear" w:color="auto" w:fill="FFFFFF"/>
        <w:autoSpaceDE w:val="0"/>
        <w:autoSpaceDN w:val="0"/>
        <w:adjustRightInd w:val="0"/>
        <w:ind w:firstLine="708"/>
        <w:jc w:val="both"/>
      </w:pPr>
      <w:proofErr w:type="gramStart"/>
      <w:r w:rsidRPr="008873E7">
        <w:t xml:space="preserve">1452 ada 3 parsel </w:t>
      </w:r>
      <w:proofErr w:type="spellStart"/>
      <w:r w:rsidRPr="008873E7">
        <w:t>nolu</w:t>
      </w:r>
      <w:proofErr w:type="spellEnd"/>
      <w:r w:rsidRPr="008873E7">
        <w:t xml:space="preserve"> taşınmaz ve çevresinin; Çubuk Belediye Meclisinin 03.04.2015 tarih ve 108 sayılı kara</w:t>
      </w:r>
      <w:r>
        <w:t>rı</w:t>
      </w:r>
      <w:r w:rsidRPr="008873E7">
        <w:t xml:space="preserve"> </w:t>
      </w:r>
      <w:r w:rsidRPr="00CF215F">
        <w:rPr>
          <w:bCs/>
        </w:rPr>
        <w:t>ile uygun görülerek,</w:t>
      </w:r>
      <w:r w:rsidRPr="008873E7">
        <w:rPr>
          <w:b/>
          <w:bCs/>
        </w:rPr>
        <w:t xml:space="preserve"> </w:t>
      </w:r>
      <w:r w:rsidRPr="008873E7">
        <w:t>Büyükşehir Belediye Meclisinin 14.07.2015 tarih ve 1437 sayılı kara</w:t>
      </w:r>
      <w:r>
        <w:t>rı</w:t>
      </w:r>
      <w:r w:rsidRPr="008873E7">
        <w:t xml:space="preserve"> ile onaylanan "Çubuk Merkez Yedi Mahalle 2. Genel Etabına (Yıldırım Beyazıt Mahallesi 1. Kısım) ait 1/1000 ölçekli Revizyon İmar Planı" kaldığı,</w:t>
      </w:r>
      <w:proofErr w:type="gramEnd"/>
    </w:p>
    <w:p w:rsidR="004148A8" w:rsidRDefault="004148A8" w:rsidP="004148A8">
      <w:pPr>
        <w:shd w:val="clear" w:color="auto" w:fill="FFFFFF"/>
        <w:autoSpaceDE w:val="0"/>
        <w:autoSpaceDN w:val="0"/>
        <w:adjustRightInd w:val="0"/>
        <w:jc w:val="both"/>
      </w:pPr>
    </w:p>
    <w:p w:rsidR="004148A8" w:rsidRDefault="004148A8" w:rsidP="004148A8">
      <w:pPr>
        <w:shd w:val="clear" w:color="auto" w:fill="FFFFFF"/>
        <w:autoSpaceDE w:val="0"/>
        <w:autoSpaceDN w:val="0"/>
        <w:adjustRightInd w:val="0"/>
        <w:ind w:firstLine="708"/>
        <w:jc w:val="both"/>
      </w:pPr>
      <w:r w:rsidRPr="008873E7">
        <w:t>Plan değişiklik talebine konu bölgeye ait mevcut imar plan notlarının (</w:t>
      </w:r>
      <w:proofErr w:type="gramStart"/>
      <w:r w:rsidRPr="008873E7">
        <w:t>4.6</w:t>
      </w:r>
      <w:proofErr w:type="gramEnd"/>
      <w:r w:rsidRPr="008873E7">
        <w:t>) numaralı maddesinde,</w:t>
      </w:r>
    </w:p>
    <w:p w:rsidR="004148A8" w:rsidRPr="008873E7" w:rsidRDefault="004148A8" w:rsidP="004148A8">
      <w:pPr>
        <w:shd w:val="clear" w:color="auto" w:fill="FFFFFF"/>
        <w:autoSpaceDE w:val="0"/>
        <w:autoSpaceDN w:val="0"/>
        <w:adjustRightInd w:val="0"/>
        <w:ind w:firstLine="708"/>
        <w:jc w:val="both"/>
      </w:pPr>
    </w:p>
    <w:p w:rsidR="004148A8" w:rsidRPr="00CF215F" w:rsidRDefault="004148A8" w:rsidP="004148A8">
      <w:pPr>
        <w:shd w:val="clear" w:color="auto" w:fill="FFFFFF"/>
        <w:autoSpaceDE w:val="0"/>
        <w:autoSpaceDN w:val="0"/>
        <w:adjustRightInd w:val="0"/>
        <w:ind w:firstLine="708"/>
        <w:jc w:val="both"/>
        <w:rPr>
          <w:b/>
        </w:rPr>
      </w:pPr>
      <w:r w:rsidRPr="00CF215F">
        <w:rPr>
          <w:b/>
        </w:rPr>
        <w:t>"Büyüklüğü 5000 m</w:t>
      </w:r>
      <w:r w:rsidRPr="00CF215F">
        <w:rPr>
          <w:b/>
          <w:vertAlign w:val="superscript"/>
        </w:rPr>
        <w:t>2</w:t>
      </w:r>
      <w:r w:rsidRPr="00CF215F">
        <w:rPr>
          <w:b/>
        </w:rPr>
        <w:t xml:space="preserve"> ve daha büyük ada ve parsel bazı uygulamalarda inşaat alanı imar planında belirtilen inşaat alanı katsayısı değerinin,</w:t>
      </w:r>
    </w:p>
    <w:p w:rsidR="004148A8" w:rsidRPr="00CF215F" w:rsidRDefault="004148A8" w:rsidP="004148A8">
      <w:pPr>
        <w:shd w:val="clear" w:color="auto" w:fill="FFFFFF"/>
        <w:autoSpaceDE w:val="0"/>
        <w:autoSpaceDN w:val="0"/>
        <w:adjustRightInd w:val="0"/>
        <w:ind w:firstLine="708"/>
        <w:jc w:val="both"/>
        <w:rPr>
          <w:b/>
        </w:rPr>
      </w:pPr>
      <w:r w:rsidRPr="00CF215F">
        <w:rPr>
          <w:b/>
        </w:rPr>
        <w:t>-Büyüklüğü 5.000m</w:t>
      </w:r>
      <w:r w:rsidRPr="00CF215F">
        <w:rPr>
          <w:b/>
          <w:vertAlign w:val="superscript"/>
        </w:rPr>
        <w:t>2</w:t>
      </w:r>
      <w:r w:rsidRPr="00CF215F">
        <w:rPr>
          <w:b/>
        </w:rPr>
        <w:t xml:space="preserve">'den 7.500 </w:t>
      </w:r>
      <w:r w:rsidRPr="00CF215F">
        <w:rPr>
          <w:b/>
          <w:bCs/>
        </w:rPr>
        <w:t>m</w:t>
      </w:r>
      <w:r w:rsidRPr="00CF215F">
        <w:rPr>
          <w:b/>
          <w:vertAlign w:val="superscript"/>
        </w:rPr>
        <w:t>2’</w:t>
      </w:r>
      <w:r w:rsidRPr="00CF215F">
        <w:rPr>
          <w:b/>
          <w:bCs/>
        </w:rPr>
        <w:t xml:space="preserve">ye </w:t>
      </w:r>
      <w:r w:rsidRPr="00CF215F">
        <w:rPr>
          <w:b/>
        </w:rPr>
        <w:t>kadar olan parsellerde, %10 fazlası,</w:t>
      </w:r>
    </w:p>
    <w:p w:rsidR="004148A8" w:rsidRPr="00CF215F" w:rsidRDefault="004148A8" w:rsidP="004148A8">
      <w:pPr>
        <w:shd w:val="clear" w:color="auto" w:fill="FFFFFF"/>
        <w:autoSpaceDE w:val="0"/>
        <w:autoSpaceDN w:val="0"/>
        <w:adjustRightInd w:val="0"/>
        <w:ind w:firstLine="708"/>
        <w:jc w:val="both"/>
        <w:rPr>
          <w:b/>
        </w:rPr>
      </w:pPr>
      <w:r w:rsidRPr="00CF215F">
        <w:rPr>
          <w:b/>
          <w:bCs/>
        </w:rPr>
        <w:t>-7.500m</w:t>
      </w:r>
      <w:r w:rsidRPr="00CF215F">
        <w:rPr>
          <w:b/>
          <w:bCs/>
          <w:vertAlign w:val="superscript"/>
        </w:rPr>
        <w:t>2</w:t>
      </w:r>
      <w:r w:rsidRPr="00CF215F">
        <w:rPr>
          <w:b/>
          <w:bCs/>
        </w:rPr>
        <w:t xml:space="preserve">'den </w:t>
      </w:r>
      <w:r w:rsidRPr="00CF215F">
        <w:rPr>
          <w:b/>
        </w:rPr>
        <w:t>10.000m</w:t>
      </w:r>
      <w:r w:rsidRPr="00CF215F">
        <w:rPr>
          <w:b/>
          <w:vertAlign w:val="superscript"/>
        </w:rPr>
        <w:t>2</w:t>
      </w:r>
      <w:r w:rsidRPr="00CF215F">
        <w:rPr>
          <w:b/>
        </w:rPr>
        <w:t>'ye kadar olan parsellerde, %15 fazlası,</w:t>
      </w:r>
    </w:p>
    <w:p w:rsidR="004148A8" w:rsidRPr="008873E7" w:rsidRDefault="004148A8" w:rsidP="004148A8">
      <w:pPr>
        <w:shd w:val="clear" w:color="auto" w:fill="FFFFFF"/>
        <w:autoSpaceDE w:val="0"/>
        <w:autoSpaceDN w:val="0"/>
        <w:adjustRightInd w:val="0"/>
        <w:ind w:firstLine="708"/>
        <w:jc w:val="both"/>
      </w:pPr>
      <w:r w:rsidRPr="00CF215F">
        <w:rPr>
          <w:b/>
        </w:rPr>
        <w:t>-10.000m</w:t>
      </w:r>
      <w:r w:rsidRPr="00CF215F">
        <w:rPr>
          <w:b/>
          <w:vertAlign w:val="superscript"/>
        </w:rPr>
        <w:t>2</w:t>
      </w:r>
      <w:r w:rsidRPr="00CF215F">
        <w:rPr>
          <w:b/>
        </w:rPr>
        <w:t>'den büyük parsellerde %20 fazlası ile verilebilir."</w:t>
      </w:r>
      <w:r w:rsidRPr="008873E7">
        <w:t xml:space="preserve"> </w:t>
      </w:r>
      <w:r w:rsidRPr="008873E7">
        <w:rPr>
          <w:i/>
          <w:iCs/>
        </w:rPr>
        <w:t>denildiği,</w:t>
      </w:r>
    </w:p>
    <w:p w:rsidR="004148A8" w:rsidRDefault="004148A8" w:rsidP="004148A8">
      <w:pPr>
        <w:shd w:val="clear" w:color="auto" w:fill="FFFFFF"/>
        <w:autoSpaceDE w:val="0"/>
        <w:autoSpaceDN w:val="0"/>
        <w:adjustRightInd w:val="0"/>
        <w:jc w:val="both"/>
      </w:pPr>
    </w:p>
    <w:p w:rsidR="004148A8" w:rsidRPr="008873E7" w:rsidRDefault="004148A8" w:rsidP="004148A8">
      <w:pPr>
        <w:shd w:val="clear" w:color="auto" w:fill="FFFFFF"/>
        <w:autoSpaceDE w:val="0"/>
        <w:autoSpaceDN w:val="0"/>
        <w:adjustRightInd w:val="0"/>
        <w:ind w:firstLine="708"/>
        <w:jc w:val="both"/>
      </w:pPr>
      <w:r w:rsidRPr="008873E7">
        <w:t>Diğer mahallelere ait imar planlarında da olduğu gibi, bu bölgeye ait 1/1000 ölçekli uygulama imar planına da;</w:t>
      </w:r>
    </w:p>
    <w:p w:rsidR="004148A8" w:rsidRDefault="004148A8" w:rsidP="004148A8">
      <w:pPr>
        <w:shd w:val="clear" w:color="auto" w:fill="FFFFFF"/>
        <w:autoSpaceDE w:val="0"/>
        <w:autoSpaceDN w:val="0"/>
        <w:adjustRightInd w:val="0"/>
        <w:ind w:firstLine="708"/>
        <w:jc w:val="both"/>
        <w:rPr>
          <w:b/>
          <w:i/>
          <w:iCs/>
        </w:rPr>
      </w:pPr>
      <w:r>
        <w:rPr>
          <w:i/>
          <w:iCs/>
        </w:rPr>
        <w:t>-</w:t>
      </w:r>
      <w:r w:rsidRPr="008873E7">
        <w:rPr>
          <w:i/>
          <w:iCs/>
        </w:rPr>
        <w:t>"10.000m</w:t>
      </w:r>
      <w:r w:rsidRPr="008873E7">
        <w:rPr>
          <w:i/>
          <w:iCs/>
          <w:vertAlign w:val="superscript"/>
        </w:rPr>
        <w:t>2</w:t>
      </w:r>
      <w:r w:rsidRPr="008873E7">
        <w:rPr>
          <w:i/>
          <w:iCs/>
        </w:rPr>
        <w:t xml:space="preserve">'den büyük parsellerde </w:t>
      </w:r>
      <w:r w:rsidRPr="00CF215F">
        <w:rPr>
          <w:b/>
          <w:i/>
          <w:iCs/>
        </w:rPr>
        <w:t>veya hiçbir m</w:t>
      </w:r>
      <w:r w:rsidRPr="00CF215F">
        <w:rPr>
          <w:b/>
          <w:i/>
          <w:iCs/>
          <w:vertAlign w:val="superscript"/>
        </w:rPr>
        <w:t>2</w:t>
      </w:r>
      <w:r w:rsidRPr="00CF215F">
        <w:rPr>
          <w:b/>
          <w:i/>
          <w:iCs/>
        </w:rPr>
        <w:t xml:space="preserve"> koşuluna bağlı kalmaksızın ada bazı (tek ada tek parsel) uygulamalarında, %20 fazlası ile verilebilir.</w:t>
      </w:r>
    </w:p>
    <w:p w:rsidR="004148A8" w:rsidRPr="00CF215F" w:rsidRDefault="004148A8" w:rsidP="004148A8">
      <w:pPr>
        <w:shd w:val="clear" w:color="auto" w:fill="FFFFFF"/>
        <w:autoSpaceDE w:val="0"/>
        <w:autoSpaceDN w:val="0"/>
        <w:adjustRightInd w:val="0"/>
        <w:ind w:firstLine="708"/>
        <w:jc w:val="both"/>
        <w:rPr>
          <w:b/>
        </w:rPr>
      </w:pPr>
    </w:p>
    <w:p w:rsidR="004148A8" w:rsidRPr="008873E7" w:rsidRDefault="004148A8" w:rsidP="004148A8">
      <w:pPr>
        <w:shd w:val="clear" w:color="auto" w:fill="FFFFFF"/>
        <w:autoSpaceDE w:val="0"/>
        <w:autoSpaceDN w:val="0"/>
        <w:adjustRightInd w:val="0"/>
        <w:ind w:firstLine="708"/>
        <w:jc w:val="both"/>
      </w:pPr>
      <w:r w:rsidRPr="00CF215F">
        <w:rPr>
          <w:b/>
          <w:i/>
          <w:iCs/>
        </w:rPr>
        <w:t>-"TASK/KAKS oranı belirtilen, yüzölçümü 2500m</w:t>
      </w:r>
      <w:r w:rsidRPr="00CF215F">
        <w:rPr>
          <w:b/>
          <w:i/>
          <w:iCs/>
          <w:vertAlign w:val="superscript"/>
        </w:rPr>
        <w:t>2</w:t>
      </w:r>
      <w:r w:rsidRPr="00CF215F">
        <w:rPr>
          <w:b/>
          <w:i/>
          <w:iCs/>
        </w:rPr>
        <w:t xml:space="preserve"> ve üzerinde olan veya ada bazında (tek ada tek parsel) uygulama yapılacak parsellerde en fazla 10 kata kadar izin verilebilir.</w:t>
      </w:r>
      <w:r w:rsidRPr="00CF215F">
        <w:rPr>
          <w:b/>
        </w:rPr>
        <w:t>"</w:t>
      </w:r>
      <w:r w:rsidRPr="008873E7">
        <w:t xml:space="preserve"> plan notlarının ilave edilmesi şeklinde ilçe meclis kara</w:t>
      </w:r>
      <w:r>
        <w:t>rı</w:t>
      </w:r>
      <w:r w:rsidRPr="008873E7">
        <w:t xml:space="preserve"> alındığı,</w:t>
      </w:r>
    </w:p>
    <w:p w:rsidR="004148A8" w:rsidRDefault="004148A8" w:rsidP="004148A8">
      <w:pPr>
        <w:shd w:val="clear" w:color="auto" w:fill="FFFFFF"/>
        <w:autoSpaceDE w:val="0"/>
        <w:autoSpaceDN w:val="0"/>
        <w:adjustRightInd w:val="0"/>
        <w:jc w:val="both"/>
      </w:pPr>
    </w:p>
    <w:p w:rsidR="004148A8" w:rsidRPr="008873E7" w:rsidRDefault="004148A8" w:rsidP="004148A8">
      <w:pPr>
        <w:shd w:val="clear" w:color="auto" w:fill="FFFFFF"/>
        <w:autoSpaceDE w:val="0"/>
        <w:autoSpaceDN w:val="0"/>
        <w:adjustRightInd w:val="0"/>
        <w:ind w:firstLine="708"/>
        <w:jc w:val="both"/>
      </w:pPr>
      <w:r w:rsidRPr="008873E7">
        <w:t xml:space="preserve">Plan değişikliği </w:t>
      </w:r>
      <w:proofErr w:type="gramStart"/>
      <w:r w:rsidRPr="008873E7">
        <w:t>ile;</w:t>
      </w:r>
      <w:proofErr w:type="gramEnd"/>
    </w:p>
    <w:p w:rsidR="004148A8" w:rsidRDefault="004148A8" w:rsidP="004148A8">
      <w:pPr>
        <w:shd w:val="clear" w:color="auto" w:fill="FFFFFF"/>
        <w:autoSpaceDE w:val="0"/>
        <w:autoSpaceDN w:val="0"/>
        <w:adjustRightInd w:val="0"/>
        <w:ind w:firstLine="708"/>
        <w:jc w:val="both"/>
      </w:pPr>
      <w:r w:rsidRPr="008873E7">
        <w:t>-Etrafı yol ve/veya park ile çevrili konut alanı kullanımlı adalarda yüzölçümlerine</w:t>
      </w:r>
      <w:r>
        <w:t xml:space="preserve"> </w:t>
      </w:r>
      <w:r w:rsidRPr="008873E7">
        <w:t xml:space="preserve">bakılmaksızın, parselasyon planı veya </w:t>
      </w:r>
      <w:proofErr w:type="spellStart"/>
      <w:r w:rsidRPr="008873E7">
        <w:t>tevhid</w:t>
      </w:r>
      <w:proofErr w:type="spellEnd"/>
      <w:r w:rsidRPr="008873E7">
        <w:t xml:space="preserve"> sonucu oluşan ve bitişiğinde başka bir parsel bulunmayan tek parsellerin, mevcut KAKS veya emsal değerlerinin 0.20 artırılmasının istendiği,</w:t>
      </w:r>
    </w:p>
    <w:p w:rsidR="004148A8" w:rsidRDefault="004148A8" w:rsidP="004148A8">
      <w:pPr>
        <w:shd w:val="clear" w:color="auto" w:fill="FFFFFF"/>
        <w:autoSpaceDE w:val="0"/>
        <w:autoSpaceDN w:val="0"/>
        <w:adjustRightInd w:val="0"/>
        <w:ind w:firstLine="708"/>
        <w:jc w:val="both"/>
      </w:pPr>
    </w:p>
    <w:p w:rsidR="004148A8" w:rsidRDefault="004148A8" w:rsidP="004148A8">
      <w:pPr>
        <w:shd w:val="clear" w:color="auto" w:fill="FFFFFF"/>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26906" w:rsidTr="001118CF">
        <w:trPr>
          <w:trHeight w:val="1008"/>
        </w:trPr>
        <w:tc>
          <w:tcPr>
            <w:tcW w:w="3510" w:type="dxa"/>
          </w:tcPr>
          <w:p w:rsidR="00126906" w:rsidRDefault="00126906" w:rsidP="001118CF">
            <w:pPr>
              <w:ind w:left="708" w:firstLine="708"/>
            </w:pPr>
            <w:r>
              <w:lastRenderedPageBreak/>
              <w:t>T.C.</w:t>
            </w:r>
          </w:p>
          <w:p w:rsidR="00126906" w:rsidRDefault="00126906" w:rsidP="001118CF">
            <w:pPr>
              <w:jc w:val="center"/>
            </w:pPr>
            <w:r>
              <w:t>ANKARA BÜYÜKŞEHİR</w:t>
            </w:r>
          </w:p>
          <w:p w:rsidR="00126906" w:rsidRDefault="00126906" w:rsidP="001118CF">
            <w:pPr>
              <w:jc w:val="center"/>
            </w:pPr>
            <w:r>
              <w:t>BELEDİYE MECLİSİ</w:t>
            </w:r>
          </w:p>
        </w:tc>
      </w:tr>
    </w:tbl>
    <w:p w:rsidR="004148A8" w:rsidRDefault="004148A8" w:rsidP="004148A8">
      <w:pPr>
        <w:jc w:val="both"/>
      </w:pPr>
    </w:p>
    <w:p w:rsidR="004148A8" w:rsidRDefault="004148A8" w:rsidP="004148A8">
      <w:pPr>
        <w:jc w:val="both"/>
      </w:pPr>
    </w:p>
    <w:p w:rsidR="004148A8" w:rsidRDefault="004148A8" w:rsidP="004148A8">
      <w:pPr>
        <w:jc w:val="both"/>
      </w:pPr>
      <w:r>
        <w:t>Karar No:761</w:t>
      </w:r>
      <w:r>
        <w:tab/>
      </w:r>
      <w:r>
        <w:tab/>
      </w:r>
      <w:r>
        <w:tab/>
      </w:r>
      <w:r>
        <w:tab/>
      </w:r>
      <w:r>
        <w:tab/>
      </w:r>
      <w:r>
        <w:tab/>
      </w:r>
      <w:r>
        <w:tab/>
      </w:r>
      <w:r>
        <w:tab/>
      </w:r>
      <w:r>
        <w:tab/>
        <w:t xml:space="preserve">     </w:t>
      </w:r>
      <w:r>
        <w:tab/>
        <w:t>11.08.2020</w:t>
      </w:r>
    </w:p>
    <w:p w:rsidR="004148A8" w:rsidRDefault="004148A8" w:rsidP="004148A8">
      <w:pPr>
        <w:shd w:val="clear" w:color="auto" w:fill="FFFFFF"/>
        <w:autoSpaceDE w:val="0"/>
        <w:autoSpaceDN w:val="0"/>
        <w:adjustRightInd w:val="0"/>
        <w:jc w:val="center"/>
      </w:pPr>
      <w:r>
        <w:t>-2-</w:t>
      </w:r>
    </w:p>
    <w:p w:rsidR="004148A8" w:rsidRPr="008873E7" w:rsidRDefault="004148A8" w:rsidP="004148A8">
      <w:pPr>
        <w:shd w:val="clear" w:color="auto" w:fill="FFFFFF"/>
        <w:autoSpaceDE w:val="0"/>
        <w:autoSpaceDN w:val="0"/>
        <w:adjustRightInd w:val="0"/>
        <w:ind w:firstLine="708"/>
        <w:jc w:val="both"/>
      </w:pPr>
    </w:p>
    <w:p w:rsidR="004148A8" w:rsidRPr="008873E7" w:rsidRDefault="004148A8" w:rsidP="004148A8">
      <w:pPr>
        <w:shd w:val="clear" w:color="auto" w:fill="FFFFFF"/>
        <w:autoSpaceDE w:val="0"/>
        <w:autoSpaceDN w:val="0"/>
        <w:adjustRightInd w:val="0"/>
        <w:ind w:firstLine="708"/>
        <w:jc w:val="both"/>
      </w:pPr>
      <w:r w:rsidRPr="008873E7">
        <w:t xml:space="preserve">-Aynı şekildeki bahse konu </w:t>
      </w:r>
      <w:proofErr w:type="gramStart"/>
      <w:r w:rsidRPr="008873E7">
        <w:t>revizyon</w:t>
      </w:r>
      <w:proofErr w:type="gramEnd"/>
      <w:r w:rsidRPr="008873E7">
        <w:t xml:space="preserve"> imar planında yapı nizamı, kat adedi, TAKS/KAKS değeri bir önceki (2004 yılı onaylı) imar planı koşullan korunan tek ada tek parsel veya ada kapsamında en az 2500 </w:t>
      </w:r>
      <w:r w:rsidRPr="00CF215F">
        <w:rPr>
          <w:iCs/>
        </w:rPr>
        <w:t>m</w:t>
      </w:r>
      <w:r w:rsidRPr="00CF215F">
        <w:rPr>
          <w:iCs/>
          <w:vertAlign w:val="superscript"/>
        </w:rPr>
        <w:t>2</w:t>
      </w:r>
      <w:r w:rsidRPr="00CF215F">
        <w:rPr>
          <w:iCs/>
        </w:rPr>
        <w:t xml:space="preserve"> </w:t>
      </w:r>
      <w:r w:rsidRPr="008873E7">
        <w:t>yüzölçümlü parsellerde kat alanları toplam inşaat alanları (KAKS veya Emsal) korunmak şartıyla yüksekliği en çok 10 kata kadar yapı inşa edilmesinin amaçlandığı, ilçe belediye meclis kararında da ifade edildiği,</w:t>
      </w:r>
    </w:p>
    <w:p w:rsidR="004148A8" w:rsidRDefault="004148A8" w:rsidP="004148A8">
      <w:pPr>
        <w:jc w:val="center"/>
      </w:pPr>
    </w:p>
    <w:p w:rsidR="004148A8" w:rsidRPr="008873E7" w:rsidRDefault="004148A8" w:rsidP="004148A8">
      <w:pPr>
        <w:pStyle w:val="ListeParagraf"/>
        <w:tabs>
          <w:tab w:val="left" w:pos="0"/>
        </w:tabs>
        <w:ind w:left="0"/>
        <w:contextualSpacing/>
        <w:jc w:val="both"/>
      </w:pPr>
      <w:r>
        <w:tab/>
      </w:r>
      <w:r w:rsidRPr="008873E7">
        <w:t>-Çubuk Belediye Meclisinin 05.06.2018 tarih ve 119 sayılı kararı ile uygun görülen aynı içerikteki plan değişiklik teklifinin, Ankara Büyükşehir Belediye Meclisinin 13.09.2019 tarih ve 1163 sayılı kararı ile reddedildiği.</w:t>
      </w:r>
    </w:p>
    <w:p w:rsidR="004148A8" w:rsidRDefault="004148A8" w:rsidP="004148A8">
      <w:pPr>
        <w:shd w:val="clear" w:color="auto" w:fill="FFFFFF"/>
        <w:autoSpaceDE w:val="0"/>
        <w:autoSpaceDN w:val="0"/>
        <w:adjustRightInd w:val="0"/>
        <w:jc w:val="both"/>
        <w:rPr>
          <w:u w:val="single"/>
        </w:rPr>
      </w:pPr>
    </w:p>
    <w:p w:rsidR="004148A8" w:rsidRPr="008873E7" w:rsidRDefault="004148A8" w:rsidP="004148A8">
      <w:pPr>
        <w:shd w:val="clear" w:color="auto" w:fill="FFFFFF"/>
        <w:autoSpaceDE w:val="0"/>
        <w:autoSpaceDN w:val="0"/>
        <w:adjustRightInd w:val="0"/>
        <w:ind w:firstLine="708"/>
        <w:jc w:val="both"/>
      </w:pPr>
      <w:r w:rsidRPr="008873E7">
        <w:rPr>
          <w:u w:val="single"/>
        </w:rPr>
        <w:t>Plan değişiklik teklifinin uygun görülmesi halinde;</w:t>
      </w:r>
    </w:p>
    <w:p w:rsidR="004148A8" w:rsidRDefault="004148A8" w:rsidP="004148A8">
      <w:pPr>
        <w:shd w:val="clear" w:color="auto" w:fill="FFFFFF"/>
        <w:autoSpaceDE w:val="0"/>
        <w:autoSpaceDN w:val="0"/>
        <w:adjustRightInd w:val="0"/>
        <w:jc w:val="both"/>
      </w:pPr>
    </w:p>
    <w:p w:rsidR="004148A8" w:rsidRPr="008873E7" w:rsidRDefault="004148A8" w:rsidP="004148A8">
      <w:pPr>
        <w:shd w:val="clear" w:color="auto" w:fill="FFFFFF"/>
        <w:autoSpaceDE w:val="0"/>
        <w:autoSpaceDN w:val="0"/>
        <w:adjustRightInd w:val="0"/>
        <w:ind w:firstLine="708"/>
        <w:jc w:val="both"/>
      </w:pPr>
      <w:r w:rsidRPr="008873E7">
        <w:t xml:space="preserve">-7221 sayılı Yasa ile değişik 3194 sayılı İmar Kanunun Ek 8. Maddesindeki </w:t>
      </w:r>
      <w:r w:rsidRPr="008873E7">
        <w:rPr>
          <w:i/>
          <w:iCs/>
        </w:rPr>
        <w:t xml:space="preserve">"Parsel bazında; nüfusu, yapı yoğunluğunu, kat adedini, bina yüksekliğini arttıran imar planı değişiklikler yapılamaz." </w:t>
      </w:r>
      <w:r w:rsidRPr="008873E7">
        <w:t xml:space="preserve">hükmü nedeniyle teklif edilen plan notlarında yer alan </w:t>
      </w:r>
      <w:r w:rsidRPr="00CF215F">
        <w:rPr>
          <w:b/>
          <w:i/>
          <w:iCs/>
        </w:rPr>
        <w:t>"yüzölçümü 2500 m</w:t>
      </w:r>
      <w:r w:rsidRPr="00CF215F">
        <w:rPr>
          <w:b/>
          <w:i/>
          <w:iCs/>
          <w:vertAlign w:val="superscript"/>
        </w:rPr>
        <w:t>2</w:t>
      </w:r>
      <w:r w:rsidRPr="00CF215F">
        <w:rPr>
          <w:b/>
          <w:i/>
          <w:iCs/>
        </w:rPr>
        <w:t xml:space="preserve"> ve üzerinde olan veya"</w:t>
      </w:r>
      <w:r w:rsidRPr="008873E7">
        <w:rPr>
          <w:i/>
          <w:iCs/>
        </w:rPr>
        <w:t xml:space="preserve"> </w:t>
      </w:r>
      <w:r w:rsidRPr="008873E7">
        <w:t>kısmının çıkartılması</w:t>
      </w:r>
    </w:p>
    <w:p w:rsidR="004148A8" w:rsidRPr="008873E7" w:rsidRDefault="004148A8" w:rsidP="004148A8">
      <w:pPr>
        <w:shd w:val="clear" w:color="auto" w:fill="FFFFFF"/>
        <w:autoSpaceDE w:val="0"/>
        <w:autoSpaceDN w:val="0"/>
        <w:adjustRightInd w:val="0"/>
        <w:ind w:firstLine="708"/>
        <w:jc w:val="both"/>
      </w:pPr>
      <w:r w:rsidRPr="008873E7">
        <w:t xml:space="preserve">- Kat yüksekliklerinin belirlenmesinde bina cepheleri arasındaki asgari uzaklık mesafelerini dikkate alan, Mekansal Planlar Yapım </w:t>
      </w:r>
      <w:proofErr w:type="gramStart"/>
      <w:r w:rsidRPr="008873E7">
        <w:t>Yönetmeliğinin  26</w:t>
      </w:r>
      <w:proofErr w:type="gramEnd"/>
      <w:r w:rsidRPr="008873E7">
        <w:t>. Maddesinin 5/b ve 5/c maddelerine göre uygulama yapılacağına dair plan notlarına ilave hüküm oluşturulması,</w:t>
      </w:r>
    </w:p>
    <w:p w:rsidR="004148A8" w:rsidRDefault="004148A8" w:rsidP="004148A8">
      <w:pPr>
        <w:shd w:val="clear" w:color="auto" w:fill="FFFFFF"/>
        <w:autoSpaceDE w:val="0"/>
        <w:autoSpaceDN w:val="0"/>
        <w:adjustRightInd w:val="0"/>
        <w:jc w:val="both"/>
      </w:pPr>
    </w:p>
    <w:p w:rsidR="004148A8" w:rsidRPr="008873E7" w:rsidRDefault="004148A8" w:rsidP="004148A8">
      <w:pPr>
        <w:shd w:val="clear" w:color="auto" w:fill="FFFFFF"/>
        <w:autoSpaceDE w:val="0"/>
        <w:autoSpaceDN w:val="0"/>
        <w:adjustRightInd w:val="0"/>
        <w:ind w:firstLine="708"/>
        <w:jc w:val="both"/>
      </w:pPr>
      <w:r w:rsidRPr="008873E7">
        <w:t xml:space="preserve">- Ayrıca; 7221 sayılı Kanunla değişik 3194 sayılı İmar Kanunun Ek 8. Maddesinde </w:t>
      </w:r>
      <w:r w:rsidRPr="008873E7">
        <w:rPr>
          <w:i/>
          <w:iCs/>
        </w:rP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 çaplı alanda karşılanmak zorundadır</w:t>
      </w:r>
      <w:proofErr w:type="gramStart"/>
      <w:r w:rsidRPr="008873E7">
        <w:rPr>
          <w:i/>
          <w:iCs/>
        </w:rPr>
        <w:t>....</w:t>
      </w:r>
      <w:proofErr w:type="gramEnd"/>
      <w:r w:rsidRPr="008873E7">
        <w:rPr>
          <w:i/>
          <w:iCs/>
        </w:rPr>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8873E7">
        <w:rPr>
          <w:i/>
          <w:iCs/>
        </w:rPr>
        <w:t>nıer'i</w:t>
      </w:r>
      <w:proofErr w:type="spellEnd"/>
      <w:r w:rsidRPr="008873E7">
        <w:rPr>
          <w:i/>
          <w:iCs/>
        </w:rPr>
        <w:t xml:space="preserve"> plan koşullarındaki değer tespiti ile birlikte değişiklik sonrası değer tespiti yapılmak suretiyle belirlenen ortalama yeni değerden az olmamak üzere, idarece oluşturulan kıymet takdir komisyonu tarafından belirlenir. 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ilân edilen yeniden değerleme oranında takvim yılı başından geçerli olmak üzere arttırılarak uygulanır. Taşınmazın değer artışına tabi olduğu tapu kütüğüne şerh edilir. </w:t>
      </w:r>
      <w:proofErr w:type="gramStart"/>
      <w:r w:rsidRPr="008873E7">
        <w:rPr>
          <w:i/>
          <w:iCs/>
        </w:rPr>
        <w:t xml:space="preserve">Emsal, inşaat alanı, yapı yüksekliği ve kullanım amacı değiştirilmemek kaydıyla yapılacak ruhsat tadilatları hariç, değer artış payı ödenmeden yapı ruhsatı düzenlenemez..." </w:t>
      </w:r>
      <w:r w:rsidRPr="008873E7">
        <w:t>hükümlerine yer verildiği, plan değişiklik teklifinin onaylanması durumunda, parselin büyüklüğü ya da parselin ada bazında tek parsel olması durumlarına göre ilave inşaat alanı artışı oluşabileceği, ancak plan onayından sonraki süreçte farklı bir idari işlem tesisi ile (imar uygulaması</w:t>
      </w:r>
      <w:r>
        <w:t xml:space="preserve">, </w:t>
      </w:r>
      <w:r w:rsidRPr="008873E7">
        <w:t>parsellerin tevhidi) parsel büyüklükleri ve ada bazında tek parsel gibi parsel formları şekil alacağından, hangi parsellerin anılan plan notla</w:t>
      </w:r>
      <w:r>
        <w:t>rı</w:t>
      </w:r>
      <w:r w:rsidRPr="008873E7">
        <w:t xml:space="preserve"> ile ilave inşaat artışı ve dolayısıyla değer artışına konu olup olmadığının imar planı onay sürecinde de tespit edilemeyeceği, dolayısıyla da hangi adanın 500 metre ya</w:t>
      </w:r>
      <w:r>
        <w:t>rı</w:t>
      </w:r>
      <w:r w:rsidRPr="008873E7">
        <w:t>çaplı çevresinde ihtiyaç duyulan kültürel tesis, sosyal ve teknik altyapı kullanımlarının ayrılacağı ve hangi parsellerin tapu kütüğüne değer artışına tabi olduğu yönünde şerh konulacağının da tespitinin bu aşamada yapılamadığı,</w:t>
      </w:r>
      <w:proofErr w:type="gramEnd"/>
    </w:p>
    <w:p w:rsidR="004148A8" w:rsidRDefault="004148A8" w:rsidP="004148A8">
      <w:pPr>
        <w:pStyle w:val="ListeParagraf"/>
        <w:tabs>
          <w:tab w:val="left" w:pos="0"/>
        </w:tabs>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26906" w:rsidTr="001118CF">
        <w:trPr>
          <w:trHeight w:val="1008"/>
        </w:trPr>
        <w:tc>
          <w:tcPr>
            <w:tcW w:w="3510" w:type="dxa"/>
          </w:tcPr>
          <w:p w:rsidR="00126906" w:rsidRDefault="00126906" w:rsidP="001118CF">
            <w:pPr>
              <w:ind w:left="708" w:firstLine="708"/>
            </w:pPr>
            <w:r>
              <w:lastRenderedPageBreak/>
              <w:t>T.C.</w:t>
            </w:r>
          </w:p>
          <w:p w:rsidR="00126906" w:rsidRDefault="00126906" w:rsidP="001118CF">
            <w:pPr>
              <w:jc w:val="center"/>
            </w:pPr>
            <w:r>
              <w:t>ANKARA BÜYÜKŞEHİR</w:t>
            </w:r>
          </w:p>
          <w:p w:rsidR="00126906" w:rsidRDefault="00126906" w:rsidP="001118CF">
            <w:pPr>
              <w:jc w:val="center"/>
            </w:pPr>
            <w:r>
              <w:t>BELEDİYE MECLİSİ</w:t>
            </w:r>
          </w:p>
        </w:tc>
      </w:tr>
    </w:tbl>
    <w:p w:rsidR="004148A8" w:rsidRDefault="004148A8" w:rsidP="004148A8">
      <w:pPr>
        <w:jc w:val="both"/>
      </w:pPr>
    </w:p>
    <w:p w:rsidR="004148A8" w:rsidRDefault="004148A8" w:rsidP="004148A8">
      <w:pPr>
        <w:jc w:val="both"/>
      </w:pPr>
    </w:p>
    <w:p w:rsidR="00D22FFB" w:rsidRDefault="00D22FFB" w:rsidP="004148A8">
      <w:pPr>
        <w:jc w:val="both"/>
      </w:pPr>
    </w:p>
    <w:p w:rsidR="004148A8" w:rsidRDefault="004148A8" w:rsidP="004148A8">
      <w:pPr>
        <w:jc w:val="both"/>
      </w:pPr>
    </w:p>
    <w:p w:rsidR="004148A8" w:rsidRDefault="004148A8" w:rsidP="004148A8">
      <w:pPr>
        <w:jc w:val="both"/>
      </w:pPr>
      <w:r>
        <w:t>Karar No:761</w:t>
      </w:r>
      <w:r>
        <w:tab/>
      </w:r>
      <w:r>
        <w:tab/>
      </w:r>
      <w:r>
        <w:tab/>
      </w:r>
      <w:r>
        <w:tab/>
      </w:r>
      <w:r>
        <w:tab/>
      </w:r>
      <w:r>
        <w:tab/>
      </w:r>
      <w:r>
        <w:tab/>
      </w:r>
      <w:r>
        <w:tab/>
      </w:r>
      <w:r>
        <w:tab/>
        <w:t xml:space="preserve">     </w:t>
      </w:r>
      <w:r>
        <w:tab/>
      </w:r>
      <w:r w:rsidR="00D22FFB">
        <w:t xml:space="preserve">     </w:t>
      </w:r>
      <w:r>
        <w:t>11.08.2020</w:t>
      </w:r>
    </w:p>
    <w:p w:rsidR="004148A8" w:rsidRDefault="004148A8" w:rsidP="004148A8">
      <w:pPr>
        <w:pStyle w:val="ListeParagraf"/>
        <w:tabs>
          <w:tab w:val="left" w:pos="0"/>
        </w:tabs>
        <w:ind w:left="0"/>
        <w:contextualSpacing/>
        <w:jc w:val="center"/>
      </w:pPr>
    </w:p>
    <w:p w:rsidR="004148A8" w:rsidRPr="004D7F1D" w:rsidRDefault="004148A8" w:rsidP="004148A8">
      <w:pPr>
        <w:pStyle w:val="ListeParagraf"/>
        <w:tabs>
          <w:tab w:val="left" w:pos="0"/>
        </w:tabs>
        <w:ind w:left="0"/>
        <w:contextualSpacing/>
        <w:jc w:val="center"/>
      </w:pPr>
      <w:r w:rsidRPr="004D7F1D">
        <w:t>-3-</w:t>
      </w:r>
    </w:p>
    <w:p w:rsidR="004148A8" w:rsidRDefault="004148A8" w:rsidP="004148A8">
      <w:pPr>
        <w:pStyle w:val="ListeParagraf"/>
        <w:tabs>
          <w:tab w:val="left" w:pos="0"/>
        </w:tabs>
        <w:ind w:left="0"/>
        <w:contextualSpacing/>
        <w:jc w:val="both"/>
      </w:pPr>
    </w:p>
    <w:p w:rsidR="004148A8" w:rsidRDefault="004148A8" w:rsidP="004148A8">
      <w:pPr>
        <w:pStyle w:val="ListeParagraf"/>
        <w:tabs>
          <w:tab w:val="left" w:pos="0"/>
        </w:tabs>
        <w:ind w:left="0"/>
        <w:contextualSpacing/>
        <w:jc w:val="both"/>
      </w:pPr>
    </w:p>
    <w:p w:rsidR="004148A8" w:rsidRDefault="004148A8" w:rsidP="004148A8">
      <w:pPr>
        <w:pStyle w:val="ListeParagraf"/>
        <w:tabs>
          <w:tab w:val="left" w:pos="0"/>
        </w:tabs>
        <w:ind w:left="0"/>
        <w:contextualSpacing/>
        <w:jc w:val="both"/>
      </w:pPr>
    </w:p>
    <w:p w:rsidR="004148A8" w:rsidRDefault="004148A8" w:rsidP="004148A8">
      <w:pPr>
        <w:pStyle w:val="ListeParagraf"/>
        <w:tabs>
          <w:tab w:val="left" w:pos="0"/>
        </w:tabs>
        <w:ind w:left="0"/>
        <w:contextualSpacing/>
        <w:jc w:val="both"/>
      </w:pPr>
      <w:r>
        <w:tab/>
      </w:r>
      <w:r w:rsidRPr="008873E7">
        <w:t>- 3194 sayılı İmar Kanunun Ek 8. Maddesinin son paragrafında ise  "</w:t>
      </w:r>
      <w:r w:rsidRPr="008873E7">
        <w:rPr>
          <w:i/>
          <w:iCs/>
        </w:rPr>
        <w:t xml:space="preserve">...Bu maddenin uygulanmasına ilişkin usul ve esaslar Bakanlıkça belirlenir." </w:t>
      </w:r>
      <w:r w:rsidRPr="008873E7">
        <w:t>hükmünün yer aldığı, ancak bu maddenin uygulamasına ilişkin usul ve esasların Bakanlıkça henüz belirlenmediği, hususları tespit edilmiş olup</w:t>
      </w:r>
      <w:r>
        <w:t xml:space="preserve">, </w:t>
      </w:r>
      <w:r w:rsidRPr="008873E7">
        <w:t>konunun bu çerçevede değerlendirilmesi gerektiği görüş ve kanaatine varıl</w:t>
      </w:r>
      <w:r>
        <w:t>dığı,</w:t>
      </w:r>
    </w:p>
    <w:p w:rsidR="004148A8" w:rsidRDefault="004148A8" w:rsidP="004148A8">
      <w:pPr>
        <w:pStyle w:val="ListeParagraf"/>
        <w:tabs>
          <w:tab w:val="left" w:pos="0"/>
        </w:tabs>
        <w:ind w:left="0"/>
        <w:contextualSpacing/>
        <w:jc w:val="both"/>
      </w:pPr>
    </w:p>
    <w:p w:rsidR="007424B8" w:rsidRDefault="004148A8" w:rsidP="004148A8">
      <w:pPr>
        <w:pStyle w:val="ListeParagraf"/>
        <w:tabs>
          <w:tab w:val="left" w:pos="0"/>
        </w:tabs>
        <w:ind w:left="0"/>
        <w:contextualSpacing/>
        <w:jc w:val="both"/>
      </w:pPr>
      <w:r>
        <w:tab/>
        <w:t xml:space="preserve">Hususları tespit edilmiş olup, Çubuk </w:t>
      </w:r>
      <w:r w:rsidRPr="008873E7">
        <w:t>Belediye Meclisinin 2019/213 sayılı kara</w:t>
      </w:r>
      <w:r>
        <w:t>rı</w:t>
      </w:r>
      <w:r w:rsidRPr="008873E7">
        <w:t xml:space="preserve"> ile uygun </w:t>
      </w:r>
      <w:r w:rsidRPr="00D4768A">
        <w:rPr>
          <w:bCs/>
        </w:rPr>
        <w:t>görülen</w:t>
      </w:r>
      <w:r w:rsidRPr="008873E7">
        <w:rPr>
          <w:b/>
          <w:bCs/>
        </w:rPr>
        <w:t xml:space="preserve"> </w:t>
      </w:r>
      <w:r w:rsidRPr="008873E7">
        <w:t>1/1000 ölçekli U</w:t>
      </w:r>
      <w:r>
        <w:t>İ</w:t>
      </w:r>
      <w:r w:rsidRPr="008873E7">
        <w:t xml:space="preserve">P değişiklik teklifinin </w:t>
      </w:r>
      <w:r>
        <w:t>7221 sayılı kanun kapsamında “</w:t>
      </w:r>
      <w:proofErr w:type="spellStart"/>
      <w:r>
        <w:t>reddi”</w:t>
      </w:r>
      <w:r w:rsidR="00D601E8" w:rsidRPr="00864B48">
        <w:rPr>
          <w:color w:val="000000"/>
        </w:rPr>
        <w:t>n</w:t>
      </w:r>
      <w:r>
        <w:rPr>
          <w:color w:val="000000"/>
        </w:rPr>
        <w:t>e</w:t>
      </w:r>
      <w:proofErr w:type="spellEnd"/>
      <w:r w:rsidR="00D601E8" w:rsidRPr="00864B48">
        <w:rPr>
          <w:color w:val="000000"/>
        </w:rPr>
        <w:t xml:space="preserve"> </w:t>
      </w:r>
      <w:r w:rsidR="005B5AC9" w:rsidRPr="00864B48">
        <w:t>ilişkin İmar ve Bayındırlık Komisyonu Raporu</w:t>
      </w:r>
      <w:r w:rsidR="00AB7D01" w:rsidRPr="00864B48">
        <w:t xml:space="preserve"> oylanarak oy</w:t>
      </w:r>
      <w:r w:rsidR="0041258D" w:rsidRPr="00864B48">
        <w:t>birliği</w:t>
      </w:r>
      <w:r w:rsidR="00AB7D01" w:rsidRPr="00864B48">
        <w:t xml:space="preserve"> ile kabul edildi.</w:t>
      </w: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126906" w:rsidRDefault="00126906" w:rsidP="00FC397B">
      <w:pPr>
        <w:pStyle w:val="ListeParagraf"/>
        <w:tabs>
          <w:tab w:val="left" w:pos="0"/>
        </w:tabs>
        <w:ind w:left="0"/>
        <w:contextualSpacing/>
        <w:jc w:val="both"/>
      </w:pPr>
    </w:p>
    <w:p w:rsidR="00126906" w:rsidRDefault="00126906" w:rsidP="00FC397B">
      <w:pPr>
        <w:pStyle w:val="ListeParagraf"/>
        <w:tabs>
          <w:tab w:val="left" w:pos="0"/>
        </w:tabs>
        <w:ind w:left="0"/>
        <w:contextualSpacing/>
        <w:jc w:val="both"/>
      </w:pPr>
    </w:p>
    <w:p w:rsidR="00126906" w:rsidRDefault="00126906" w:rsidP="00FC397B">
      <w:pPr>
        <w:pStyle w:val="ListeParagraf"/>
        <w:tabs>
          <w:tab w:val="left" w:pos="0"/>
        </w:tabs>
        <w:ind w:left="0"/>
        <w:contextualSpacing/>
        <w:jc w:val="both"/>
      </w:pPr>
    </w:p>
    <w:p w:rsidR="00126906" w:rsidRDefault="00126906"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Default="007E4E75" w:rsidP="007E4E75">
      <w:pPr>
        <w:pStyle w:val="GvdeMetniGirintisi2"/>
        <w:ind w:firstLine="0"/>
      </w:pPr>
    </w:p>
    <w:p w:rsidR="007E4E75" w:rsidRPr="00C04909" w:rsidRDefault="007E4E75" w:rsidP="007E4E75">
      <w:pPr>
        <w:jc w:val="center"/>
      </w:pPr>
      <w:r w:rsidRPr="00C04909">
        <w:lastRenderedPageBreak/>
        <w:t>T.C.</w:t>
      </w:r>
    </w:p>
    <w:p w:rsidR="007E4E75" w:rsidRPr="00C04909" w:rsidRDefault="007E4E75" w:rsidP="007E4E75">
      <w:pPr>
        <w:jc w:val="center"/>
      </w:pPr>
      <w:r w:rsidRPr="00C04909">
        <w:t>ANKARA BÜYÜKŞEHİR BELEDİYE MECLİSİ</w:t>
      </w:r>
    </w:p>
    <w:p w:rsidR="007E4E75" w:rsidRDefault="007E4E75" w:rsidP="007E4E75">
      <w:pPr>
        <w:jc w:val="center"/>
      </w:pPr>
      <w:r>
        <w:t xml:space="preserve">İmar ve Bayındırlık </w:t>
      </w:r>
      <w:r w:rsidRPr="00C04909">
        <w:t>Komisyon</w:t>
      </w:r>
      <w:r>
        <w:t>u Raporu</w:t>
      </w:r>
    </w:p>
    <w:p w:rsidR="007E4E75" w:rsidRDefault="007E4E75" w:rsidP="007E4E75">
      <w:pPr>
        <w:jc w:val="center"/>
      </w:pPr>
    </w:p>
    <w:p w:rsidR="007E4E75" w:rsidRPr="00C04909" w:rsidRDefault="007E4E75" w:rsidP="007E4E75">
      <w:pPr>
        <w:jc w:val="both"/>
      </w:pPr>
      <w:r w:rsidRPr="00C04909">
        <w:t>Rapor No:</w:t>
      </w:r>
      <w:r>
        <w:t xml:space="preserve"> 26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7E4E75" w:rsidRPr="007E4E75" w:rsidRDefault="007E4E75" w:rsidP="007E4E75">
      <w:pPr>
        <w:pStyle w:val="Balk7"/>
        <w:jc w:val="center"/>
      </w:pPr>
      <w:r w:rsidRPr="007E4E75">
        <w:rPr>
          <w:bCs/>
        </w:rPr>
        <w:t>BÜYÜKŞEHİR BELEDİYE MECLİSİ BAŞKANLIĞINA</w:t>
      </w:r>
      <w:r w:rsidRPr="007E4E75">
        <w:t xml:space="preserve"> </w:t>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r>
      <w:r w:rsidRPr="007E4E75">
        <w:rPr>
          <w:vanish/>
        </w:rPr>
        <w:pgNum/>
        <w:t>20</w:t>
      </w:r>
    </w:p>
    <w:p w:rsidR="007E4E75" w:rsidRDefault="007E4E75" w:rsidP="007E4E75"/>
    <w:p w:rsidR="007E4E75" w:rsidRDefault="007E4E75" w:rsidP="007E4E75">
      <w:pPr>
        <w:pStyle w:val="ListeParagraf"/>
        <w:tabs>
          <w:tab w:val="left" w:pos="0"/>
        </w:tabs>
        <w:ind w:left="0"/>
        <w:contextualSpacing/>
        <w:jc w:val="both"/>
      </w:pPr>
      <w:r>
        <w:tab/>
        <w:t>Çubuk İlçesi Yıldırım Beyazıt Mahallesi 1.kısım 1/1000 ölçekli Revizyon imar planı (</w:t>
      </w:r>
      <w:proofErr w:type="gramStart"/>
      <w:r>
        <w:t>4.6</w:t>
      </w:r>
      <w:proofErr w:type="gramEnd"/>
      <w:r>
        <w:t xml:space="preserve"> plan notu) plan notu ilavesine ilişkin </w:t>
      </w:r>
      <w:r w:rsidRPr="0065455F">
        <w:t xml:space="preserve">Büyükşehir Belediye Meclisinin </w:t>
      </w:r>
      <w:r>
        <w:t xml:space="preserve">08.07.2020 </w:t>
      </w:r>
      <w:r w:rsidRPr="0065455F">
        <w:t xml:space="preserve">tarih ve </w:t>
      </w:r>
      <w:r>
        <w:t>174.</w:t>
      </w:r>
      <w:r w:rsidRPr="0065455F">
        <w:t>gündem maddesi olarak komisyonumuza havale edilen dosya incelendi.</w:t>
      </w:r>
    </w:p>
    <w:p w:rsidR="007E4E75" w:rsidRDefault="007E4E75" w:rsidP="007E4E75">
      <w:pPr>
        <w:pStyle w:val="ListeParagraf"/>
        <w:tabs>
          <w:tab w:val="left" w:pos="0"/>
        </w:tabs>
        <w:contextualSpacing/>
        <w:jc w:val="both"/>
      </w:pPr>
    </w:p>
    <w:p w:rsidR="007E4E75" w:rsidRDefault="007E4E75" w:rsidP="007E4E75">
      <w:pPr>
        <w:pStyle w:val="ListeParagraf"/>
        <w:tabs>
          <w:tab w:val="left" w:pos="0"/>
        </w:tabs>
        <w:ind w:left="0"/>
        <w:contextualSpacing/>
        <w:jc w:val="both"/>
      </w:pPr>
      <w:r>
        <w:tab/>
      </w:r>
      <w:r w:rsidRPr="004D2161">
        <w:t>Komisyonumuzca yapılan incelemeler neticesinde;</w:t>
      </w:r>
      <w:r w:rsidRPr="00CF215F">
        <w:rPr>
          <w:b/>
          <w:sz w:val="40"/>
          <w:szCs w:val="40"/>
        </w:rPr>
        <w:t xml:space="preserve"> </w:t>
      </w:r>
      <w:r w:rsidRPr="008873E7">
        <w:t>Çubuk Belediyesi İmar ve Şehircilik Müdürlüğünün 02.01.2020 gün ve E.49421 sayılı yazısı eki Çubuk Belediye Meclisinin 04.12.2019 gün ve 2019/213 sayılı kara</w:t>
      </w:r>
      <w:r>
        <w:t>rı</w:t>
      </w:r>
      <w:r w:rsidRPr="008873E7">
        <w:t xml:space="preserve"> ile UİP-129,77 plan işlem numaralı "Çubuk İlçesi Yıldırım Beyazıt Mahallesi I. Kısım 1/1000 ölçekli Revizyon İmar Planı (</w:t>
      </w:r>
      <w:proofErr w:type="gramStart"/>
      <w:r w:rsidRPr="008873E7">
        <w:t>4.6</w:t>
      </w:r>
      <w:proofErr w:type="gramEnd"/>
      <w:r w:rsidRPr="008873E7">
        <w:t xml:space="preserve"> plan notu) Plan Notu İlavesi"ne ait plan değişikliği 5216 sayılı Kanunun 14. Maddesine istinaden </w:t>
      </w:r>
      <w:r>
        <w:t xml:space="preserve">İmar ve Şehircilik Dairesi </w:t>
      </w:r>
      <w:r w:rsidRPr="008873E7">
        <w:t>Başkanlığı</w:t>
      </w:r>
      <w:r>
        <w:t>na sunulduğu,</w:t>
      </w:r>
    </w:p>
    <w:p w:rsidR="007E4E75" w:rsidRPr="008873E7" w:rsidRDefault="007E4E75" w:rsidP="007E4E75">
      <w:pPr>
        <w:pStyle w:val="ListeParagraf"/>
        <w:tabs>
          <w:tab w:val="left" w:pos="0"/>
        </w:tabs>
        <w:contextualSpacing/>
        <w:jc w:val="both"/>
      </w:pPr>
    </w:p>
    <w:p w:rsidR="007E4E75" w:rsidRPr="008873E7" w:rsidRDefault="007E4E75" w:rsidP="007E4E75">
      <w:pPr>
        <w:shd w:val="clear" w:color="auto" w:fill="FFFFFF"/>
        <w:autoSpaceDE w:val="0"/>
        <w:autoSpaceDN w:val="0"/>
        <w:adjustRightInd w:val="0"/>
        <w:ind w:firstLine="708"/>
        <w:jc w:val="both"/>
      </w:pPr>
      <w:r w:rsidRPr="008873E7">
        <w:rPr>
          <w:u w:val="single"/>
        </w:rPr>
        <w:t>İl</w:t>
      </w:r>
      <w:r>
        <w:rPr>
          <w:u w:val="single"/>
        </w:rPr>
        <w:t>ç</w:t>
      </w:r>
      <w:r w:rsidRPr="008873E7">
        <w:rPr>
          <w:u w:val="single"/>
        </w:rPr>
        <w:t>e Belediyesi Meclis kararı ve plan açıklama raporu üzerinden yapılan incelemede;</w:t>
      </w:r>
    </w:p>
    <w:p w:rsidR="007E4E75" w:rsidRPr="008873E7" w:rsidRDefault="007E4E75" w:rsidP="007E4E75">
      <w:pPr>
        <w:shd w:val="clear" w:color="auto" w:fill="FFFFFF"/>
        <w:autoSpaceDE w:val="0"/>
        <w:autoSpaceDN w:val="0"/>
        <w:adjustRightInd w:val="0"/>
        <w:ind w:firstLine="708"/>
        <w:jc w:val="both"/>
      </w:pPr>
      <w:r w:rsidRPr="008873E7">
        <w:t xml:space="preserve">Mustafa </w:t>
      </w:r>
      <w:proofErr w:type="spellStart"/>
      <w:r w:rsidRPr="008873E7">
        <w:t>AYDOS'un</w:t>
      </w:r>
      <w:proofErr w:type="spellEnd"/>
      <w:r w:rsidRPr="008873E7">
        <w:t xml:space="preserve"> Yıldırım Beyazıt Mahallesi 1452 ada 3 </w:t>
      </w:r>
      <w:proofErr w:type="spellStart"/>
      <w:r w:rsidRPr="008873E7">
        <w:t>nolu</w:t>
      </w:r>
      <w:proofErr w:type="spellEnd"/>
      <w:r w:rsidRPr="008873E7">
        <w:t xml:space="preserve"> parsel hakkında ilçe belediyesine talep dilekçesi dikkate alınarak plan notu değişikliğine gidildiği,</w:t>
      </w:r>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proofErr w:type="gramStart"/>
      <w:r w:rsidRPr="008873E7">
        <w:t xml:space="preserve">1452 ada 3 parsel </w:t>
      </w:r>
      <w:proofErr w:type="spellStart"/>
      <w:r w:rsidRPr="008873E7">
        <w:t>nolu</w:t>
      </w:r>
      <w:proofErr w:type="spellEnd"/>
      <w:r w:rsidRPr="008873E7">
        <w:t xml:space="preserve"> taşınmaz ve çevresinin; Çubuk Belediye Meclisinin 03.04.2015 tarih ve 108 sayılı kara</w:t>
      </w:r>
      <w:r>
        <w:t>rı</w:t>
      </w:r>
      <w:r w:rsidRPr="008873E7">
        <w:t xml:space="preserve"> </w:t>
      </w:r>
      <w:r w:rsidRPr="00CF215F">
        <w:rPr>
          <w:bCs/>
        </w:rPr>
        <w:t>ile uygun görülerek,</w:t>
      </w:r>
      <w:r w:rsidRPr="008873E7">
        <w:rPr>
          <w:b/>
          <w:bCs/>
        </w:rPr>
        <w:t xml:space="preserve"> </w:t>
      </w:r>
      <w:r w:rsidRPr="008873E7">
        <w:t>Büyükşehir Belediye Meclisinin 14.07.2015 tarih ve 1437 sayılı kara</w:t>
      </w:r>
      <w:r>
        <w:t>rı</w:t>
      </w:r>
      <w:r w:rsidRPr="008873E7">
        <w:t xml:space="preserve"> ile onaylanan "Çubuk Merkez Yedi Mahalle 2. Genel Etabına (Yıldırım Beyazıt Mahallesi 1. Kısım) ait 1/1000 ölçekli Revizyon İmar Planı" kaldığı,</w:t>
      </w:r>
      <w:proofErr w:type="gramEnd"/>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r w:rsidRPr="008873E7">
        <w:t>Plan değişiklik talebine konu bölgeye ait mevcut imar plan notlarının (</w:t>
      </w:r>
      <w:proofErr w:type="gramStart"/>
      <w:r w:rsidRPr="008873E7">
        <w:t>4.6</w:t>
      </w:r>
      <w:proofErr w:type="gramEnd"/>
      <w:r w:rsidRPr="008873E7">
        <w:t>) numaralı maddesinde,</w:t>
      </w:r>
    </w:p>
    <w:p w:rsidR="007E4E75" w:rsidRPr="00CF215F" w:rsidRDefault="007E4E75" w:rsidP="007E4E75">
      <w:pPr>
        <w:shd w:val="clear" w:color="auto" w:fill="FFFFFF"/>
        <w:autoSpaceDE w:val="0"/>
        <w:autoSpaceDN w:val="0"/>
        <w:adjustRightInd w:val="0"/>
        <w:ind w:firstLine="708"/>
        <w:jc w:val="both"/>
        <w:rPr>
          <w:b/>
        </w:rPr>
      </w:pPr>
      <w:r w:rsidRPr="00CF215F">
        <w:rPr>
          <w:b/>
        </w:rPr>
        <w:t>"Büyüklüğü 5000 m</w:t>
      </w:r>
      <w:r w:rsidRPr="00CF215F">
        <w:rPr>
          <w:b/>
          <w:vertAlign w:val="superscript"/>
        </w:rPr>
        <w:t>2</w:t>
      </w:r>
      <w:r w:rsidRPr="00CF215F">
        <w:rPr>
          <w:b/>
        </w:rPr>
        <w:t xml:space="preserve"> ve daha büyük ada ve parsel bazı uygulamalarda inşaat alanı imar planında belirtilen inşaat alanı katsayısı değerinin,</w:t>
      </w:r>
    </w:p>
    <w:p w:rsidR="007E4E75" w:rsidRPr="00CF215F" w:rsidRDefault="007E4E75" w:rsidP="007E4E75">
      <w:pPr>
        <w:shd w:val="clear" w:color="auto" w:fill="FFFFFF"/>
        <w:autoSpaceDE w:val="0"/>
        <w:autoSpaceDN w:val="0"/>
        <w:adjustRightInd w:val="0"/>
        <w:ind w:firstLine="708"/>
        <w:jc w:val="both"/>
        <w:rPr>
          <w:b/>
        </w:rPr>
      </w:pPr>
      <w:r w:rsidRPr="00CF215F">
        <w:rPr>
          <w:b/>
        </w:rPr>
        <w:t>-Büyüklüğü 5.000m</w:t>
      </w:r>
      <w:r w:rsidRPr="00CF215F">
        <w:rPr>
          <w:b/>
          <w:vertAlign w:val="superscript"/>
        </w:rPr>
        <w:t>2</w:t>
      </w:r>
      <w:r w:rsidRPr="00CF215F">
        <w:rPr>
          <w:b/>
        </w:rPr>
        <w:t xml:space="preserve">'den 7.500 </w:t>
      </w:r>
      <w:r w:rsidRPr="00CF215F">
        <w:rPr>
          <w:b/>
          <w:bCs/>
        </w:rPr>
        <w:t>m</w:t>
      </w:r>
      <w:r w:rsidRPr="00CF215F">
        <w:rPr>
          <w:b/>
          <w:vertAlign w:val="superscript"/>
        </w:rPr>
        <w:t>2’</w:t>
      </w:r>
      <w:r w:rsidRPr="00CF215F">
        <w:rPr>
          <w:b/>
          <w:bCs/>
        </w:rPr>
        <w:t xml:space="preserve">ye </w:t>
      </w:r>
      <w:r w:rsidRPr="00CF215F">
        <w:rPr>
          <w:b/>
        </w:rPr>
        <w:t>kadar olan parsellerde, %10 fazlası,</w:t>
      </w:r>
    </w:p>
    <w:p w:rsidR="007E4E75" w:rsidRPr="00CF215F" w:rsidRDefault="007E4E75" w:rsidP="007E4E75">
      <w:pPr>
        <w:shd w:val="clear" w:color="auto" w:fill="FFFFFF"/>
        <w:autoSpaceDE w:val="0"/>
        <w:autoSpaceDN w:val="0"/>
        <w:adjustRightInd w:val="0"/>
        <w:ind w:firstLine="708"/>
        <w:jc w:val="both"/>
        <w:rPr>
          <w:b/>
        </w:rPr>
      </w:pPr>
      <w:r w:rsidRPr="00CF215F">
        <w:rPr>
          <w:b/>
          <w:bCs/>
        </w:rPr>
        <w:t>-7.500m</w:t>
      </w:r>
      <w:r w:rsidRPr="00CF215F">
        <w:rPr>
          <w:b/>
          <w:bCs/>
          <w:vertAlign w:val="superscript"/>
        </w:rPr>
        <w:t>2</w:t>
      </w:r>
      <w:r w:rsidRPr="00CF215F">
        <w:rPr>
          <w:b/>
          <w:bCs/>
        </w:rPr>
        <w:t xml:space="preserve">'den </w:t>
      </w:r>
      <w:r w:rsidRPr="00CF215F">
        <w:rPr>
          <w:b/>
        </w:rPr>
        <w:t>10.000m</w:t>
      </w:r>
      <w:r w:rsidRPr="00CF215F">
        <w:rPr>
          <w:b/>
          <w:vertAlign w:val="superscript"/>
        </w:rPr>
        <w:t>2</w:t>
      </w:r>
      <w:r w:rsidRPr="00CF215F">
        <w:rPr>
          <w:b/>
        </w:rPr>
        <w:t>'ye kadar olan parsellerde, %15 fazlası,</w:t>
      </w:r>
    </w:p>
    <w:p w:rsidR="007E4E75" w:rsidRPr="008873E7" w:rsidRDefault="007E4E75" w:rsidP="007E4E75">
      <w:pPr>
        <w:shd w:val="clear" w:color="auto" w:fill="FFFFFF"/>
        <w:autoSpaceDE w:val="0"/>
        <w:autoSpaceDN w:val="0"/>
        <w:adjustRightInd w:val="0"/>
        <w:ind w:firstLine="708"/>
        <w:jc w:val="both"/>
      </w:pPr>
      <w:r w:rsidRPr="00CF215F">
        <w:rPr>
          <w:b/>
        </w:rPr>
        <w:t>-10.000m</w:t>
      </w:r>
      <w:r w:rsidRPr="00CF215F">
        <w:rPr>
          <w:b/>
          <w:vertAlign w:val="superscript"/>
        </w:rPr>
        <w:t>2</w:t>
      </w:r>
      <w:r w:rsidRPr="00CF215F">
        <w:rPr>
          <w:b/>
        </w:rPr>
        <w:t>'den büyük parsellerde %20 fazlası ile verilebilir."</w:t>
      </w:r>
      <w:r w:rsidRPr="008873E7">
        <w:t xml:space="preserve"> </w:t>
      </w:r>
      <w:r w:rsidRPr="008873E7">
        <w:rPr>
          <w:i/>
          <w:iCs/>
        </w:rPr>
        <w:t>denildiği,</w:t>
      </w:r>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r w:rsidRPr="008873E7">
        <w:t>Diğer mahallelere ait imar planlarında da olduğu gibi, bu bölgeye ait 1/1000 ölçekli uygulama imar planına da;</w:t>
      </w:r>
    </w:p>
    <w:p w:rsidR="007E4E75" w:rsidRDefault="007E4E75" w:rsidP="007E4E75">
      <w:pPr>
        <w:shd w:val="clear" w:color="auto" w:fill="FFFFFF"/>
        <w:autoSpaceDE w:val="0"/>
        <w:autoSpaceDN w:val="0"/>
        <w:adjustRightInd w:val="0"/>
        <w:ind w:firstLine="708"/>
        <w:jc w:val="both"/>
        <w:rPr>
          <w:b/>
          <w:i/>
          <w:iCs/>
        </w:rPr>
      </w:pPr>
      <w:r>
        <w:rPr>
          <w:i/>
          <w:iCs/>
        </w:rPr>
        <w:t>-</w:t>
      </w:r>
      <w:r w:rsidRPr="008873E7">
        <w:rPr>
          <w:i/>
          <w:iCs/>
        </w:rPr>
        <w:t>"10.000m</w:t>
      </w:r>
      <w:r w:rsidRPr="008873E7">
        <w:rPr>
          <w:i/>
          <w:iCs/>
          <w:vertAlign w:val="superscript"/>
        </w:rPr>
        <w:t>2</w:t>
      </w:r>
      <w:r w:rsidRPr="008873E7">
        <w:rPr>
          <w:i/>
          <w:iCs/>
        </w:rPr>
        <w:t xml:space="preserve">'den büyük parsellerde </w:t>
      </w:r>
      <w:r w:rsidRPr="00CF215F">
        <w:rPr>
          <w:b/>
          <w:i/>
          <w:iCs/>
        </w:rPr>
        <w:t>veya hiçbir m</w:t>
      </w:r>
      <w:r w:rsidRPr="00CF215F">
        <w:rPr>
          <w:b/>
          <w:i/>
          <w:iCs/>
          <w:vertAlign w:val="superscript"/>
        </w:rPr>
        <w:t>2</w:t>
      </w:r>
      <w:r w:rsidRPr="00CF215F">
        <w:rPr>
          <w:b/>
          <w:i/>
          <w:iCs/>
        </w:rPr>
        <w:t xml:space="preserve"> koşuluna bağlı kalmaksızın ada bazı (tek ada tek parsel) uygulamalarında, %20 fazlası ile verilebilir.</w:t>
      </w:r>
    </w:p>
    <w:p w:rsidR="007E4E75" w:rsidRPr="00CF215F" w:rsidRDefault="007E4E75" w:rsidP="007E4E75">
      <w:pPr>
        <w:shd w:val="clear" w:color="auto" w:fill="FFFFFF"/>
        <w:autoSpaceDE w:val="0"/>
        <w:autoSpaceDN w:val="0"/>
        <w:adjustRightInd w:val="0"/>
        <w:ind w:firstLine="708"/>
        <w:jc w:val="both"/>
        <w:rPr>
          <w:b/>
        </w:rPr>
      </w:pPr>
    </w:p>
    <w:p w:rsidR="007E4E75" w:rsidRPr="008873E7" w:rsidRDefault="007E4E75" w:rsidP="007E4E75">
      <w:pPr>
        <w:shd w:val="clear" w:color="auto" w:fill="FFFFFF"/>
        <w:autoSpaceDE w:val="0"/>
        <w:autoSpaceDN w:val="0"/>
        <w:adjustRightInd w:val="0"/>
        <w:ind w:firstLine="708"/>
        <w:jc w:val="both"/>
      </w:pPr>
      <w:r w:rsidRPr="00CF215F">
        <w:rPr>
          <w:b/>
          <w:i/>
          <w:iCs/>
        </w:rPr>
        <w:t>-"TASK/KAKS oranı belirtilen, yüzölçümü 2500m</w:t>
      </w:r>
      <w:r w:rsidRPr="00CF215F">
        <w:rPr>
          <w:b/>
          <w:i/>
          <w:iCs/>
          <w:vertAlign w:val="superscript"/>
        </w:rPr>
        <w:t>2</w:t>
      </w:r>
      <w:r w:rsidRPr="00CF215F">
        <w:rPr>
          <w:b/>
          <w:i/>
          <w:iCs/>
        </w:rPr>
        <w:t xml:space="preserve"> ve üzerinde olan veya ada bazında (tek ada tek parsel) uygulama yapılacak parsellerde en fazla 10 kata kadar izin verilebilir.</w:t>
      </w:r>
      <w:r w:rsidRPr="00CF215F">
        <w:rPr>
          <w:b/>
        </w:rPr>
        <w:t>"</w:t>
      </w:r>
      <w:r w:rsidRPr="008873E7">
        <w:t xml:space="preserve"> plan notlarının ilave edilmesi şeklinde ilçe meclis kara</w:t>
      </w:r>
      <w:r>
        <w:t>rı</w:t>
      </w:r>
      <w:r w:rsidRPr="008873E7">
        <w:t xml:space="preserve"> alındığı,</w:t>
      </w:r>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r w:rsidRPr="008873E7">
        <w:t xml:space="preserve">Plan değişikliği </w:t>
      </w:r>
      <w:proofErr w:type="gramStart"/>
      <w:r w:rsidRPr="008873E7">
        <w:t>ile;</w:t>
      </w:r>
      <w:proofErr w:type="gramEnd"/>
    </w:p>
    <w:p w:rsidR="007E4E75" w:rsidRDefault="007E4E75" w:rsidP="007E4E75">
      <w:pPr>
        <w:shd w:val="clear" w:color="auto" w:fill="FFFFFF"/>
        <w:autoSpaceDE w:val="0"/>
        <w:autoSpaceDN w:val="0"/>
        <w:adjustRightInd w:val="0"/>
        <w:ind w:firstLine="708"/>
        <w:jc w:val="both"/>
      </w:pPr>
      <w:r w:rsidRPr="008873E7">
        <w:t>-Etrafı yol ve/veya park ile çevrili konut alanı kullanımlı adalarda yüzölçümlerine</w:t>
      </w:r>
      <w:r>
        <w:t xml:space="preserve"> </w:t>
      </w:r>
      <w:r w:rsidRPr="008873E7">
        <w:t xml:space="preserve">bakılmaksızın, parselasyon planı veya </w:t>
      </w:r>
      <w:proofErr w:type="spellStart"/>
      <w:r w:rsidRPr="008873E7">
        <w:t>tevhid</w:t>
      </w:r>
      <w:proofErr w:type="spellEnd"/>
      <w:r w:rsidRPr="008873E7">
        <w:t xml:space="preserve"> sonucu oluşan ve bitişiğinde başka bir parsel bulunmayan tek parsellerin, mevcut KAKS veya emsal değerlerinin 0.20 artırılmasının istendiği,</w:t>
      </w:r>
    </w:p>
    <w:p w:rsidR="007E4E75" w:rsidRPr="008873E7" w:rsidRDefault="007E4E75" w:rsidP="007E4E75">
      <w:pPr>
        <w:shd w:val="clear" w:color="auto" w:fill="FFFFFF"/>
        <w:autoSpaceDE w:val="0"/>
        <w:autoSpaceDN w:val="0"/>
        <w:adjustRightInd w:val="0"/>
        <w:ind w:firstLine="708"/>
        <w:jc w:val="both"/>
      </w:pPr>
    </w:p>
    <w:p w:rsidR="007E4E75" w:rsidRDefault="007E4E75" w:rsidP="007E4E75">
      <w:pPr>
        <w:shd w:val="clear" w:color="auto" w:fill="FFFFFF"/>
        <w:autoSpaceDE w:val="0"/>
        <w:autoSpaceDN w:val="0"/>
        <w:adjustRightInd w:val="0"/>
        <w:ind w:firstLine="708"/>
        <w:jc w:val="both"/>
      </w:pPr>
      <w:r w:rsidRPr="008873E7">
        <w:t xml:space="preserve">-Aynı şekildeki bahse konu </w:t>
      </w:r>
      <w:proofErr w:type="gramStart"/>
      <w:r w:rsidRPr="008873E7">
        <w:t>revizyon</w:t>
      </w:r>
      <w:proofErr w:type="gramEnd"/>
      <w:r w:rsidRPr="008873E7">
        <w:t xml:space="preserve"> imar planında yapı nizamı, kat adedi, TAKS/KAKS değeri bir önceki (2004 yılı onaylı) imar planı koşullan korunan tek ada tek parsel veya ada kapsamında en az 2500 </w:t>
      </w:r>
      <w:r w:rsidRPr="00CF215F">
        <w:rPr>
          <w:iCs/>
        </w:rPr>
        <w:t>m</w:t>
      </w:r>
      <w:r w:rsidRPr="00CF215F">
        <w:rPr>
          <w:iCs/>
          <w:vertAlign w:val="superscript"/>
        </w:rPr>
        <w:t>2</w:t>
      </w:r>
      <w:r w:rsidRPr="00CF215F">
        <w:rPr>
          <w:iCs/>
        </w:rPr>
        <w:t xml:space="preserve"> </w:t>
      </w:r>
      <w:r w:rsidRPr="008873E7">
        <w:t>yüzölçümlü parsellerde kat alanları toplam inşaat alanları (KAKS veya Emsal) korunmak şartıyla yüksekliği en çok 10 kata kadar yapı inşa edilmesinin amaçlandığı, ilçe belediye meclis kararında da ifade edildiği,</w:t>
      </w:r>
    </w:p>
    <w:p w:rsidR="007E4E75" w:rsidRPr="00C04909" w:rsidRDefault="007E4E75" w:rsidP="007E4E75">
      <w:pPr>
        <w:jc w:val="center"/>
      </w:pPr>
      <w:r w:rsidRPr="00C04909">
        <w:lastRenderedPageBreak/>
        <w:t>T.C.</w:t>
      </w:r>
    </w:p>
    <w:p w:rsidR="007E4E75" w:rsidRPr="00C04909" w:rsidRDefault="007E4E75" w:rsidP="007E4E75">
      <w:pPr>
        <w:jc w:val="center"/>
      </w:pPr>
      <w:r w:rsidRPr="00C04909">
        <w:t>ANKARA BÜYÜKŞEHİR BELEDİYE MECLİSİ</w:t>
      </w:r>
    </w:p>
    <w:p w:rsidR="007E4E75" w:rsidRDefault="007E4E75" w:rsidP="007E4E75">
      <w:pPr>
        <w:jc w:val="center"/>
      </w:pPr>
      <w:r>
        <w:t xml:space="preserve">İmar ve Bayındırlık </w:t>
      </w:r>
      <w:r w:rsidRPr="00C04909">
        <w:t>Komisyon</w:t>
      </w:r>
      <w:r>
        <w:t>u Raporu</w:t>
      </w:r>
    </w:p>
    <w:p w:rsidR="007E4E75" w:rsidRDefault="007E4E75" w:rsidP="007E4E75">
      <w:pPr>
        <w:jc w:val="center"/>
      </w:pPr>
    </w:p>
    <w:p w:rsidR="007E4E75" w:rsidRPr="00C04909" w:rsidRDefault="007E4E75" w:rsidP="007E4E75">
      <w:pPr>
        <w:jc w:val="both"/>
      </w:pPr>
      <w:r w:rsidRPr="00C04909">
        <w:t>Rapor No:</w:t>
      </w:r>
      <w:r>
        <w:t xml:space="preserve"> 26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7E4E75" w:rsidRDefault="007E4E75" w:rsidP="007E4E75">
      <w:pPr>
        <w:shd w:val="clear" w:color="auto" w:fill="FFFFFF"/>
        <w:autoSpaceDE w:val="0"/>
        <w:autoSpaceDN w:val="0"/>
        <w:adjustRightInd w:val="0"/>
        <w:jc w:val="center"/>
      </w:pPr>
    </w:p>
    <w:p w:rsidR="007E4E75" w:rsidRDefault="007E4E75" w:rsidP="007E4E75">
      <w:pPr>
        <w:shd w:val="clear" w:color="auto" w:fill="FFFFFF"/>
        <w:autoSpaceDE w:val="0"/>
        <w:autoSpaceDN w:val="0"/>
        <w:adjustRightInd w:val="0"/>
        <w:jc w:val="center"/>
      </w:pPr>
      <w:r>
        <w:t>-2-</w:t>
      </w:r>
    </w:p>
    <w:p w:rsidR="007E4E75" w:rsidRDefault="007E4E75" w:rsidP="007E4E75">
      <w:pPr>
        <w:tabs>
          <w:tab w:val="left" w:pos="0"/>
        </w:tabs>
        <w:contextualSpacing/>
        <w:jc w:val="both"/>
      </w:pPr>
    </w:p>
    <w:p w:rsidR="007E4E75" w:rsidRPr="008873E7" w:rsidRDefault="007E4E75" w:rsidP="007E4E75">
      <w:pPr>
        <w:pStyle w:val="ListeParagraf"/>
        <w:tabs>
          <w:tab w:val="left" w:pos="0"/>
        </w:tabs>
        <w:ind w:left="0"/>
        <w:contextualSpacing/>
        <w:jc w:val="both"/>
      </w:pPr>
      <w:r>
        <w:tab/>
      </w:r>
      <w:r w:rsidRPr="008873E7">
        <w:t>-Çubuk Belediye Meclisinin 05.06.2018 tarih ve 119 sayılı kararı ile uygun görülen aynı içerikteki plan değişiklik teklifinin, Ankara Büyükşehir Belediye Meclisinin 13.09.2019 tarih ve 1163 sayılı kararı ile reddedildiği.</w:t>
      </w:r>
    </w:p>
    <w:p w:rsidR="007E4E75" w:rsidRDefault="007E4E75" w:rsidP="007E4E75">
      <w:pPr>
        <w:shd w:val="clear" w:color="auto" w:fill="FFFFFF"/>
        <w:autoSpaceDE w:val="0"/>
        <w:autoSpaceDN w:val="0"/>
        <w:adjustRightInd w:val="0"/>
        <w:jc w:val="both"/>
        <w:rPr>
          <w:u w:val="single"/>
        </w:rPr>
      </w:pPr>
    </w:p>
    <w:p w:rsidR="007E4E75" w:rsidRPr="008873E7" w:rsidRDefault="007E4E75" w:rsidP="007E4E75">
      <w:pPr>
        <w:shd w:val="clear" w:color="auto" w:fill="FFFFFF"/>
        <w:autoSpaceDE w:val="0"/>
        <w:autoSpaceDN w:val="0"/>
        <w:adjustRightInd w:val="0"/>
        <w:ind w:firstLine="708"/>
        <w:jc w:val="both"/>
      </w:pPr>
      <w:r w:rsidRPr="008873E7">
        <w:rPr>
          <w:u w:val="single"/>
        </w:rPr>
        <w:t>Plan değişiklik teklifinin uygun görülmesi halinde;</w:t>
      </w:r>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r w:rsidRPr="008873E7">
        <w:t xml:space="preserve">-7221 sayılı Yasa ile değişik 3194 sayılı İmar Kanunun Ek 8. Maddesindeki </w:t>
      </w:r>
      <w:r w:rsidRPr="008873E7">
        <w:rPr>
          <w:i/>
          <w:iCs/>
        </w:rPr>
        <w:t xml:space="preserve">"Parsel bazında; nüfusu, yapı yoğunluğunu, kat adedini, bina yüksekliğini arttıran imar planı değişiklikler yapılamaz." </w:t>
      </w:r>
      <w:r w:rsidRPr="008873E7">
        <w:t xml:space="preserve">hükmü nedeniyle teklif edilen plan notlarında yer alan </w:t>
      </w:r>
      <w:r w:rsidRPr="00CF215F">
        <w:rPr>
          <w:b/>
          <w:i/>
          <w:iCs/>
        </w:rPr>
        <w:t>"yüzölçümü 2500 m</w:t>
      </w:r>
      <w:r w:rsidRPr="00CF215F">
        <w:rPr>
          <w:b/>
          <w:i/>
          <w:iCs/>
          <w:vertAlign w:val="superscript"/>
        </w:rPr>
        <w:t>2</w:t>
      </w:r>
      <w:r w:rsidRPr="00CF215F">
        <w:rPr>
          <w:b/>
          <w:i/>
          <w:iCs/>
        </w:rPr>
        <w:t xml:space="preserve"> ve üzerinde olan veya"</w:t>
      </w:r>
      <w:r w:rsidRPr="008873E7">
        <w:rPr>
          <w:i/>
          <w:iCs/>
        </w:rPr>
        <w:t xml:space="preserve"> </w:t>
      </w:r>
      <w:r w:rsidRPr="008873E7">
        <w:t>kısmının çıkartılması</w:t>
      </w:r>
    </w:p>
    <w:p w:rsidR="007E4E75" w:rsidRPr="008873E7" w:rsidRDefault="007E4E75" w:rsidP="007E4E75">
      <w:pPr>
        <w:shd w:val="clear" w:color="auto" w:fill="FFFFFF"/>
        <w:autoSpaceDE w:val="0"/>
        <w:autoSpaceDN w:val="0"/>
        <w:adjustRightInd w:val="0"/>
        <w:ind w:firstLine="708"/>
        <w:jc w:val="both"/>
      </w:pPr>
      <w:r w:rsidRPr="008873E7">
        <w:t xml:space="preserve">- Kat yüksekliklerinin belirlenmesinde bina cepheleri arasındaki asgari uzaklık mesafelerini dikkate alan, Mekansal Planlar Yapım </w:t>
      </w:r>
      <w:proofErr w:type="gramStart"/>
      <w:r w:rsidRPr="008873E7">
        <w:t>Yönetmeliğinin  26</w:t>
      </w:r>
      <w:proofErr w:type="gramEnd"/>
      <w:r w:rsidRPr="008873E7">
        <w:t>. Maddesinin 5/b ve 5/c maddelerine göre uygulama yapılacağına dair plan notlarına ilave hüküm oluşturulması,</w:t>
      </w:r>
    </w:p>
    <w:p w:rsidR="007E4E75" w:rsidRDefault="007E4E75" w:rsidP="007E4E75">
      <w:pPr>
        <w:shd w:val="clear" w:color="auto" w:fill="FFFFFF"/>
        <w:autoSpaceDE w:val="0"/>
        <w:autoSpaceDN w:val="0"/>
        <w:adjustRightInd w:val="0"/>
        <w:jc w:val="both"/>
      </w:pPr>
    </w:p>
    <w:p w:rsidR="007E4E75" w:rsidRPr="008873E7" w:rsidRDefault="007E4E75" w:rsidP="007E4E75">
      <w:pPr>
        <w:shd w:val="clear" w:color="auto" w:fill="FFFFFF"/>
        <w:autoSpaceDE w:val="0"/>
        <w:autoSpaceDN w:val="0"/>
        <w:adjustRightInd w:val="0"/>
        <w:ind w:firstLine="708"/>
        <w:jc w:val="both"/>
      </w:pPr>
      <w:r w:rsidRPr="008873E7">
        <w:t xml:space="preserve">- Ayrıca; 7221 sayılı Kanunla değişik 3194 sayılı İmar Kanunun Ek 8. Maddesinde </w:t>
      </w:r>
      <w:r w:rsidRPr="008873E7">
        <w:rPr>
          <w:i/>
          <w:iCs/>
        </w:rP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 çaplı alanda karşılanmak zorundadır</w:t>
      </w:r>
      <w:proofErr w:type="gramStart"/>
      <w:r w:rsidRPr="008873E7">
        <w:rPr>
          <w:i/>
          <w:iCs/>
        </w:rPr>
        <w:t>....</w:t>
      </w:r>
      <w:proofErr w:type="gramEnd"/>
      <w:r w:rsidRPr="008873E7">
        <w:rPr>
          <w:i/>
          <w:iCs/>
        </w:rPr>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8873E7">
        <w:rPr>
          <w:i/>
          <w:iCs/>
        </w:rPr>
        <w:t>nıer'i</w:t>
      </w:r>
      <w:proofErr w:type="spellEnd"/>
      <w:r w:rsidRPr="008873E7">
        <w:rPr>
          <w:i/>
          <w:iCs/>
        </w:rPr>
        <w:t xml:space="preserve"> plan koşullarındaki değer tespiti ile birlikte değişiklik sonrası değer tespiti yapılmak suretiyle belirlenen ortalama yeni değerden az olmamak üzere, idarece oluşturulan kıymet takdir komisyonu tarafından belirlenir. 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ilân edilen yeniden değerleme oranında takvim yılı başından geçerli olmak üzere arttırılarak uygulanır. Taşınmazın değer artışına tabi olduğu tapu kütüğüne şerh edilir. </w:t>
      </w:r>
      <w:proofErr w:type="gramStart"/>
      <w:r w:rsidRPr="008873E7">
        <w:rPr>
          <w:i/>
          <w:iCs/>
        </w:rPr>
        <w:t xml:space="preserve">Emsal, inşaat alanı, yapı yüksekliği ve kullanım amacı değiştirilmemek kaydıyla yapılacak ruhsat tadilatları hariç, değer artış payı ödenmeden yapı ruhsatı düzenlenemez..." </w:t>
      </w:r>
      <w:r w:rsidRPr="008873E7">
        <w:t>hükümlerine yer verildiği, plan değişiklik teklifinin onaylanması durumunda, parselin büyüklüğü ya da parselin ada bazında tek parsel olması durumlarına göre ilave inşaat alanı artışı oluşabileceği, ancak plan onayından sonraki süreçte farklı bir idari işlem tesisi ile (imar uygulaması</w:t>
      </w:r>
      <w:r>
        <w:t xml:space="preserve">, </w:t>
      </w:r>
      <w:r w:rsidRPr="008873E7">
        <w:t>parsellerin tevhidi) parsel büyüklükleri ve ada bazında tek parsel gibi parsel formları şekil alacağından, hangi parsellerin anılan plan notla</w:t>
      </w:r>
      <w:r>
        <w:t>rı</w:t>
      </w:r>
      <w:r w:rsidRPr="008873E7">
        <w:t xml:space="preserve"> ile ilave inşaat artışı ve dolayısıyla değer artışına konu olup olmadığının imar planı onay sürecinde de tespit edilemeyeceği, dolayısıyla da hangi adanın 500 metre ya</w:t>
      </w:r>
      <w:r>
        <w:t>rı</w:t>
      </w:r>
      <w:r w:rsidRPr="008873E7">
        <w:t>çaplı çevresinde ihtiyaç duyulan kültürel tesis, sosyal ve teknik altyapı kullanımlarının ayrılacağı ve hangi parsellerin tapu kütüğüne değer artışına tabi olduğu yönünde şerh konulacağının da tespitinin bu aşamada yapılamadığı,</w:t>
      </w:r>
      <w:proofErr w:type="gramEnd"/>
    </w:p>
    <w:p w:rsidR="007E4E75" w:rsidRDefault="007E4E75" w:rsidP="007E4E75">
      <w:pPr>
        <w:pStyle w:val="ListeParagraf"/>
        <w:tabs>
          <w:tab w:val="left" w:pos="0"/>
        </w:tabs>
        <w:contextualSpacing/>
        <w:jc w:val="both"/>
      </w:pP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p>
    <w:p w:rsidR="007E4E75" w:rsidRDefault="007E4E75" w:rsidP="007E4E75"/>
    <w:p w:rsidR="007E4E75" w:rsidRPr="00C04909" w:rsidRDefault="007E4E75" w:rsidP="007E4E75">
      <w:pPr>
        <w:jc w:val="center"/>
      </w:pPr>
      <w:r w:rsidRPr="00C04909">
        <w:lastRenderedPageBreak/>
        <w:t>T.C.</w:t>
      </w:r>
    </w:p>
    <w:p w:rsidR="007E4E75" w:rsidRPr="00C04909" w:rsidRDefault="007E4E75" w:rsidP="007E4E75">
      <w:pPr>
        <w:jc w:val="center"/>
      </w:pPr>
      <w:r w:rsidRPr="00C04909">
        <w:t>ANKARA BÜYÜKŞEHİR BELEDİYE MECLİSİ</w:t>
      </w:r>
    </w:p>
    <w:p w:rsidR="007E4E75" w:rsidRDefault="007E4E75" w:rsidP="007E4E75">
      <w:pPr>
        <w:jc w:val="center"/>
      </w:pPr>
      <w:r>
        <w:t xml:space="preserve">İmar ve Bayındırlık </w:t>
      </w:r>
      <w:r w:rsidRPr="00C04909">
        <w:t>Komisyon</w:t>
      </w:r>
      <w:r>
        <w:t>u Raporu</w:t>
      </w:r>
    </w:p>
    <w:p w:rsidR="007E4E75" w:rsidRDefault="007E4E75" w:rsidP="007E4E75">
      <w:pPr>
        <w:jc w:val="center"/>
      </w:pPr>
    </w:p>
    <w:p w:rsidR="007E4E75" w:rsidRPr="00C04909" w:rsidRDefault="007E4E75" w:rsidP="007E4E75">
      <w:pPr>
        <w:jc w:val="both"/>
      </w:pPr>
      <w:r w:rsidRPr="00C04909">
        <w:t>Rapor No:</w:t>
      </w:r>
      <w:r>
        <w:t xml:space="preserve"> 26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7E4E75" w:rsidRDefault="007E4E75" w:rsidP="007E4E75">
      <w:pPr>
        <w:pStyle w:val="ListeParagraf"/>
        <w:tabs>
          <w:tab w:val="left" w:pos="0"/>
        </w:tabs>
        <w:ind w:left="0"/>
        <w:contextualSpacing/>
      </w:pPr>
    </w:p>
    <w:p w:rsidR="007E4E75" w:rsidRDefault="007E4E75" w:rsidP="007E4E75">
      <w:pPr>
        <w:pStyle w:val="ListeParagraf"/>
        <w:tabs>
          <w:tab w:val="left" w:pos="0"/>
        </w:tabs>
        <w:ind w:left="0"/>
        <w:contextualSpacing/>
        <w:jc w:val="center"/>
      </w:pPr>
      <w:r w:rsidRPr="004D7F1D">
        <w:t>-3-</w:t>
      </w:r>
    </w:p>
    <w:p w:rsidR="007E4E75" w:rsidRDefault="007E4E75" w:rsidP="007E4E75">
      <w:pPr>
        <w:pStyle w:val="ListeParagraf"/>
        <w:tabs>
          <w:tab w:val="left" w:pos="0"/>
        </w:tabs>
        <w:ind w:left="0"/>
        <w:contextualSpacing/>
        <w:jc w:val="both"/>
      </w:pPr>
    </w:p>
    <w:p w:rsidR="007E4E75" w:rsidRDefault="007E4E75" w:rsidP="007E4E75">
      <w:pPr>
        <w:pStyle w:val="ListeParagraf"/>
        <w:tabs>
          <w:tab w:val="left" w:pos="0"/>
        </w:tabs>
        <w:ind w:left="0"/>
        <w:contextualSpacing/>
        <w:jc w:val="both"/>
      </w:pPr>
      <w:r>
        <w:tab/>
      </w:r>
      <w:r w:rsidRPr="008873E7">
        <w:t>- 3194 sayılı İmar Kanunun Ek 8. Maddesinin son paragrafında ise  "</w:t>
      </w:r>
      <w:r w:rsidRPr="008873E7">
        <w:rPr>
          <w:i/>
          <w:iCs/>
        </w:rPr>
        <w:t xml:space="preserve">...Bu maddenin uygulanmasına ilişkin usul ve esaslar Bakanlıkça belirlenir." </w:t>
      </w:r>
      <w:r w:rsidRPr="008873E7">
        <w:t>hükmünün yer aldığı, ancak bu maddenin uygulamasına ilişkin usul ve esasların Bakanlıkça henüz belirlenmediği, hususları tespit edilmiş olup</w:t>
      </w:r>
      <w:r>
        <w:t xml:space="preserve">, </w:t>
      </w:r>
      <w:r w:rsidRPr="008873E7">
        <w:t>konunun bu çerçevede değerlendirilmesi gerektiği görüş ve kanaatine varıl</w:t>
      </w:r>
      <w:r>
        <w:t>dığı,</w:t>
      </w:r>
    </w:p>
    <w:p w:rsidR="007E4E75" w:rsidRDefault="007E4E75" w:rsidP="007E4E75">
      <w:pPr>
        <w:pStyle w:val="ListeParagraf"/>
        <w:tabs>
          <w:tab w:val="left" w:pos="0"/>
        </w:tabs>
        <w:ind w:left="0"/>
        <w:contextualSpacing/>
        <w:jc w:val="both"/>
      </w:pPr>
    </w:p>
    <w:p w:rsidR="007E4E75" w:rsidRPr="008873E7" w:rsidRDefault="007E4E75" w:rsidP="007E4E75">
      <w:pPr>
        <w:pStyle w:val="ListeParagraf"/>
        <w:tabs>
          <w:tab w:val="left" w:pos="0"/>
        </w:tabs>
        <w:ind w:left="0"/>
        <w:contextualSpacing/>
        <w:jc w:val="both"/>
      </w:pPr>
      <w:r>
        <w:tab/>
        <w:t xml:space="preserve">Hususları tespit edilmiş olup, Çubuk </w:t>
      </w:r>
      <w:r w:rsidRPr="008873E7">
        <w:t>Belediye Meclisinin 2019/213 sayılı kara</w:t>
      </w:r>
      <w:r>
        <w:t>rı</w:t>
      </w:r>
      <w:r w:rsidRPr="008873E7">
        <w:t xml:space="preserve"> ile uygun </w:t>
      </w:r>
      <w:r w:rsidRPr="00D4768A">
        <w:rPr>
          <w:bCs/>
        </w:rPr>
        <w:t>görülen</w:t>
      </w:r>
      <w:r w:rsidRPr="008873E7">
        <w:rPr>
          <w:b/>
          <w:bCs/>
        </w:rPr>
        <w:t xml:space="preserve"> </w:t>
      </w:r>
      <w:r w:rsidRPr="008873E7">
        <w:t>1/1000 ölçekli U</w:t>
      </w:r>
      <w:r>
        <w:t>İ</w:t>
      </w:r>
      <w:r w:rsidRPr="008873E7">
        <w:t xml:space="preserve">P değişiklik teklifinin </w:t>
      </w:r>
      <w:r>
        <w:t>7221 sayılı kanun kapsamında “reddi” komisyonumuzca oybirliğiyle uygun görülmüştür.</w:t>
      </w:r>
    </w:p>
    <w:p w:rsidR="007E4E75" w:rsidRDefault="007E4E75" w:rsidP="007E4E75">
      <w:pPr>
        <w:pStyle w:val="ListeParagraf"/>
        <w:tabs>
          <w:tab w:val="left" w:pos="0"/>
        </w:tabs>
        <w:contextualSpacing/>
        <w:jc w:val="both"/>
      </w:pPr>
    </w:p>
    <w:p w:rsidR="007E4E75" w:rsidRDefault="007E4E75" w:rsidP="007E4E75">
      <w:pPr>
        <w:pStyle w:val="ListeParagraf"/>
        <w:tabs>
          <w:tab w:val="left" w:pos="0"/>
        </w:tabs>
        <w:contextualSpacing/>
        <w:jc w:val="both"/>
      </w:pPr>
    </w:p>
    <w:p w:rsidR="007E4E75" w:rsidRDefault="007E4E75" w:rsidP="007E4E75">
      <w:pPr>
        <w:pStyle w:val="ListeParagraf"/>
        <w:tabs>
          <w:tab w:val="left" w:pos="0"/>
        </w:tabs>
        <w:ind w:left="0"/>
        <w:contextualSpacing/>
        <w:jc w:val="both"/>
      </w:pPr>
      <w:r>
        <w:tab/>
      </w:r>
      <w:r w:rsidRPr="00D92734">
        <w:t>Raporumuz Büyükşehir Belediye Meclisinin onayına arz olunur.</w:t>
      </w:r>
    </w:p>
    <w:p w:rsidR="007E4E75" w:rsidRDefault="007E4E75" w:rsidP="007E4E75">
      <w:pPr>
        <w:pStyle w:val="ListeParagraf"/>
        <w:tabs>
          <w:tab w:val="left" w:pos="0"/>
        </w:tabs>
        <w:ind w:left="0"/>
        <w:jc w:val="both"/>
        <w:rPr>
          <w:color w:val="000000"/>
        </w:rPr>
      </w:pPr>
    </w:p>
    <w:p w:rsidR="007E4E75" w:rsidRDefault="007E4E75" w:rsidP="007E4E75">
      <w:pPr>
        <w:pStyle w:val="ListeParagraf"/>
        <w:tabs>
          <w:tab w:val="left" w:pos="0"/>
        </w:tabs>
        <w:ind w:left="0"/>
        <w:jc w:val="both"/>
        <w:rPr>
          <w:color w:val="000000"/>
        </w:rPr>
      </w:pPr>
    </w:p>
    <w:p w:rsidR="007E4E75" w:rsidRDefault="007E4E75" w:rsidP="007E4E75">
      <w:pPr>
        <w:pStyle w:val="ListeParagraf"/>
        <w:tabs>
          <w:tab w:val="left" w:pos="0"/>
        </w:tabs>
        <w:ind w:left="0"/>
        <w:jc w:val="both"/>
        <w:rPr>
          <w:color w:val="000000"/>
        </w:rPr>
      </w:pPr>
    </w:p>
    <w:p w:rsidR="007E4E75" w:rsidRDefault="007E4E75" w:rsidP="007E4E75">
      <w:pPr>
        <w:jc w:val="both"/>
      </w:pPr>
      <w:r>
        <w:t xml:space="preserve">            Mehmet Emin AYAZ                     Gürkan </w:t>
      </w:r>
      <w:proofErr w:type="gramStart"/>
      <w:r>
        <w:t>DEMİRKESEN           Kerem</w:t>
      </w:r>
      <w:proofErr w:type="gramEnd"/>
      <w:r>
        <w:t xml:space="preserve"> ERDEM</w:t>
      </w:r>
    </w:p>
    <w:p w:rsidR="007E4E75" w:rsidRDefault="007E4E75" w:rsidP="007E4E7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E4E75" w:rsidRDefault="007E4E75" w:rsidP="007E4E75">
      <w:pPr>
        <w:jc w:val="both"/>
      </w:pPr>
    </w:p>
    <w:p w:rsidR="007E4E75" w:rsidRDefault="007E4E75" w:rsidP="007E4E75">
      <w:pPr>
        <w:jc w:val="both"/>
      </w:pPr>
    </w:p>
    <w:p w:rsidR="007E4E75" w:rsidRDefault="007E4E75" w:rsidP="007E4E75">
      <w:pPr>
        <w:jc w:val="both"/>
      </w:pPr>
    </w:p>
    <w:p w:rsidR="007E4E75" w:rsidRDefault="007E4E75" w:rsidP="007E4E7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E4E75" w:rsidRDefault="007E4E75" w:rsidP="007E4E75">
      <w:pPr>
        <w:ind w:firstLine="708"/>
        <w:jc w:val="both"/>
      </w:pPr>
      <w:r>
        <w:t xml:space="preserve">    Üye</w:t>
      </w:r>
      <w:r>
        <w:tab/>
      </w:r>
      <w:r>
        <w:tab/>
      </w:r>
      <w:r>
        <w:tab/>
      </w:r>
      <w:r>
        <w:tab/>
      </w:r>
      <w:r>
        <w:tab/>
        <w:t xml:space="preserve">         Üye</w:t>
      </w:r>
      <w:r>
        <w:tab/>
      </w:r>
      <w:r>
        <w:tab/>
      </w:r>
      <w:r>
        <w:tab/>
      </w:r>
      <w:r>
        <w:tab/>
        <w:t>Üye</w:t>
      </w:r>
    </w:p>
    <w:p w:rsidR="007E4E75" w:rsidRDefault="007E4E75" w:rsidP="007E4E75">
      <w:pPr>
        <w:jc w:val="both"/>
      </w:pPr>
    </w:p>
    <w:p w:rsidR="007E4E75" w:rsidRDefault="007E4E75" w:rsidP="007E4E75">
      <w:pPr>
        <w:jc w:val="both"/>
      </w:pPr>
    </w:p>
    <w:p w:rsidR="007E4E75" w:rsidRDefault="007E4E75" w:rsidP="007E4E75">
      <w:pPr>
        <w:jc w:val="both"/>
      </w:pPr>
    </w:p>
    <w:p w:rsidR="007E4E75" w:rsidRDefault="007E4E75" w:rsidP="007E4E75">
      <w:pPr>
        <w:jc w:val="both"/>
      </w:pPr>
      <w:r>
        <w:t>Gökhan ARICI</w:t>
      </w:r>
      <w:r>
        <w:tab/>
      </w:r>
      <w:r>
        <w:tab/>
        <w:t xml:space="preserve">           </w:t>
      </w:r>
      <w:proofErr w:type="spellStart"/>
      <w:r>
        <w:t>Müslüm</w:t>
      </w:r>
      <w:proofErr w:type="spellEnd"/>
      <w:r>
        <w:t xml:space="preserve"> TEKİN</w:t>
      </w:r>
      <w:r>
        <w:tab/>
        <w:t xml:space="preserve">                      Fikret KARADAVUT</w:t>
      </w:r>
    </w:p>
    <w:p w:rsidR="007E4E75" w:rsidRDefault="007E4E75" w:rsidP="007E4E75">
      <w:pPr>
        <w:jc w:val="both"/>
      </w:pPr>
      <w:r>
        <w:t xml:space="preserve">       Üye</w:t>
      </w:r>
      <w:r>
        <w:tab/>
      </w:r>
      <w:r>
        <w:tab/>
      </w:r>
      <w:r>
        <w:tab/>
      </w:r>
      <w:r>
        <w:tab/>
        <w:t xml:space="preserve">          Üye</w:t>
      </w:r>
      <w:r>
        <w:tab/>
      </w:r>
      <w:r>
        <w:tab/>
      </w:r>
      <w:r>
        <w:tab/>
      </w:r>
      <w:r>
        <w:tab/>
        <w:t xml:space="preserve">                Üye</w:t>
      </w:r>
      <w:r>
        <w:tab/>
      </w:r>
    </w:p>
    <w:p w:rsidR="007E4E75" w:rsidRDefault="007E4E75" w:rsidP="007E4E75">
      <w:pPr>
        <w:pStyle w:val="ListeParagraf"/>
        <w:tabs>
          <w:tab w:val="left" w:pos="0"/>
          <w:tab w:val="left" w:pos="709"/>
        </w:tabs>
        <w:jc w:val="both"/>
      </w:pPr>
    </w:p>
    <w:p w:rsidR="007E4E75" w:rsidRDefault="007E4E75" w:rsidP="007E4E75">
      <w:pPr>
        <w:jc w:val="both"/>
      </w:pPr>
    </w:p>
    <w:p w:rsidR="007E4E75" w:rsidRDefault="007E4E75" w:rsidP="007E4E75">
      <w:pPr>
        <w:jc w:val="both"/>
      </w:pPr>
    </w:p>
    <w:p w:rsidR="007E4E75" w:rsidRDefault="007E4E75" w:rsidP="007E4E75">
      <w:pPr>
        <w:pStyle w:val="GvdeMetniGirintisi2"/>
        <w:ind w:firstLine="0"/>
      </w:pPr>
    </w:p>
    <w:sectPr w:rsidR="007E4E7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6906"/>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48A8"/>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2F61"/>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CCF"/>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40B8"/>
    <w:rsid w:val="0073626E"/>
    <w:rsid w:val="007410A9"/>
    <w:rsid w:val="00741736"/>
    <w:rsid w:val="007424B8"/>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4E75"/>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64B48"/>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7E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0C56"/>
    <w:rsid w:val="00AB2E43"/>
    <w:rsid w:val="00AB3B25"/>
    <w:rsid w:val="00AB4DB7"/>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EE0"/>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B780F"/>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1734B"/>
    <w:rsid w:val="00D22FFB"/>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0848"/>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0DAE"/>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character" w:customStyle="1" w:styleId="GvdemetniKaln">
    <w:name w:val="Gövde metni + Kalın"/>
    <w:basedOn w:val="VarsaylanParagrafYazTipi"/>
    <w:rsid w:val="00864B4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basedOn w:val="VarsaylanParagrafYazTipi"/>
    <w:rsid w:val="00864B48"/>
    <w:rPr>
      <w:rFonts w:ascii="Times New Roman" w:eastAsia="Times New Roman" w:hAnsi="Times New Roman" w:cs="Times New Roman"/>
      <w:b/>
      <w:bCs/>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13243</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2020-08-12T12:25:00Z</cp:lastPrinted>
  <dcterms:created xsi:type="dcterms:W3CDTF">2020-08-12T12:30:00Z</dcterms:created>
  <dcterms:modified xsi:type="dcterms:W3CDTF">2020-08-19T10:05:00Z</dcterms:modified>
</cp:coreProperties>
</file>