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557B12">
        <w:t>997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771EB7" w:rsidP="00E46E3B">
      <w:pPr>
        <w:ind w:firstLine="708"/>
        <w:jc w:val="both"/>
      </w:pPr>
      <w:r>
        <w:t xml:space="preserve">Belediyemiz İklim Değişikliği ve Uyum Şube Müdürlüğünce “Küresel Isınma, Sera Gazı Artışı ve Yerelde Eylem Planı” konulu uluslararası </w:t>
      </w:r>
      <w:proofErr w:type="gramStart"/>
      <w:r>
        <w:t>online</w:t>
      </w:r>
      <w:proofErr w:type="gramEnd"/>
      <w:r>
        <w:t xml:space="preserve"> bir panel düzenlenmesine </w:t>
      </w:r>
      <w:r w:rsidR="00E46E3B">
        <w:t xml:space="preserve">ilişkin AB ve Dış </w:t>
      </w:r>
      <w:r w:rsidR="00E46E3B" w:rsidRPr="00E46E3B">
        <w:t xml:space="preserve">İlişkiler </w:t>
      </w:r>
      <w:r>
        <w:t>Komisyonunun 19.04.2021 gün ve 02</w:t>
      </w:r>
      <w:r w:rsidR="00E46E3B" w:rsidRPr="00E46E3B">
        <w:t xml:space="preserve"> sayılı raporu B</w:t>
      </w:r>
      <w:r w:rsidR="00E46E3B">
        <w:t xml:space="preserve">üyükşehir Belediye Meclisimizin </w:t>
      </w:r>
      <w:r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771EB7">
        <w:t xml:space="preserve">Belediyemiz bünyesinde kurulmuş olan İklim Değişikliği ve uyum Şube Müdürlüğünün çalışmalarıyla, “Küresel Isınma, Sera gazı Artışı ve Yerelde Eylem Planı” konularını görüşmek ve iyi örnekleri Ankara şehrine kazandırmak amacıyla uluslararası </w:t>
      </w:r>
      <w:proofErr w:type="gramStart"/>
      <w:r w:rsidR="00771EB7">
        <w:t>online</w:t>
      </w:r>
      <w:proofErr w:type="gramEnd"/>
      <w:r w:rsidR="00771EB7">
        <w:t xml:space="preserve"> bir panel düzenlenmesi ve devamında fayda sağlayabilecek çeşitli Avrupa Birliği fonlarının araştırılması ve hibe sağlanması konularının gündeme alınmasını ve ilgili daire başkanlıklarınca araştırılmasına</w:t>
      </w:r>
      <w:r w:rsidR="00E46E3B">
        <w:t xml:space="preserve"> </w:t>
      </w:r>
      <w:r w:rsidR="00D14A26" w:rsidRPr="00191C67">
        <w:t>ilişkin</w:t>
      </w:r>
      <w:r w:rsidRPr="00191C67">
        <w:t xml:space="preserve"> </w:t>
      </w:r>
      <w:r w:rsidR="00E46E3B">
        <w:t>AB ve Dış İlişkiler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Default="007F7685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both"/>
      </w:pPr>
    </w:p>
    <w:p w:rsidR="004C0357" w:rsidRDefault="004C0357" w:rsidP="004C0357">
      <w:pPr>
        <w:jc w:val="center"/>
      </w:pPr>
      <w:r>
        <w:lastRenderedPageBreak/>
        <w:t>T.C.</w:t>
      </w:r>
    </w:p>
    <w:p w:rsidR="004C0357" w:rsidRDefault="004C0357" w:rsidP="004C0357">
      <w:pPr>
        <w:jc w:val="center"/>
      </w:pPr>
      <w:r>
        <w:t>ANKARA BÜYÜKŞEHİR BELEDİYE MECLİSİ</w:t>
      </w:r>
    </w:p>
    <w:p w:rsidR="004C0357" w:rsidRDefault="004C0357" w:rsidP="004C0357">
      <w:pPr>
        <w:jc w:val="center"/>
      </w:pPr>
      <w:r>
        <w:t>AB ve Dış İlişkiler Komisyonu Raporu</w:t>
      </w:r>
    </w:p>
    <w:p w:rsidR="004C0357" w:rsidRDefault="004C0357" w:rsidP="004C0357">
      <w:pPr>
        <w:ind w:firstLine="709"/>
        <w:jc w:val="center"/>
      </w:pPr>
    </w:p>
    <w:p w:rsidR="004C0357" w:rsidRDefault="004C0357" w:rsidP="004C0357">
      <w:pPr>
        <w:ind w:firstLine="709"/>
        <w:jc w:val="center"/>
      </w:pPr>
    </w:p>
    <w:p w:rsidR="004C0357" w:rsidRDefault="004C0357" w:rsidP="004C0357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19.04.2021</w:t>
      </w:r>
    </w:p>
    <w:p w:rsidR="004C0357" w:rsidRDefault="004C0357" w:rsidP="004C0357">
      <w:pPr>
        <w:ind w:firstLine="709"/>
      </w:pPr>
    </w:p>
    <w:p w:rsidR="004C0357" w:rsidRDefault="004C0357" w:rsidP="004C0357">
      <w:pPr>
        <w:ind w:firstLine="709"/>
      </w:pPr>
    </w:p>
    <w:p w:rsidR="004C0357" w:rsidRDefault="004C0357" w:rsidP="004C0357">
      <w:pPr>
        <w:jc w:val="center"/>
      </w:pPr>
      <w:r>
        <w:t>BÜYÜKŞEHİR BELEDİYE MECLİSİ BAŞKANLIĞINA</w:t>
      </w:r>
    </w:p>
    <w:p w:rsidR="004C0357" w:rsidRDefault="004C0357" w:rsidP="004C0357">
      <w:pPr>
        <w:ind w:firstLine="709"/>
        <w:jc w:val="center"/>
      </w:pPr>
    </w:p>
    <w:p w:rsidR="004C0357" w:rsidRDefault="004C0357" w:rsidP="004C0357">
      <w:pPr>
        <w:ind w:firstLine="709"/>
      </w:pPr>
    </w:p>
    <w:p w:rsidR="004C0357" w:rsidRPr="00DD3733" w:rsidRDefault="004C0357" w:rsidP="004C0357">
      <w:pPr>
        <w:ind w:firstLine="709"/>
        <w:jc w:val="both"/>
      </w:pPr>
    </w:p>
    <w:p w:rsidR="004C0357" w:rsidRPr="00DD3733" w:rsidRDefault="004C0357" w:rsidP="004C0357">
      <w:pPr>
        <w:tabs>
          <w:tab w:val="left" w:pos="9356"/>
        </w:tabs>
        <w:ind w:firstLine="709"/>
        <w:jc w:val="both"/>
      </w:pPr>
      <w:r>
        <w:t xml:space="preserve">Belediyemiz İklim Değişikliği ve Uyum Şube Müdürlüğünce “Küresel Isınma, Sera Gazı Artışı ve Yerelde Eylem Planı” konulu Uluslararası </w:t>
      </w:r>
      <w:proofErr w:type="gramStart"/>
      <w:r>
        <w:t>online</w:t>
      </w:r>
      <w:proofErr w:type="gramEnd"/>
      <w:r>
        <w:t xml:space="preserve"> bir panel düzenlenmesine </w:t>
      </w:r>
      <w:r w:rsidRPr="00DD3733">
        <w:t xml:space="preserve">ilişkin Büyükşehir </w:t>
      </w:r>
      <w:r>
        <w:t>Belediye Meclisinin</w:t>
      </w:r>
      <w:r w:rsidRPr="00DD3733">
        <w:t xml:space="preserve"> </w:t>
      </w:r>
      <w:r>
        <w:t>08</w:t>
      </w:r>
      <w:r w:rsidRPr="00DD3733">
        <w:t>.0</w:t>
      </w:r>
      <w:r>
        <w:t>4</w:t>
      </w:r>
      <w:r w:rsidRPr="00DD3733">
        <w:t xml:space="preserve">.2021 tarih ve </w:t>
      </w:r>
      <w:r>
        <w:t>22. Gündem maddesi olarak</w:t>
      </w:r>
      <w:r w:rsidRPr="00DD3733">
        <w:t xml:space="preserve"> komisyonumuza havale edilen dosya incelendi.</w:t>
      </w:r>
    </w:p>
    <w:p w:rsidR="004C0357" w:rsidRPr="00DD3733" w:rsidRDefault="004C0357" w:rsidP="004C0357">
      <w:pPr>
        <w:tabs>
          <w:tab w:val="left" w:pos="9356"/>
        </w:tabs>
        <w:ind w:firstLine="709"/>
        <w:jc w:val="both"/>
      </w:pPr>
    </w:p>
    <w:p w:rsidR="004C0357" w:rsidRPr="00DD3733" w:rsidRDefault="004C0357" w:rsidP="004C0357">
      <w:pPr>
        <w:tabs>
          <w:tab w:val="left" w:pos="9356"/>
        </w:tabs>
        <w:ind w:firstLine="709"/>
        <w:jc w:val="both"/>
      </w:pPr>
      <w:r w:rsidRPr="00DD3733">
        <w:t xml:space="preserve">Üye </w:t>
      </w:r>
      <w:r>
        <w:t xml:space="preserve">Hande </w:t>
      </w:r>
      <w:proofErr w:type="spellStart"/>
      <w:r>
        <w:t>SEVİNDİK</w:t>
      </w:r>
      <w:r w:rsidRPr="00DD3733">
        <w:t>’</w:t>
      </w:r>
      <w:r>
        <w:t>in</w:t>
      </w:r>
      <w:proofErr w:type="spellEnd"/>
      <w:r w:rsidRPr="00DD3733">
        <w:t xml:space="preserve"> verdiği önergede; </w:t>
      </w:r>
      <w:r>
        <w:t xml:space="preserve">Belediyemiz İklim Değişikliği ve Uyum Şube Müdürlüğünce “Küresel Isınma, Sera Gazı Artışı ve Yerelde Eylem Planı” konulu Uluslararası </w:t>
      </w:r>
      <w:proofErr w:type="gramStart"/>
      <w:r>
        <w:t>online</w:t>
      </w:r>
      <w:proofErr w:type="gramEnd"/>
      <w:r>
        <w:t xml:space="preserve"> bir panel düzenlenmesinin</w:t>
      </w:r>
      <w:r w:rsidRPr="00DD3733">
        <w:t xml:space="preserve"> istenildiği;</w:t>
      </w:r>
    </w:p>
    <w:p w:rsidR="004C0357" w:rsidRPr="00DD3733" w:rsidRDefault="004C0357" w:rsidP="004C0357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firstLine="709"/>
        <w:jc w:val="both"/>
      </w:pPr>
    </w:p>
    <w:p w:rsidR="004C0357" w:rsidRPr="00DD3733" w:rsidRDefault="004C0357" w:rsidP="004C0357">
      <w:pPr>
        <w:tabs>
          <w:tab w:val="left" w:pos="709"/>
          <w:tab w:val="left" w:pos="9356"/>
        </w:tabs>
        <w:ind w:firstLine="709"/>
        <w:jc w:val="both"/>
      </w:pPr>
      <w:r w:rsidRPr="00DD3733">
        <w:t xml:space="preserve">Komisyonumuzca yapılan incelemeler neticesinde; </w:t>
      </w:r>
      <w:r>
        <w:t xml:space="preserve">Belediyemiz bünyesinde kurulmuş olan İklim Değişikliği ve uyum Şube Müdürlüğünün çalışmalarıyla, “Küresel Isınma, Sera gazı Artışı ve Yerelde Eylem Planı” konularını görüşmek ve iyi örnekleri Ankara şehrine kazandırmak amacıyla uluslararası </w:t>
      </w:r>
      <w:proofErr w:type="gramStart"/>
      <w:r>
        <w:t>online</w:t>
      </w:r>
      <w:proofErr w:type="gramEnd"/>
      <w:r>
        <w:t xml:space="preserve"> bir panel düzenlenmesi ve devamında fayda sağlayabilecek çeşitli Avrupa Birliği fonlarının araştırılması ve hibe sağlanması konularının gündeme alınmasını ve ilgili daire başkanlıklarınca araştırılması </w:t>
      </w:r>
      <w:r w:rsidRPr="00DD3733">
        <w:t xml:space="preserve">komisyonumuzca uygun </w:t>
      </w:r>
      <w:r>
        <w:t>görülmüştür.</w:t>
      </w:r>
      <w:r w:rsidRPr="00DD3733">
        <w:t xml:space="preserve">  </w:t>
      </w:r>
    </w:p>
    <w:p w:rsidR="004C0357" w:rsidRPr="00DD3733" w:rsidRDefault="004C0357" w:rsidP="004C0357">
      <w:pPr>
        <w:pStyle w:val="Style3"/>
        <w:widowControl/>
        <w:spacing w:line="240" w:lineRule="auto"/>
        <w:ind w:firstLine="709"/>
      </w:pPr>
    </w:p>
    <w:p w:rsidR="004C0357" w:rsidRDefault="004C0357" w:rsidP="004C0357">
      <w:pPr>
        <w:ind w:firstLine="709"/>
        <w:jc w:val="both"/>
      </w:pPr>
      <w:r w:rsidRPr="00DD3733">
        <w:t>Raporumuz Büyükşehir Belediye Meclisinin onayına arz olunur</w:t>
      </w:r>
      <w:r w:rsidRPr="00D62F63">
        <w:t>.</w:t>
      </w:r>
    </w:p>
    <w:p w:rsidR="004C0357" w:rsidRDefault="004C0357" w:rsidP="004C0357">
      <w:pPr>
        <w:ind w:firstLine="709"/>
        <w:jc w:val="both"/>
      </w:pPr>
    </w:p>
    <w:p w:rsidR="004C0357" w:rsidRDefault="004C0357" w:rsidP="004C0357">
      <w:pPr>
        <w:ind w:firstLine="709"/>
        <w:jc w:val="both"/>
      </w:pPr>
    </w:p>
    <w:p w:rsidR="004C0357" w:rsidRDefault="004C0357" w:rsidP="004C0357">
      <w:pPr>
        <w:ind w:firstLine="709"/>
        <w:jc w:val="both"/>
      </w:pPr>
    </w:p>
    <w:p w:rsidR="004C0357" w:rsidRPr="00D62F63" w:rsidRDefault="004C0357" w:rsidP="004C0357">
      <w:pPr>
        <w:ind w:firstLine="709"/>
        <w:jc w:val="both"/>
      </w:pPr>
    </w:p>
    <w:p w:rsidR="004C0357" w:rsidRPr="00D62F63" w:rsidRDefault="004C0357" w:rsidP="004C0357">
      <w:pPr>
        <w:ind w:firstLine="709"/>
        <w:jc w:val="both"/>
      </w:pPr>
    </w:p>
    <w:tbl>
      <w:tblPr>
        <w:tblStyle w:val="TabloKlavuzu"/>
        <w:tblpPr w:leftFromText="141" w:rightFromText="141" w:vertAnchor="text" w:horzAnchor="margin" w:tblpYSpec="bottom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0"/>
        <w:gridCol w:w="3130"/>
        <w:gridCol w:w="3204"/>
      </w:tblGrid>
      <w:tr w:rsidR="004C0357" w:rsidRPr="00D62F63" w:rsidTr="0087202B">
        <w:trPr>
          <w:trHeight w:val="1304"/>
        </w:trPr>
        <w:tc>
          <w:tcPr>
            <w:tcW w:w="3130" w:type="dxa"/>
          </w:tcPr>
          <w:p w:rsidR="004C0357" w:rsidRPr="00D62F63" w:rsidRDefault="004C0357" w:rsidP="0087202B">
            <w:pPr>
              <w:jc w:val="center"/>
            </w:pPr>
            <w:r w:rsidRPr="00D62F63">
              <w:t>Hande SEVİNDİK</w:t>
            </w:r>
          </w:p>
          <w:p w:rsidR="004C0357" w:rsidRPr="00D62F63" w:rsidRDefault="004C0357" w:rsidP="0087202B">
            <w:pPr>
              <w:jc w:val="center"/>
            </w:pPr>
            <w:r w:rsidRPr="00D62F63">
              <w:t>Komisyon Başkanı</w:t>
            </w:r>
          </w:p>
        </w:tc>
        <w:tc>
          <w:tcPr>
            <w:tcW w:w="3130" w:type="dxa"/>
          </w:tcPr>
          <w:p w:rsidR="004C0357" w:rsidRPr="00D62F63" w:rsidRDefault="004C0357" w:rsidP="0087202B">
            <w:pPr>
              <w:jc w:val="center"/>
            </w:pPr>
            <w:r w:rsidRPr="00D62F63">
              <w:t>Recep TAŞ</w:t>
            </w:r>
          </w:p>
          <w:p w:rsidR="004C0357" w:rsidRPr="00D62F63" w:rsidRDefault="004C0357" w:rsidP="0087202B">
            <w:pPr>
              <w:jc w:val="center"/>
            </w:pPr>
            <w:r w:rsidRPr="00D62F63">
              <w:t>Başkan Vekili</w:t>
            </w:r>
          </w:p>
        </w:tc>
        <w:tc>
          <w:tcPr>
            <w:tcW w:w="3204" w:type="dxa"/>
          </w:tcPr>
          <w:p w:rsidR="004C0357" w:rsidRPr="00D62F63" w:rsidRDefault="004C0357" w:rsidP="0087202B">
            <w:pPr>
              <w:jc w:val="center"/>
            </w:pPr>
            <w:r w:rsidRPr="00D62F63">
              <w:t>Murat KÖSE</w:t>
            </w:r>
          </w:p>
          <w:p w:rsidR="004C0357" w:rsidRPr="00D62F63" w:rsidRDefault="004C0357" w:rsidP="0087202B">
            <w:pPr>
              <w:jc w:val="center"/>
            </w:pPr>
            <w:r w:rsidRPr="00D62F63">
              <w:t>Üye</w:t>
            </w:r>
          </w:p>
        </w:tc>
      </w:tr>
      <w:tr w:rsidR="004C0357" w:rsidRPr="00D62F63" w:rsidTr="0087202B">
        <w:trPr>
          <w:trHeight w:val="1304"/>
        </w:trPr>
        <w:tc>
          <w:tcPr>
            <w:tcW w:w="3130" w:type="dxa"/>
            <w:vAlign w:val="center"/>
          </w:tcPr>
          <w:p w:rsidR="004C0357" w:rsidRPr="00D62F63" w:rsidRDefault="004C0357" w:rsidP="0087202B">
            <w:pPr>
              <w:jc w:val="center"/>
            </w:pPr>
            <w:r w:rsidRPr="00D62F63">
              <w:t>Yasemin ÇELİK</w:t>
            </w:r>
          </w:p>
          <w:p w:rsidR="004C0357" w:rsidRPr="00D62F63" w:rsidRDefault="004C0357" w:rsidP="0087202B">
            <w:pPr>
              <w:jc w:val="center"/>
            </w:pPr>
            <w:r w:rsidRPr="00D62F63">
              <w:t>Üye</w:t>
            </w:r>
          </w:p>
        </w:tc>
        <w:tc>
          <w:tcPr>
            <w:tcW w:w="3130" w:type="dxa"/>
            <w:vAlign w:val="center"/>
          </w:tcPr>
          <w:p w:rsidR="004C0357" w:rsidRPr="00D62F63" w:rsidRDefault="004C0357" w:rsidP="0087202B">
            <w:pPr>
              <w:jc w:val="center"/>
            </w:pPr>
            <w:proofErr w:type="spellStart"/>
            <w:r w:rsidRPr="00D62F63">
              <w:t>Duhan</w:t>
            </w:r>
            <w:proofErr w:type="spellEnd"/>
            <w:r w:rsidRPr="00D62F63">
              <w:t xml:space="preserve"> KALKAN</w:t>
            </w:r>
          </w:p>
          <w:p w:rsidR="004C0357" w:rsidRPr="00D62F63" w:rsidRDefault="004C0357" w:rsidP="0087202B">
            <w:pPr>
              <w:jc w:val="center"/>
            </w:pPr>
            <w:r w:rsidRPr="00D62F63">
              <w:t>Üye</w:t>
            </w:r>
          </w:p>
        </w:tc>
        <w:tc>
          <w:tcPr>
            <w:tcW w:w="3204" w:type="dxa"/>
            <w:vAlign w:val="center"/>
          </w:tcPr>
          <w:p w:rsidR="004C0357" w:rsidRPr="00D62F63" w:rsidRDefault="004C0357" w:rsidP="0087202B">
            <w:pPr>
              <w:jc w:val="center"/>
            </w:pPr>
            <w:r w:rsidRPr="00D62F63">
              <w:t>Ümit ALTUNTAŞ</w:t>
            </w:r>
          </w:p>
          <w:p w:rsidR="004C0357" w:rsidRPr="00D62F63" w:rsidRDefault="004C0357" w:rsidP="0087202B">
            <w:pPr>
              <w:jc w:val="center"/>
            </w:pPr>
            <w:r w:rsidRPr="00D62F63">
              <w:t>Üye</w:t>
            </w:r>
          </w:p>
        </w:tc>
      </w:tr>
      <w:tr w:rsidR="004C0357" w:rsidRPr="00D62F63" w:rsidTr="0087202B">
        <w:trPr>
          <w:trHeight w:val="1304"/>
        </w:trPr>
        <w:tc>
          <w:tcPr>
            <w:tcW w:w="3130" w:type="dxa"/>
            <w:vAlign w:val="bottom"/>
          </w:tcPr>
          <w:p w:rsidR="004C0357" w:rsidRPr="00D62F63" w:rsidRDefault="004C0357" w:rsidP="0087202B">
            <w:pPr>
              <w:jc w:val="center"/>
            </w:pPr>
            <w:r w:rsidRPr="00D62F63">
              <w:t xml:space="preserve">Lale BEKTAŞ </w:t>
            </w:r>
          </w:p>
          <w:p w:rsidR="004C0357" w:rsidRPr="00D62F63" w:rsidRDefault="004C0357" w:rsidP="0087202B">
            <w:pPr>
              <w:jc w:val="center"/>
            </w:pPr>
            <w:r w:rsidRPr="00D62F63">
              <w:t>Üye</w:t>
            </w:r>
          </w:p>
        </w:tc>
        <w:tc>
          <w:tcPr>
            <w:tcW w:w="3130" w:type="dxa"/>
            <w:vAlign w:val="bottom"/>
          </w:tcPr>
          <w:p w:rsidR="004C0357" w:rsidRDefault="004C0357" w:rsidP="0087202B">
            <w:pPr>
              <w:jc w:val="center"/>
            </w:pPr>
            <w:r>
              <w:t>Ali TURĞUT</w:t>
            </w:r>
          </w:p>
          <w:p w:rsidR="004C0357" w:rsidRPr="00D62F63" w:rsidRDefault="004C0357" w:rsidP="0087202B">
            <w:pPr>
              <w:jc w:val="center"/>
            </w:pPr>
            <w:r w:rsidRPr="00D62F63">
              <w:t>Üye</w:t>
            </w:r>
          </w:p>
        </w:tc>
        <w:tc>
          <w:tcPr>
            <w:tcW w:w="3204" w:type="dxa"/>
            <w:vAlign w:val="bottom"/>
          </w:tcPr>
          <w:p w:rsidR="004C0357" w:rsidRPr="00D62F63" w:rsidRDefault="004C0357" w:rsidP="0087202B">
            <w:pPr>
              <w:jc w:val="center"/>
            </w:pPr>
            <w:r w:rsidRPr="00D62F63">
              <w:t>Adnan BEKER</w:t>
            </w:r>
          </w:p>
          <w:p w:rsidR="004C0357" w:rsidRPr="00D62F63" w:rsidRDefault="004C0357" w:rsidP="0087202B">
            <w:pPr>
              <w:jc w:val="center"/>
            </w:pPr>
            <w:r w:rsidRPr="00D62F63">
              <w:t>Üye</w:t>
            </w:r>
          </w:p>
        </w:tc>
      </w:tr>
    </w:tbl>
    <w:p w:rsidR="004C0357" w:rsidRPr="00D62F63" w:rsidRDefault="004C0357" w:rsidP="004C0357">
      <w:pPr>
        <w:ind w:firstLine="708"/>
        <w:jc w:val="both"/>
      </w:pPr>
    </w:p>
    <w:p w:rsidR="004C0357" w:rsidRDefault="004C0357" w:rsidP="004C0357">
      <w:pPr>
        <w:jc w:val="both"/>
      </w:pPr>
    </w:p>
    <w:p w:rsidR="004C0357" w:rsidRPr="00191C67" w:rsidRDefault="004C0357" w:rsidP="004C0357">
      <w:pPr>
        <w:jc w:val="both"/>
      </w:pPr>
    </w:p>
    <w:p w:rsidR="00F056A8" w:rsidRPr="00191C67" w:rsidRDefault="00F056A8" w:rsidP="006E608D">
      <w:pPr>
        <w:ind w:firstLine="708"/>
        <w:jc w:val="both"/>
      </w:pPr>
    </w:p>
    <w:sectPr w:rsidR="00F056A8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357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E8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D8FB-3B00-4C0B-9579-85FE0350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2021-05-27T08:07:00Z</dcterms:created>
  <dcterms:modified xsi:type="dcterms:W3CDTF">2021-05-30T10:58:00Z</dcterms:modified>
</cp:coreProperties>
</file>