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96" w:rsidRDefault="00B67996"/>
    <w:p w:rsidR="00B67996" w:rsidRDefault="00B6799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C149E9">
              <w:t xml:space="preserve"> </w:t>
            </w:r>
            <w:r w:rsidR="00B67996"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B91285">
        <w:t>1</w:t>
      </w:r>
      <w:r w:rsidR="00D82718">
        <w:t>633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B67996">
        <w:t xml:space="preserve">      </w:t>
      </w:r>
      <w:r w:rsidR="00D82718">
        <w:t>23</w:t>
      </w:r>
      <w:r>
        <w:t>.</w:t>
      </w:r>
      <w:r w:rsidR="00B91285">
        <w:t>1</w:t>
      </w:r>
      <w:r w:rsidR="00C149E9">
        <w:t>1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Pr="00B67996" w:rsidRDefault="00A950BD" w:rsidP="00B67996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B67996" w:rsidRDefault="00AF4ABA" w:rsidP="00B67996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B67996" w:rsidRDefault="00B91285" w:rsidP="00B67996">
      <w:pPr>
        <w:pStyle w:val="ListeParagraf"/>
        <w:tabs>
          <w:tab w:val="left" w:pos="0"/>
        </w:tabs>
        <w:ind w:left="0" w:right="-1"/>
        <w:jc w:val="both"/>
      </w:pPr>
      <w:r w:rsidRPr="00B67996">
        <w:tab/>
      </w:r>
      <w:r w:rsidR="00D82718" w:rsidRPr="00B67996">
        <w:t xml:space="preserve">Ankara Büyükşehir Belediyesi ile Belçika’nın Başkenti Bürüksel arasında Kardeş Şehir </w:t>
      </w:r>
      <w:proofErr w:type="spellStart"/>
      <w:r w:rsidR="00D82718" w:rsidRPr="00B67996">
        <w:t>Protoklü</w:t>
      </w:r>
      <w:proofErr w:type="spellEnd"/>
      <w:r w:rsidR="00D82718" w:rsidRPr="00B67996">
        <w:t xml:space="preserve"> imzalanmasına </w:t>
      </w:r>
      <w:r w:rsidR="00AF4ABA" w:rsidRPr="00B67996">
        <w:t xml:space="preserve">ilişkin </w:t>
      </w:r>
      <w:r w:rsidR="00D82718" w:rsidRPr="00B67996">
        <w:t xml:space="preserve">Dış İlişkiler </w:t>
      </w:r>
      <w:r w:rsidR="00B67996">
        <w:t>Daire</w:t>
      </w:r>
      <w:r w:rsidR="00B67EEA" w:rsidRPr="00B67996">
        <w:t xml:space="preserve"> Başkanlığının </w:t>
      </w:r>
      <w:r w:rsidR="00B67996">
        <w:t>23</w:t>
      </w:r>
      <w:r w:rsidRPr="00B67996">
        <w:t>.1</w:t>
      </w:r>
      <w:r w:rsidR="00C149E9" w:rsidRPr="00B67996">
        <w:t>1</w:t>
      </w:r>
      <w:r w:rsidRPr="00B67996">
        <w:t>.2020 gün ve E.</w:t>
      </w:r>
      <w:r w:rsidR="00C149E9" w:rsidRPr="00B67996">
        <w:t>2</w:t>
      </w:r>
      <w:r w:rsidR="00B67996">
        <w:t>1821</w:t>
      </w:r>
      <w:r w:rsidR="00B67EEA" w:rsidRPr="00B67996">
        <w:t xml:space="preserve"> sayılı yazısı</w:t>
      </w:r>
      <w:r w:rsidR="00BD0B69" w:rsidRPr="00B67996">
        <w:t xml:space="preserve"> </w:t>
      </w:r>
      <w:r w:rsidR="00AF4ABA" w:rsidRPr="00B67996">
        <w:t>Büy</w:t>
      </w:r>
      <w:r w:rsidRPr="00B67996">
        <w:t xml:space="preserve">ükşehir Belediye Meclisimizin </w:t>
      </w:r>
      <w:r w:rsidR="00B67996">
        <w:t>23</w:t>
      </w:r>
      <w:r w:rsidR="00BD0B69" w:rsidRPr="00B67996">
        <w:t>.</w:t>
      </w:r>
      <w:r w:rsidRPr="00B67996">
        <w:t>1</w:t>
      </w:r>
      <w:r w:rsidR="00C149E9" w:rsidRPr="00B67996">
        <w:t>1</w:t>
      </w:r>
      <w:r w:rsidR="00AF4ABA" w:rsidRPr="00B67996">
        <w:t>.2020 tarihli toplantısında okundu.</w:t>
      </w:r>
    </w:p>
    <w:p w:rsidR="00B91285" w:rsidRPr="00B67996" w:rsidRDefault="00B91285" w:rsidP="00B67996">
      <w:pPr>
        <w:pStyle w:val="Gvdemetni1"/>
        <w:shd w:val="clear" w:color="auto" w:fill="auto"/>
        <w:spacing w:line="240" w:lineRule="auto"/>
        <w:ind w:left="40" w:right="20" w:firstLine="460"/>
        <w:jc w:val="both"/>
        <w:rPr>
          <w:sz w:val="24"/>
          <w:szCs w:val="24"/>
        </w:rPr>
      </w:pPr>
    </w:p>
    <w:p w:rsidR="00147163" w:rsidRDefault="00BD0B69" w:rsidP="00B67996">
      <w:pPr>
        <w:shd w:val="clear" w:color="auto" w:fill="FFFFFF"/>
        <w:ind w:right="14" w:firstLine="670"/>
        <w:jc w:val="both"/>
        <w:rPr>
          <w:color w:val="000000"/>
          <w:spacing w:val="-3"/>
        </w:rPr>
      </w:pPr>
      <w:proofErr w:type="gramStart"/>
      <w:r w:rsidRPr="00B67996">
        <w:t>Konunun Komisyona gönderilmeden görüşülüp karara bağlanmasını isteyen Meclis Başkan</w:t>
      </w:r>
      <w:r w:rsidR="00B67996">
        <w:t>ı</w:t>
      </w:r>
      <w:r w:rsidR="00AC4A8D" w:rsidRPr="00B67996">
        <w:t xml:space="preserve"> </w:t>
      </w:r>
      <w:r w:rsidR="00B67996">
        <w:t xml:space="preserve">Mansur </w:t>
      </w:r>
      <w:proofErr w:type="spellStart"/>
      <w:r w:rsidR="00B67996">
        <w:t>YAVAŞ</w:t>
      </w:r>
      <w:r w:rsidRPr="00B67996">
        <w:t>’ın</w:t>
      </w:r>
      <w:proofErr w:type="spellEnd"/>
      <w:r w:rsidRPr="00B67996">
        <w:t xml:space="preserve"> şifahi önerisinin kabulü ile konu üzerinde yapılan görüşmelerden sonra;</w:t>
      </w:r>
      <w:r w:rsidR="00C8104C" w:rsidRPr="00B67996">
        <w:t xml:space="preserve"> </w:t>
      </w:r>
      <w:r w:rsidR="00B67996">
        <w:rPr>
          <w:color w:val="000000"/>
          <w:spacing w:val="5"/>
        </w:rPr>
        <w:t>Ankara Büyükşehir Belediye Meclisi’nin 12.03.2020 tarihli ve 415 sayılı Meclis Kararı ile Ankara Büyükşehir Belediyesi ile Belçika’nın Başkenti Brüksel a</w:t>
      </w:r>
      <w:r w:rsidR="00B67996" w:rsidRPr="00B67996">
        <w:rPr>
          <w:color w:val="000000"/>
          <w:spacing w:val="5"/>
        </w:rPr>
        <w:t xml:space="preserve">rasında ülkemizin AB"ye tam üyelik sürecine olumlu katkı sağlaması ve ayrıca orada yaşayan </w:t>
      </w:r>
      <w:r w:rsidR="00B67996" w:rsidRPr="00B67996">
        <w:rPr>
          <w:color w:val="000000"/>
          <w:spacing w:val="11"/>
        </w:rPr>
        <w:t xml:space="preserve">vatandaşlarımızın kültürel kimliklerine faydalı olması amaçlarıyla kardeş kent protokolü </w:t>
      </w:r>
      <w:r w:rsidR="00147163">
        <w:rPr>
          <w:color w:val="000000"/>
          <w:spacing w:val="-3"/>
        </w:rPr>
        <w:t>imzalanması yönünde tavsiye kararı alındığı;</w:t>
      </w:r>
      <w:proofErr w:type="gramEnd"/>
    </w:p>
    <w:p w:rsidR="00B67996" w:rsidRPr="00B67996" w:rsidRDefault="00147163" w:rsidP="00B67996">
      <w:pPr>
        <w:shd w:val="clear" w:color="auto" w:fill="FFFFFF"/>
        <w:ind w:right="14" w:firstLine="670"/>
        <w:jc w:val="both"/>
      </w:pPr>
      <w:r w:rsidRPr="00B67996">
        <w:t xml:space="preserve"> </w:t>
      </w:r>
    </w:p>
    <w:p w:rsidR="00B67996" w:rsidRDefault="00B67996" w:rsidP="00B67996">
      <w:pPr>
        <w:shd w:val="clear" w:color="auto" w:fill="FFFFFF"/>
        <w:ind w:left="7" w:right="22" w:firstLine="720"/>
        <w:jc w:val="both"/>
        <w:rPr>
          <w:color w:val="000000"/>
          <w:spacing w:val="-2"/>
        </w:rPr>
      </w:pPr>
      <w:r w:rsidRPr="00B67996">
        <w:rPr>
          <w:color w:val="000000"/>
        </w:rPr>
        <w:t xml:space="preserve">Belediyemiz, bilgi ve deneyimlerin paylaşılması, şehirlerimiz arasındaki ekonomik ve ticari </w:t>
      </w:r>
      <w:r w:rsidRPr="00B67996">
        <w:rPr>
          <w:color w:val="000000"/>
          <w:spacing w:val="1"/>
        </w:rPr>
        <w:t xml:space="preserve">faaliyetlerin pekiştirilmesi amacıyla dünyanın çeşitli ülke başkentleri ile "Kardeş Şehir Protokolü" </w:t>
      </w:r>
      <w:r w:rsidRPr="00B67996">
        <w:rPr>
          <w:color w:val="000000"/>
          <w:spacing w:val="6"/>
        </w:rPr>
        <w:t xml:space="preserve">imzalamakta; böylece belediye hizmetleriyle ilgili idari, teknik ve kültürel alanlarda işbirliği </w:t>
      </w:r>
      <w:r w:rsidRPr="00B67996">
        <w:rPr>
          <w:color w:val="000000"/>
          <w:spacing w:val="-2"/>
        </w:rPr>
        <w:t>geliştirmekte ve halklarımız arasındaki kültürel yakınlaşmayı sağlayacak faaliyetlerde bulun</w:t>
      </w:r>
      <w:r>
        <w:rPr>
          <w:color w:val="000000"/>
          <w:spacing w:val="-2"/>
        </w:rPr>
        <w:t>duğu;</w:t>
      </w:r>
    </w:p>
    <w:p w:rsidR="00B67996" w:rsidRPr="00B67996" w:rsidRDefault="00B67996" w:rsidP="00B67996">
      <w:pPr>
        <w:shd w:val="clear" w:color="auto" w:fill="FFFFFF"/>
        <w:ind w:left="7" w:right="22" w:firstLine="720"/>
        <w:jc w:val="both"/>
      </w:pPr>
    </w:p>
    <w:p w:rsidR="00B67996" w:rsidRDefault="00B67996" w:rsidP="00B67996">
      <w:pPr>
        <w:shd w:val="clear" w:color="auto" w:fill="FFFFFF"/>
        <w:ind w:left="14" w:firstLine="713"/>
        <w:jc w:val="both"/>
        <w:rPr>
          <w:color w:val="000000"/>
          <w:spacing w:val="-5"/>
        </w:rPr>
      </w:pPr>
      <w:r w:rsidRPr="00B67996">
        <w:rPr>
          <w:color w:val="000000"/>
          <w:spacing w:val="2"/>
        </w:rPr>
        <w:t xml:space="preserve">Bu çerçevede yapılan girişimlerde ve kurulan temaslarda Brüksel Yönetimi'nin idari yapı </w:t>
      </w:r>
      <w:r w:rsidRPr="00B67996">
        <w:rPr>
          <w:color w:val="000000"/>
          <w:spacing w:val="4"/>
        </w:rPr>
        <w:t xml:space="preserve">olarak üç farklı bölgesel yönetim yapısına sahip olduğu ve başkent Ankara'nın Brüksel Başkent </w:t>
      </w:r>
      <w:r w:rsidRPr="00B67996">
        <w:rPr>
          <w:color w:val="000000"/>
          <w:spacing w:val="10"/>
        </w:rPr>
        <w:t>Bölgesel Yönetimi ile bir kardeş kent protokolü imzalanmasının teamüllere uygun olduğu</w:t>
      </w:r>
      <w:r>
        <w:rPr>
          <w:color w:val="000000"/>
          <w:spacing w:val="10"/>
        </w:rPr>
        <w:t xml:space="preserve"> </w:t>
      </w:r>
      <w:r w:rsidRPr="00B67996">
        <w:rPr>
          <w:color w:val="000000"/>
          <w:spacing w:val="-5"/>
        </w:rPr>
        <w:t>değerlendiril</w:t>
      </w:r>
      <w:r>
        <w:rPr>
          <w:color w:val="000000"/>
          <w:spacing w:val="-5"/>
        </w:rPr>
        <w:t>diği;</w:t>
      </w:r>
    </w:p>
    <w:p w:rsidR="00B67996" w:rsidRPr="00B67996" w:rsidRDefault="00B67996" w:rsidP="00B67996">
      <w:pPr>
        <w:shd w:val="clear" w:color="auto" w:fill="FFFFFF"/>
        <w:ind w:left="14" w:firstLine="713"/>
        <w:jc w:val="both"/>
      </w:pPr>
    </w:p>
    <w:p w:rsidR="00567CFB" w:rsidRPr="00C149E9" w:rsidRDefault="00B67996" w:rsidP="00B67996">
      <w:pPr>
        <w:shd w:val="clear" w:color="auto" w:fill="FFFFFF"/>
        <w:ind w:left="14" w:firstLine="713"/>
        <w:jc w:val="both"/>
      </w:pPr>
      <w:r w:rsidRPr="00B67996">
        <w:rPr>
          <w:color w:val="000000"/>
          <w:spacing w:val="2"/>
        </w:rPr>
        <w:t xml:space="preserve">Ankara ile Brüksel Başkent Bölgesel Yönetimi </w:t>
      </w:r>
      <w:r w:rsidRPr="00B67996">
        <w:rPr>
          <w:color w:val="000000"/>
          <w:spacing w:val="3"/>
        </w:rPr>
        <w:t xml:space="preserve">arasındaki ekonomik, kültürel ve sosyal ilişkilerin geliştirilmesi ve belediye hizmetlerine ilişkin </w:t>
      </w:r>
      <w:r w:rsidRPr="00B67996">
        <w:rPr>
          <w:color w:val="000000"/>
        </w:rPr>
        <w:t xml:space="preserve">karşılıklı bilgi ve deneyim aktarımının sağlanması amacıyla Kardeş Şehir Protokolü imzalanması ve </w:t>
      </w:r>
      <w:r w:rsidRPr="00B67996">
        <w:rPr>
          <w:color w:val="000000"/>
          <w:spacing w:val="1"/>
        </w:rPr>
        <w:t xml:space="preserve">bu konuda </w:t>
      </w:r>
      <w:r>
        <w:rPr>
          <w:color w:val="000000"/>
          <w:spacing w:val="1"/>
        </w:rPr>
        <w:t>Büyükşehir Belediyesi Başkanı’</w:t>
      </w:r>
      <w:r w:rsidRPr="00B67996">
        <w:rPr>
          <w:color w:val="000000"/>
          <w:spacing w:val="1"/>
        </w:rPr>
        <w:t>na yetki verilmesi</w:t>
      </w:r>
      <w:r>
        <w:rPr>
          <w:color w:val="000000"/>
          <w:spacing w:val="1"/>
        </w:rPr>
        <w:t xml:space="preserve">ne </w:t>
      </w:r>
      <w:r w:rsidR="00757B56" w:rsidRPr="00C149E9">
        <w:t>i</w:t>
      </w:r>
      <w:r w:rsidR="00B74CA9" w:rsidRPr="00C149E9">
        <w:t xml:space="preserve">lişkin </w:t>
      </w:r>
      <w:r w:rsidR="00B67EEA" w:rsidRPr="00C149E9">
        <w:t>teklifin</w:t>
      </w:r>
      <w:r w:rsidR="006F0BE2" w:rsidRPr="00C149E9">
        <w:t xml:space="preserve"> </w:t>
      </w:r>
      <w:r w:rsidR="00567CFB" w:rsidRPr="00C149E9">
        <w:t>oylanarak oybirliği ile kabul edildi.</w:t>
      </w:r>
    </w:p>
    <w:p w:rsidR="007356A9" w:rsidRDefault="00567CFB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757B56">
        <w:rPr>
          <w:sz w:val="24"/>
          <w:szCs w:val="24"/>
        </w:rPr>
        <w:t xml:space="preserve"> </w:t>
      </w:r>
    </w:p>
    <w:p w:rsidR="00B60A62" w:rsidRDefault="00B60A62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p w:rsidR="00D82718" w:rsidRDefault="00D82718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p w:rsidR="00D82718" w:rsidRDefault="00D82718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p w:rsidR="00D82718" w:rsidRDefault="00D82718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p w:rsidR="00D82718" w:rsidRDefault="00D82718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D82718" w:rsidTr="00D82718">
        <w:trPr>
          <w:trHeight w:val="594"/>
          <w:jc w:val="center"/>
        </w:trPr>
        <w:tc>
          <w:tcPr>
            <w:tcW w:w="3147" w:type="dxa"/>
            <w:hideMark/>
          </w:tcPr>
          <w:p w:rsidR="00D82718" w:rsidRDefault="00D827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D82718" w:rsidRDefault="00D827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Başkanı </w:t>
            </w:r>
          </w:p>
        </w:tc>
        <w:tc>
          <w:tcPr>
            <w:tcW w:w="3147" w:type="dxa"/>
            <w:vAlign w:val="center"/>
            <w:hideMark/>
          </w:tcPr>
          <w:p w:rsidR="00D82718" w:rsidRDefault="00D827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D82718" w:rsidRDefault="00D8271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D82718" w:rsidRDefault="00D827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82718" w:rsidRDefault="00D827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82718" w:rsidRDefault="00D82718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sectPr w:rsidR="00D8271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634D4"/>
    <w:multiLevelType w:val="hybridMultilevel"/>
    <w:tmpl w:val="7F2E9044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870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C73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559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163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927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0475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5F3C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8A5"/>
    <w:rsid w:val="00423A24"/>
    <w:rsid w:val="00424214"/>
    <w:rsid w:val="00424946"/>
    <w:rsid w:val="00425519"/>
    <w:rsid w:val="00425D3D"/>
    <w:rsid w:val="00426923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2DC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6F56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CFB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0FF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FFF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9E1"/>
    <w:rsid w:val="006E7E64"/>
    <w:rsid w:val="006F0BE2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B56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A2F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943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D7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FB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7C0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5BF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52E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3AF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A8D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5AB8"/>
    <w:rsid w:val="00B2661E"/>
    <w:rsid w:val="00B272D6"/>
    <w:rsid w:val="00B3085B"/>
    <w:rsid w:val="00B30C1C"/>
    <w:rsid w:val="00B3154E"/>
    <w:rsid w:val="00B322EC"/>
    <w:rsid w:val="00B334F1"/>
    <w:rsid w:val="00B33863"/>
    <w:rsid w:val="00B34D79"/>
    <w:rsid w:val="00B35F85"/>
    <w:rsid w:val="00B36F69"/>
    <w:rsid w:val="00B37930"/>
    <w:rsid w:val="00B37BD8"/>
    <w:rsid w:val="00B40779"/>
    <w:rsid w:val="00B416DE"/>
    <w:rsid w:val="00B4496F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A62"/>
    <w:rsid w:val="00B60D50"/>
    <w:rsid w:val="00B6105A"/>
    <w:rsid w:val="00B61327"/>
    <w:rsid w:val="00B61A76"/>
    <w:rsid w:val="00B62630"/>
    <w:rsid w:val="00B62975"/>
    <w:rsid w:val="00B63373"/>
    <w:rsid w:val="00B66522"/>
    <w:rsid w:val="00B67996"/>
    <w:rsid w:val="00B67E6A"/>
    <w:rsid w:val="00B67EE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128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0B6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9E9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3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04C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846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718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61C9"/>
    <w:rsid w:val="00E17340"/>
    <w:rsid w:val="00E1750D"/>
    <w:rsid w:val="00E20322"/>
    <w:rsid w:val="00E20EFD"/>
    <w:rsid w:val="00E229DA"/>
    <w:rsid w:val="00E231CB"/>
    <w:rsid w:val="00E23689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297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EA9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Kaln">
    <w:name w:val="Gövde metni + Kalın"/>
    <w:basedOn w:val="Gvdemetni0"/>
    <w:rsid w:val="005F3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2020-11-25T12:24:00Z</cp:lastPrinted>
  <dcterms:created xsi:type="dcterms:W3CDTF">2020-11-24T09:05:00Z</dcterms:created>
  <dcterms:modified xsi:type="dcterms:W3CDTF">2020-11-25T12:24:00Z</dcterms:modified>
</cp:coreProperties>
</file>