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E343FA">
        <w:t>4</w:t>
      </w:r>
      <w:r w:rsidR="0067173C">
        <w:t>6</w:t>
      </w:r>
      <w:r w:rsidR="00BB172B">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E343FA">
        <w:t>1</w:t>
      </w:r>
      <w:r w:rsidR="0067173C">
        <w:t>2</w:t>
      </w:r>
      <w:r>
        <w:t>.</w:t>
      </w:r>
      <w:r w:rsidR="00EC6E97">
        <w:t>1</w:t>
      </w:r>
      <w:r w:rsidR="00E343FA">
        <w:t>1</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E343FA">
        <w:t>1</w:t>
      </w:r>
      <w:r w:rsidR="0067173C">
        <w:t>2</w:t>
      </w:r>
      <w:r w:rsidR="006C22FC">
        <w:t>.</w:t>
      </w:r>
      <w:r w:rsidR="00EC6E97">
        <w:t>1</w:t>
      </w:r>
      <w:r w:rsidR="00E343FA">
        <w:t>1</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7173C">
        <w:t>11</w:t>
      </w:r>
      <w:r w:rsidR="00704BFA">
        <w:t>.</w:t>
      </w:r>
      <w:r w:rsidR="00937598">
        <w:t>1</w:t>
      </w:r>
      <w:r w:rsidR="00E343FA">
        <w:t>1</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937598" w:rsidP="00F056A8">
            <w:pPr>
              <w:autoSpaceDE w:val="0"/>
              <w:autoSpaceDN w:val="0"/>
              <w:adjustRightInd w:val="0"/>
              <w:jc w:val="center"/>
              <w:rPr>
                <w:color w:val="000000"/>
              </w:rPr>
            </w:pPr>
            <w:r>
              <w:rPr>
                <w:color w:val="000000"/>
              </w:rPr>
              <w:t>Fatih ÜNAL</w:t>
            </w:r>
          </w:p>
          <w:p w:rsidR="00F45719" w:rsidRDefault="00C3700F" w:rsidP="00937598">
            <w:pPr>
              <w:autoSpaceDE w:val="0"/>
              <w:autoSpaceDN w:val="0"/>
              <w:adjustRightInd w:val="0"/>
              <w:jc w:val="center"/>
              <w:rPr>
                <w:color w:val="000000"/>
              </w:rPr>
            </w:pPr>
            <w:r>
              <w:rPr>
                <w:color w:val="000000"/>
              </w:rPr>
              <w:t>Meclis</w:t>
            </w:r>
            <w:r w:rsidR="00EC6E97">
              <w:rPr>
                <w:color w:val="000000"/>
              </w:rPr>
              <w:t xml:space="preserve"> </w:t>
            </w:r>
            <w:r w:rsidR="00937598">
              <w:rPr>
                <w:color w:val="000000"/>
              </w:rPr>
              <w:t>1.</w:t>
            </w:r>
            <w:r w:rsidR="00F056A8">
              <w:rPr>
                <w:color w:val="000000"/>
              </w:rPr>
              <w:t>Başkan</w:t>
            </w:r>
            <w:r w:rsidR="00937598">
              <w:rPr>
                <w:color w:val="000000"/>
              </w:rPr>
              <w:t xml:space="preserve"> V.</w:t>
            </w:r>
          </w:p>
        </w:tc>
        <w:tc>
          <w:tcPr>
            <w:tcW w:w="3147" w:type="dxa"/>
            <w:vAlign w:val="center"/>
          </w:tcPr>
          <w:p w:rsidR="00F056A8" w:rsidRDefault="00EC6E97"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343FA" w:rsidP="00704BFA">
            <w:pPr>
              <w:autoSpaceDE w:val="0"/>
              <w:autoSpaceDN w:val="0"/>
              <w:adjustRightInd w:val="0"/>
              <w:jc w:val="center"/>
              <w:rPr>
                <w:color w:val="000000"/>
              </w:rPr>
            </w:pPr>
            <w:r>
              <w:rPr>
                <w:color w:val="000000"/>
              </w:rPr>
              <w:t>Tuğba AYDOS</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Default="00F056A8"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Default="00EF48B3" w:rsidP="00F056A8"/>
    <w:p w:rsidR="00EF48B3" w:rsidRPr="008655BA" w:rsidRDefault="00EF48B3" w:rsidP="00EF48B3">
      <w:pPr>
        <w:spacing w:after="20"/>
        <w:jc w:val="center"/>
        <w:rPr>
          <w:b/>
          <w:bCs/>
        </w:rPr>
      </w:pPr>
      <w:r w:rsidRPr="008655BA">
        <w:rPr>
          <w:b/>
          <w:bCs/>
        </w:rPr>
        <w:lastRenderedPageBreak/>
        <w:t>ANKARA BÜYÜKŞEHİR BELEDİYE MECLİSİ</w:t>
      </w:r>
    </w:p>
    <w:p w:rsidR="00EF48B3" w:rsidRPr="003D340B" w:rsidRDefault="00EF48B3" w:rsidP="00EF48B3">
      <w:pPr>
        <w:spacing w:after="20"/>
        <w:jc w:val="center"/>
        <w:rPr>
          <w:b/>
          <w:bCs/>
        </w:rPr>
      </w:pPr>
      <w:r w:rsidRPr="003D340B">
        <w:rPr>
          <w:b/>
          <w:bCs/>
        </w:rPr>
        <w:t>OLAĞAN TOPLANTISI</w:t>
      </w:r>
    </w:p>
    <w:p w:rsidR="00EF48B3" w:rsidRPr="003D340B" w:rsidRDefault="00EF48B3" w:rsidP="00EF48B3">
      <w:pPr>
        <w:spacing w:after="20"/>
        <w:jc w:val="center"/>
        <w:rPr>
          <w:b/>
          <w:bCs/>
        </w:rPr>
      </w:pPr>
      <w:r w:rsidRPr="003D340B">
        <w:rPr>
          <w:b/>
          <w:bCs/>
        </w:rPr>
        <w:t>BİRLEŞİM: 96</w:t>
      </w:r>
    </w:p>
    <w:p w:rsidR="00EF48B3" w:rsidRPr="003D340B" w:rsidRDefault="00EF48B3" w:rsidP="00EF48B3">
      <w:pPr>
        <w:spacing w:after="20"/>
        <w:jc w:val="center"/>
        <w:rPr>
          <w:b/>
          <w:bCs/>
        </w:rPr>
      </w:pPr>
      <w:r w:rsidRPr="003D340B">
        <w:rPr>
          <w:b/>
          <w:bCs/>
        </w:rPr>
        <w:t>11.11.2020</w:t>
      </w:r>
      <w:r w:rsidRPr="003D340B">
        <w:rPr>
          <w:b/>
          <w:bCs/>
        </w:rPr>
        <w:tab/>
      </w:r>
    </w:p>
    <w:p w:rsidR="00EF48B3" w:rsidRPr="003D340B" w:rsidRDefault="00EF48B3" w:rsidP="00EF48B3">
      <w:pPr>
        <w:spacing w:after="20"/>
        <w:jc w:val="center"/>
        <w:rPr>
          <w:b/>
          <w:bCs/>
        </w:rPr>
      </w:pPr>
      <w:r w:rsidRPr="003D340B">
        <w:rPr>
          <w:b/>
          <w:bCs/>
        </w:rPr>
        <w:t>ÇARŞAMBA</w:t>
      </w:r>
    </w:p>
    <w:p w:rsidR="00EF48B3" w:rsidRPr="00CA37C9" w:rsidRDefault="00EF48B3" w:rsidP="00EF48B3">
      <w:pPr>
        <w:spacing w:after="20"/>
        <w:jc w:val="center"/>
        <w:rPr>
          <w:b/>
        </w:rPr>
      </w:pPr>
      <w:r w:rsidRPr="00CA37C9">
        <w:rPr>
          <w:b/>
        </w:rPr>
        <w:t>TUTANAK ÖZETİ</w:t>
      </w:r>
    </w:p>
    <w:p w:rsidR="00EF48B3" w:rsidRPr="00CA37C9" w:rsidRDefault="00EF48B3" w:rsidP="00EF48B3">
      <w:pPr>
        <w:spacing w:after="20"/>
        <w:jc w:val="center"/>
        <w:rPr>
          <w:b/>
        </w:rPr>
      </w:pPr>
    </w:p>
    <w:p w:rsidR="00EF48B3" w:rsidRPr="00CA37C9" w:rsidRDefault="00EF48B3" w:rsidP="00EF48B3">
      <w:pPr>
        <w:spacing w:after="80" w:line="300" w:lineRule="atLeast"/>
        <w:ind w:firstLine="709"/>
        <w:jc w:val="both"/>
      </w:pPr>
      <w:r w:rsidRPr="00CA37C9">
        <w:t>Ankara Büyükşehir Belediye Meclisi 11 Kasım 2020 Çarşamba günü saat 18.08’de Meclis 1. Başkanvekili Fatih ÜNAL Başkanlığında toplandı.</w:t>
      </w:r>
    </w:p>
    <w:p w:rsidR="00EF48B3" w:rsidRDefault="00EF48B3" w:rsidP="00EF48B3">
      <w:pPr>
        <w:spacing w:after="80" w:line="300" w:lineRule="atLeast"/>
        <w:ind w:firstLine="709"/>
        <w:jc w:val="both"/>
      </w:pPr>
      <w:r w:rsidRPr="00CA37C9">
        <w:t>Yeterli çoğunluğun bulunduğu açıklanarak Gündeme</w:t>
      </w:r>
      <w:r w:rsidRPr="00746D8E">
        <w:t xml:space="preserve"> başlanıldı. </w:t>
      </w:r>
    </w:p>
    <w:p w:rsidR="00EF48B3" w:rsidRDefault="00EF48B3" w:rsidP="00EF48B3">
      <w:pPr>
        <w:spacing w:after="80" w:line="300" w:lineRule="atLeast"/>
        <w:ind w:firstLine="709"/>
        <w:jc w:val="both"/>
      </w:pPr>
      <w:r>
        <w:t xml:space="preserve">Başkan “bugün, 11 Kasım 2020 Milli Ağaçlandırma Günü münasebetiyle herkese hayırlı olmasını” dileyen bir konuşma yaptı. Cumhurbaşkanımızın da katıldığı Esenboğa Yerleşkesinde bir tören yapıldığını ve 83 milyon ağaç fidanın toprakla buluşturulacağını açıkladıktan sonra, Ankara’mızda da yeşilliklerin çoğaltılmasını temenni etti. </w:t>
      </w:r>
    </w:p>
    <w:p w:rsidR="00EF48B3" w:rsidRPr="00746D8E" w:rsidRDefault="00EF48B3" w:rsidP="00EF48B3">
      <w:pPr>
        <w:spacing w:after="80" w:line="300" w:lineRule="atLeast"/>
        <w:ind w:firstLine="709"/>
        <w:jc w:val="both"/>
      </w:pPr>
      <w:r w:rsidRPr="00746D8E">
        <w:t xml:space="preserve">Gündemin 1’inci maddesinde yer alan Geçen Toplantı Tutanak Özeti </w:t>
      </w:r>
      <w:r>
        <w:t xml:space="preserve">yazıldığı şekliyle </w:t>
      </w:r>
      <w:r w:rsidRPr="00746D8E">
        <w:t>oylanarak oybirliğiyle kabul edildi.</w:t>
      </w:r>
    </w:p>
    <w:p w:rsidR="00EF48B3" w:rsidRPr="008655BA" w:rsidRDefault="00EF48B3" w:rsidP="00EF48B3">
      <w:pPr>
        <w:shd w:val="clear" w:color="auto" w:fill="FFFFFF"/>
        <w:spacing w:after="60" w:line="240" w:lineRule="atLeast"/>
        <w:ind w:firstLine="709"/>
        <w:jc w:val="both"/>
        <w:rPr>
          <w:b/>
        </w:rPr>
      </w:pPr>
      <w:r w:rsidRPr="008655BA">
        <w:rPr>
          <w:b/>
        </w:rPr>
        <w:t>Gündeme Devam Edilerek;</w:t>
      </w:r>
    </w:p>
    <w:p w:rsidR="00EF48B3" w:rsidRPr="00CA37C9" w:rsidRDefault="00EF48B3" w:rsidP="00EF48B3">
      <w:pPr>
        <w:shd w:val="clear" w:color="auto" w:fill="FFFFFF"/>
        <w:spacing w:after="60" w:line="240" w:lineRule="atLeast"/>
        <w:ind w:firstLine="709"/>
        <w:jc w:val="both"/>
      </w:pPr>
      <w:proofErr w:type="gramStart"/>
      <w:r w:rsidRPr="00CA37C9">
        <w:t>Gündemin 2’nci maddesinde yer alan, Çankaya İlçesi Kavaklıdere Mahallesinde bulunan Rusya Federasyonuna ait 5708 ada 79 parselde bulunan taşınmazın kamulaştırılmasına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EF48B3" w:rsidRPr="00DD19FC" w:rsidRDefault="00EF48B3" w:rsidP="00EF48B3">
      <w:pPr>
        <w:shd w:val="clear" w:color="auto" w:fill="FFFFFF"/>
        <w:spacing w:after="60" w:line="240" w:lineRule="atLeast"/>
        <w:ind w:firstLine="709"/>
        <w:jc w:val="both"/>
      </w:pPr>
      <w:r w:rsidRPr="00CA37C9">
        <w:t xml:space="preserve">Gündemin 3’üncü maddesinde yer alan, İstasyon Caddesi, Alternatif Bulvar TCDD Enerji Hatları Projelerine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w:t>
      </w:r>
      <w:r w:rsidRPr="00DD19FC">
        <w:t>oylanarak oybirliğiyle kabul edildi.</w:t>
      </w:r>
    </w:p>
    <w:p w:rsidR="00EF48B3" w:rsidRPr="00DD19FC" w:rsidRDefault="00EF48B3" w:rsidP="00EF48B3">
      <w:pPr>
        <w:shd w:val="clear" w:color="auto" w:fill="FFFFFF"/>
        <w:spacing w:after="60" w:line="240" w:lineRule="atLeast"/>
        <w:ind w:firstLine="709"/>
        <w:jc w:val="both"/>
      </w:pPr>
      <w:r w:rsidRPr="00DD19FC">
        <w:t xml:space="preserve">Gündemin 4’üncü maddesinde yer alan, Altındağ İlçesi Battalgazi ve </w:t>
      </w:r>
      <w:proofErr w:type="spellStart"/>
      <w:r w:rsidRPr="00DD19FC">
        <w:t>Beşikkaya</w:t>
      </w:r>
      <w:proofErr w:type="spellEnd"/>
      <w:r w:rsidRPr="00DD19FC">
        <w:t xml:space="preserve"> Mahalleleri sınırları içerisinde bulunan isimsiz köprülü kavşağın  “Reşat ÇİĞİLTEPE Alt Geçidi” olarak isimlendirilmesine ilişkin Başkanlık yazısının İsimlendirme Komisyonuna havalesi oylanarak oybirliğiyle kabul edildi.</w:t>
      </w:r>
    </w:p>
    <w:p w:rsidR="00EF48B3" w:rsidRPr="00DD19FC" w:rsidRDefault="00EF48B3" w:rsidP="00EF48B3">
      <w:pPr>
        <w:spacing w:before="20" w:after="80" w:line="300" w:lineRule="atLeast"/>
        <w:ind w:firstLine="709"/>
        <w:jc w:val="both"/>
        <w:rPr>
          <w:b/>
        </w:rPr>
      </w:pPr>
      <w:r w:rsidRPr="00DD19FC">
        <w:rPr>
          <w:b/>
        </w:rPr>
        <w:t xml:space="preserve">Gündemin 5’inci maddesinden başlamak üzere 17’nci maddesi de </w:t>
      </w:r>
      <w:proofErr w:type="gramStart"/>
      <w:r w:rsidRPr="00DD19FC">
        <w:rPr>
          <w:b/>
        </w:rPr>
        <w:t>dahil</w:t>
      </w:r>
      <w:proofErr w:type="gramEnd"/>
      <w:r w:rsidRPr="00DD19FC">
        <w:rPr>
          <w:b/>
        </w:rPr>
        <w:t xml:space="preserve"> arada kalan tüm maddeler birlikte işleme alınarak; </w:t>
      </w:r>
    </w:p>
    <w:p w:rsidR="00EF48B3" w:rsidRPr="00DD19FC" w:rsidRDefault="00EF48B3" w:rsidP="00EF48B3">
      <w:pPr>
        <w:shd w:val="clear" w:color="auto" w:fill="FFFFFF"/>
        <w:spacing w:after="60" w:line="240" w:lineRule="atLeast"/>
        <w:ind w:firstLine="709"/>
        <w:jc w:val="both"/>
      </w:pPr>
      <w:r w:rsidRPr="00DD19FC">
        <w:t xml:space="preserve">Gündemin 5’inci maddesinde yer alan, Akyurt İlçesi </w:t>
      </w:r>
      <w:proofErr w:type="spellStart"/>
      <w:r w:rsidRPr="00DD19FC">
        <w:t>Elecik</w:t>
      </w:r>
      <w:proofErr w:type="spellEnd"/>
      <w:r w:rsidRPr="00DD19FC">
        <w:t xml:space="preserve">, Haydar ve Çınar Mahallelerine ilişkin “Kırsal Yerleşim Alan Sınırı” teklifine ilişkin Başkanlık yazısının, </w:t>
      </w:r>
    </w:p>
    <w:p w:rsidR="00EF48B3" w:rsidRPr="00DD19FC" w:rsidRDefault="00EF48B3" w:rsidP="00EF48B3">
      <w:pPr>
        <w:shd w:val="clear" w:color="auto" w:fill="FFFFFF"/>
        <w:spacing w:after="60" w:line="240" w:lineRule="atLeast"/>
        <w:ind w:firstLine="709"/>
        <w:jc w:val="both"/>
      </w:pPr>
      <w:r w:rsidRPr="00DD19FC">
        <w:t xml:space="preserve">Gündemin 6’ncı maddesinde yer alan, Altındağ İlçesi </w:t>
      </w:r>
      <w:proofErr w:type="spellStart"/>
      <w:r w:rsidRPr="00DD19FC">
        <w:t>Feridunçelik</w:t>
      </w:r>
      <w:proofErr w:type="spellEnd"/>
      <w:r w:rsidRPr="00DD19FC">
        <w:t xml:space="preserve"> Mahallesi 24138/1 ve 24119/2 ada parsellerde 1/1000 ölçekli uygulama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DD19FC">
        <w:t>Gündemin 7’nci maddesinde yer alan,</w:t>
      </w:r>
      <w:r w:rsidRPr="00532498">
        <w:t xml:space="preserve"> Beypazarı İlçesi Başağaç Mahallesi Kentsel Dönüşüm Gelişim Alanında 1/1000 ölçekli uygulama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532498">
        <w:t>Gündemin 8’inci maddesinde yer alan, Çankaya İlçesi Maltepe Mahallesi 6097 ada 3 parselde 1/1000 ölçekli uygulama imar plan değişikliğine ilişkin Başkanlık yazısının</w:t>
      </w:r>
    </w:p>
    <w:p w:rsidR="00EF48B3" w:rsidRPr="00532498" w:rsidRDefault="00EF48B3" w:rsidP="00EF48B3">
      <w:pPr>
        <w:shd w:val="clear" w:color="auto" w:fill="FFFFFF"/>
        <w:spacing w:after="60" w:line="240" w:lineRule="atLeast"/>
        <w:ind w:firstLine="709"/>
        <w:jc w:val="both"/>
      </w:pPr>
      <w:r w:rsidRPr="00532498">
        <w:t xml:space="preserve">Gündemin 9’uncu maddesinde yer alan, Çankaya İlçesi </w:t>
      </w:r>
      <w:proofErr w:type="spellStart"/>
      <w:r w:rsidRPr="00532498">
        <w:t>Çayyolu</w:t>
      </w:r>
      <w:proofErr w:type="spellEnd"/>
      <w:r w:rsidRPr="00532498">
        <w:t xml:space="preserve"> Mahallesi 28435 ada 3 parselde (</w:t>
      </w:r>
      <w:proofErr w:type="spellStart"/>
      <w:r w:rsidRPr="00532498">
        <w:t>Kd</w:t>
      </w:r>
      <w:proofErr w:type="spellEnd"/>
      <w:r w:rsidRPr="00532498">
        <w:t xml:space="preserve">.759) 1/5000 ölçekli nazım imar plan değişikliğine yapılan itiraza ilişkin Başkanlık yazısının,    </w:t>
      </w:r>
    </w:p>
    <w:p w:rsidR="00EF48B3" w:rsidRPr="00532498" w:rsidRDefault="00EF48B3" w:rsidP="00EF48B3">
      <w:pPr>
        <w:shd w:val="clear" w:color="auto" w:fill="FFFFFF"/>
        <w:spacing w:after="60" w:line="240" w:lineRule="atLeast"/>
        <w:ind w:firstLine="709"/>
        <w:jc w:val="both"/>
      </w:pPr>
      <w:r w:rsidRPr="00532498">
        <w:t xml:space="preserve">Gündemin 10’uncu maddesinde yer alan, Elmadağ İlçesi </w:t>
      </w:r>
      <w:proofErr w:type="spellStart"/>
      <w:r w:rsidRPr="00532498">
        <w:t>Hasanoğlan</w:t>
      </w:r>
      <w:proofErr w:type="spellEnd"/>
      <w:r w:rsidRPr="00532498">
        <w:t xml:space="preserve"> Mahallesi 1259 ada 3 parselde 1/5000 ölçekli nazım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532498">
        <w:lastRenderedPageBreak/>
        <w:t xml:space="preserve">Gündemin 11’inci maddesinde yer alan, Keçiören İlçesi Bademlik Mahallesi </w:t>
      </w:r>
      <w:proofErr w:type="gramStart"/>
      <w:r w:rsidRPr="00532498">
        <w:t>31327/2,3</w:t>
      </w:r>
      <w:proofErr w:type="gramEnd"/>
      <w:r w:rsidRPr="00532498">
        <w:t xml:space="preserve"> ve 31328/3,4 ve 5 ada parsellerde 1/1000 ölçekli uygulama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532498">
        <w:t xml:space="preserve">Gündemin 12’nci maddesinde yer alan, Keçiören İlçesi </w:t>
      </w:r>
      <w:proofErr w:type="spellStart"/>
      <w:r w:rsidRPr="00532498">
        <w:t>Sancaktepe</w:t>
      </w:r>
      <w:proofErr w:type="spellEnd"/>
      <w:r w:rsidRPr="00532498">
        <w:t xml:space="preserve"> Mahallesi 31501 ada </w:t>
      </w:r>
      <w:proofErr w:type="gramStart"/>
      <w:r w:rsidRPr="00532498">
        <w:t>1,2,3</w:t>
      </w:r>
      <w:proofErr w:type="gramEnd"/>
      <w:r w:rsidRPr="00532498">
        <w:t xml:space="preserve"> ve 4 parsellerde 1/1000 ölçekli uygulama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532498">
        <w:t xml:space="preserve">Gündemin 13’üncü maddesinde yer alan, Sincan İlçesi Ahi </w:t>
      </w:r>
      <w:proofErr w:type="spellStart"/>
      <w:r w:rsidRPr="00532498">
        <w:t>Evran</w:t>
      </w:r>
      <w:proofErr w:type="spellEnd"/>
      <w:r w:rsidRPr="00532498">
        <w:t xml:space="preserve"> Mahallesi 3093 ada 1 parselde 1/1000 ölçekli uygulama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532498">
        <w:t xml:space="preserve">Gündemin 14’üncü maddesinde yer alan, Yenimahalle İlçesi 64669/1-2 ve 64670/1-2 ada parsellere ilişkin 1/1000 ölçekli uygulama imar plan değişikliğine ilişkin Başkanlık yazısının,    </w:t>
      </w:r>
    </w:p>
    <w:p w:rsidR="00EF48B3" w:rsidRPr="00532498" w:rsidRDefault="00EF48B3" w:rsidP="00EF48B3">
      <w:pPr>
        <w:shd w:val="clear" w:color="auto" w:fill="FFFFFF"/>
        <w:spacing w:after="60" w:line="240" w:lineRule="atLeast"/>
        <w:ind w:firstLine="709"/>
        <w:jc w:val="both"/>
      </w:pPr>
      <w:r w:rsidRPr="00532498">
        <w:t xml:space="preserve">Gündemin 15’inci maddesinde yer alan, Yenimahalle İlçesi Gazi Üniversitesi Hastanesi 7287/4 ve </w:t>
      </w:r>
      <w:proofErr w:type="gramStart"/>
      <w:r w:rsidRPr="00532498">
        <w:t>2098/32,49</w:t>
      </w:r>
      <w:proofErr w:type="gramEnd"/>
      <w:r w:rsidRPr="00532498">
        <w:t xml:space="preserve"> ada parsellerde 1/5000 ölçekli nazım imar plan değişikliğine yapılan itiraza ilişkin Başkanlık yazısının, </w:t>
      </w:r>
    </w:p>
    <w:p w:rsidR="00EF48B3" w:rsidRPr="00532498" w:rsidRDefault="00EF48B3" w:rsidP="00EF48B3">
      <w:pPr>
        <w:shd w:val="clear" w:color="auto" w:fill="FFFFFF"/>
        <w:spacing w:after="60" w:line="240" w:lineRule="atLeast"/>
        <w:ind w:firstLine="709"/>
        <w:jc w:val="both"/>
      </w:pPr>
      <w:r w:rsidRPr="00532498">
        <w:t xml:space="preserve">Gündemin 16’ncı maddesinde yer alan, Yenimahalle İlçesi Pamuklar Mahallesi 61525 ada 3 parselde 1/5000 ölçekli nazım imar plan değişikliğine ilişkin Başkanlık yazısının,    </w:t>
      </w:r>
    </w:p>
    <w:p w:rsidR="00EF48B3" w:rsidRPr="00532498" w:rsidRDefault="00EF48B3" w:rsidP="00EF48B3">
      <w:pPr>
        <w:shd w:val="clear" w:color="auto" w:fill="FFFFFF"/>
        <w:spacing w:after="60" w:line="240" w:lineRule="atLeast"/>
        <w:ind w:firstLine="709"/>
        <w:jc w:val="both"/>
        <w:rPr>
          <w:b/>
        </w:rPr>
      </w:pPr>
      <w:r w:rsidRPr="00532498">
        <w:t xml:space="preserve">Gündemin 17’nci maddesinde yer alan, Yenimahalle İlçesi Susuz Mahallesi Güney Göksu KDGPA sınırları içinde kalan Bölgesel Park ve Rekreasyon alanında kısmen Resmi Kurum Alanı ayrılmasına yönelik 1/1000 ölçekli uygulama imar plan değişikliğine ilişkin Başkanlık yazısının,    </w:t>
      </w:r>
    </w:p>
    <w:p w:rsidR="00EF48B3" w:rsidRPr="00532498" w:rsidRDefault="00EF48B3" w:rsidP="00EF48B3">
      <w:pPr>
        <w:shd w:val="clear" w:color="auto" w:fill="FFFFFF"/>
        <w:spacing w:after="60" w:line="240" w:lineRule="atLeast"/>
        <w:ind w:right="141" w:firstLine="709"/>
        <w:jc w:val="both"/>
      </w:pPr>
      <w:r w:rsidRPr="00532498">
        <w:t>İmar ve Bayındırlık Komisyonuna havaleleri oybirliğiyle kabul edildi.</w:t>
      </w:r>
    </w:p>
    <w:p w:rsidR="00EF48B3" w:rsidRPr="00DD19FC" w:rsidRDefault="00EF48B3" w:rsidP="00EF48B3">
      <w:pPr>
        <w:shd w:val="clear" w:color="auto" w:fill="FFFFFF"/>
        <w:spacing w:after="60" w:line="240" w:lineRule="atLeast"/>
        <w:ind w:right="141" w:firstLine="709"/>
        <w:jc w:val="both"/>
        <w:rPr>
          <w:b/>
        </w:rPr>
      </w:pPr>
      <w:r w:rsidRPr="00DD19FC">
        <w:rPr>
          <w:b/>
        </w:rPr>
        <w:t>Komisyonlardan gelen raporların görüşmelerine başlanılarak;</w:t>
      </w:r>
    </w:p>
    <w:p w:rsidR="00EF48B3" w:rsidRPr="00DD19FC" w:rsidRDefault="00EF48B3" w:rsidP="00EF48B3">
      <w:pPr>
        <w:shd w:val="clear" w:color="auto" w:fill="FFFFFF"/>
        <w:spacing w:after="60" w:line="240" w:lineRule="atLeast"/>
        <w:ind w:firstLine="709"/>
        <w:jc w:val="both"/>
      </w:pPr>
      <w:r w:rsidRPr="00DD19FC">
        <w:t xml:space="preserve">Gündemin 18’inci maddesinde yer alan, Etimesgut İlçesi Yapracık Mahallesi 85252, 85278 ve 85280 </w:t>
      </w:r>
      <w:proofErr w:type="spellStart"/>
      <w:r w:rsidRPr="00DD19FC">
        <w:t>nolu</w:t>
      </w:r>
      <w:proofErr w:type="spellEnd"/>
      <w:r w:rsidRPr="00DD19FC">
        <w:t xml:space="preserve"> parselasyon planlarını kapsayan plan notu ilavesine yönelik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hd w:val="clear" w:color="auto" w:fill="FFFFFF"/>
        <w:spacing w:after="60" w:line="240" w:lineRule="atLeast"/>
        <w:ind w:firstLine="709"/>
        <w:jc w:val="both"/>
      </w:pPr>
      <w:r w:rsidRPr="00DD19FC">
        <w:t xml:space="preserve">Gündemin 19’uncu maddesinde yer alan, Etimesgut İlçesi </w:t>
      </w:r>
      <w:proofErr w:type="spellStart"/>
      <w:r w:rsidRPr="00DD19FC">
        <w:t>Aşağıyurtçu</w:t>
      </w:r>
      <w:proofErr w:type="spellEnd"/>
      <w:r w:rsidRPr="00DD19FC">
        <w:t xml:space="preserve"> </w:t>
      </w:r>
      <w:proofErr w:type="spellStart"/>
      <w:r w:rsidRPr="00DD19FC">
        <w:t>Yukarıyurtçu</w:t>
      </w:r>
      <w:proofErr w:type="spellEnd"/>
      <w:r w:rsidRPr="00DD19FC">
        <w:t xml:space="preserve"> ve Yapracık Mahalleleri 84287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hd w:val="clear" w:color="auto" w:fill="FFFFFF"/>
        <w:spacing w:after="60" w:line="240" w:lineRule="atLeast"/>
        <w:ind w:firstLine="709"/>
        <w:jc w:val="both"/>
      </w:pPr>
      <w:r w:rsidRPr="00DD19FC">
        <w:t xml:space="preserve">Gündemin 20’nci maddesinde yer alan, Çankaya İlçesi </w:t>
      </w:r>
      <w:proofErr w:type="spellStart"/>
      <w:r w:rsidRPr="00DD19FC">
        <w:t>Alacaatlı</w:t>
      </w:r>
      <w:proofErr w:type="spellEnd"/>
      <w:r w:rsidRPr="00DD19FC">
        <w:t xml:space="preserve"> Mahallesi 250 ada 1 parselde 1/5000 ölçekli nazım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Gündemin 21’inci maddesinde yer alan, Çankaya İlçesi Hilal Mahallesi 28414 ada 5 ve 6 parsellerde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22’nci maddesinde yer alan, Yenimahalle İlçesi </w:t>
      </w:r>
      <w:proofErr w:type="spellStart"/>
      <w:r w:rsidRPr="00DD19FC">
        <w:t>Çerçideresi</w:t>
      </w:r>
      <w:proofErr w:type="spellEnd"/>
      <w:r w:rsidRPr="00DD19FC">
        <w:t xml:space="preserve"> Mahallesi 64784 ve 64785 adalarda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23’üncü maddesinde yer alan, Yenimahalle İlçesi </w:t>
      </w:r>
      <w:proofErr w:type="spellStart"/>
      <w:r w:rsidRPr="00DD19FC">
        <w:t>Ergazi</w:t>
      </w:r>
      <w:proofErr w:type="spellEnd"/>
      <w:r w:rsidRPr="00DD19FC">
        <w:t xml:space="preserve"> köyü ve çevresi konut saçak seviyelerine yönelik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24’üncü maddesinde yer alan, Çankaya İlçesi </w:t>
      </w:r>
      <w:proofErr w:type="spellStart"/>
      <w:r w:rsidRPr="00DD19FC">
        <w:t>Alacatlı</w:t>
      </w:r>
      <w:proofErr w:type="spellEnd"/>
      <w:r w:rsidRPr="00DD19FC">
        <w:t xml:space="preserve"> Mahallesi 60877 ada 1 parselde 1/5000 ölçekli nazım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25’inci maddesinde yer alan, Ayaş İlçesi </w:t>
      </w:r>
      <w:proofErr w:type="spellStart"/>
      <w:r w:rsidRPr="00DD19FC">
        <w:t>Ortabereket</w:t>
      </w:r>
      <w:proofErr w:type="spellEnd"/>
      <w:r w:rsidRPr="00DD19FC">
        <w:t xml:space="preserve"> Mahallesi 129 ada 3, 6, 7, </w:t>
      </w:r>
      <w:proofErr w:type="gramStart"/>
      <w:r w:rsidRPr="00DD19FC">
        <w:t>8,</w:t>
      </w:r>
      <w:proofErr w:type="gramEnd"/>
      <w:r w:rsidRPr="00DD19FC">
        <w:t xml:space="preserve"> ve 9 parsellerde 1/5000 ölçekli nazım imar plan değişikliğine ilişkin İmar ve Bayındırlık </w:t>
      </w:r>
      <w:r w:rsidRPr="00DD19FC">
        <w:lastRenderedPageBreak/>
        <w:t xml:space="preserve">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26’ncı maddesinde yer alan, Polatlı İlçesi </w:t>
      </w:r>
      <w:proofErr w:type="spellStart"/>
      <w:r w:rsidRPr="00DD19FC">
        <w:t>Basri</w:t>
      </w:r>
      <w:proofErr w:type="spellEnd"/>
      <w:r w:rsidRPr="00DD19FC">
        <w:t xml:space="preserve"> Mahallesi Kırsal Yerleşim ve Gelişim Alanı 1/5000 ölçekli nazım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27’inci maddesinde yer alan, Gölbaşı İlçesi </w:t>
      </w:r>
      <w:proofErr w:type="spellStart"/>
      <w:r w:rsidRPr="00DD19FC">
        <w:t>Runkuş</w:t>
      </w:r>
      <w:proofErr w:type="spellEnd"/>
      <w:r w:rsidRPr="00DD19FC">
        <w:t xml:space="preserve"> Mahallesi 121261 ada 30 ve 42 parsellerde 1/5000 ölçekli nazım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28’inci maddesinde yer alan, Sincan İlçesi </w:t>
      </w:r>
      <w:proofErr w:type="spellStart"/>
      <w:r w:rsidRPr="00DD19FC">
        <w:t>Törekent</w:t>
      </w:r>
      <w:proofErr w:type="spellEnd"/>
      <w:r w:rsidRPr="00DD19FC">
        <w:t xml:space="preserve"> Seyirce Çiftliği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29’uncu maddesinde yer alan, Beypazarı İlçesi </w:t>
      </w:r>
      <w:proofErr w:type="spellStart"/>
      <w:r w:rsidRPr="00DD19FC">
        <w:t>Kırbaşı</w:t>
      </w:r>
      <w:proofErr w:type="spellEnd"/>
      <w:r w:rsidRPr="00DD19FC">
        <w:t xml:space="preserve"> Mahallesi 403 parselde 1/5000 ve 1/1000 ölçekli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30’uncu maddesinde yer alan, Sincan İlçesi Temelli </w:t>
      </w:r>
      <w:proofErr w:type="spellStart"/>
      <w:r w:rsidRPr="00DD19FC">
        <w:t>Malıköy</w:t>
      </w:r>
      <w:proofErr w:type="spellEnd"/>
      <w:r w:rsidRPr="00DD19FC">
        <w:t xml:space="preserve"> ve çevresi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31’inci maddesinde yer alan, Yenimahalle İlçesi </w:t>
      </w:r>
      <w:proofErr w:type="spellStart"/>
      <w:r w:rsidRPr="00DD19FC">
        <w:t>Demetevler</w:t>
      </w:r>
      <w:proofErr w:type="spellEnd"/>
      <w:r w:rsidRPr="00DD19FC">
        <w:t xml:space="preserve"> 2.Etap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32’nci maddesinde yer alan, Akyurt İlçesi </w:t>
      </w:r>
      <w:proofErr w:type="spellStart"/>
      <w:r w:rsidRPr="00DD19FC">
        <w:t>Büğdüz</w:t>
      </w:r>
      <w:proofErr w:type="spellEnd"/>
      <w:r w:rsidRPr="00DD19FC">
        <w:t xml:space="preserve"> Mahallesi 1/1000 ölçekli uygulama imar plan değişikliğine yapılan itirazlara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33’üncü maddesinde yer alan, Etimesgut İlçesi </w:t>
      </w:r>
      <w:proofErr w:type="spellStart"/>
      <w:r w:rsidRPr="00DD19FC">
        <w:t>Ballıkuyumcu</w:t>
      </w:r>
      <w:proofErr w:type="spellEnd"/>
      <w:r w:rsidRPr="00DD19FC">
        <w:t xml:space="preserve"> Mahallesi 49247 ada 9 parselin batısındaki Kentsel Dönüşüm ve Gelişim Alanı 1/5000 ve 1/1000 ölçekli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Gündemin 34’üncü maddesinde yer alan, Çankaya İlçesi Çavuşlu Mahallesi 3 ada 1 parsel ve batısındaki park alanı ile 106, 200 ve 201 parseller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35’inci maddesinde yer alan, Sincan İlçesi Merkez Bölgesi imar planında </w:t>
      </w:r>
      <w:proofErr w:type="spellStart"/>
      <w:proofErr w:type="gramStart"/>
      <w:r w:rsidRPr="00DD19FC">
        <w:t>Yençok</w:t>
      </w:r>
      <w:proofErr w:type="spellEnd"/>
      <w:r w:rsidRPr="00DD19FC">
        <w:t>:Serbest</w:t>
      </w:r>
      <w:proofErr w:type="gramEnd"/>
      <w:r w:rsidRPr="00DD19FC">
        <w:t xml:space="preserve"> yapılaşma koşullarında bulunan imar adalarında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Gündemin 36’ncı maddesinde yer alan, Mamak İlçesi Yeni Mamak KDGPA 4, 5, 6 ve 7 etaplarda yüksekliklerin belirlenmesine yönelik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Gündemin 37’nci maddesinde yer alan, Yenimahalle –Etimesgut (Susuz-2) ilave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38’inci maddesinde yer alan, Etimesgut İlçesi </w:t>
      </w:r>
      <w:proofErr w:type="spellStart"/>
      <w:r w:rsidRPr="00DD19FC">
        <w:t>Eryaman</w:t>
      </w:r>
      <w:proofErr w:type="spellEnd"/>
      <w:r w:rsidRPr="00DD19FC">
        <w:t xml:space="preserve"> Mahallesi 46484 ada 2 parselde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Gündemin 39’uncu maddesinde yer alan, Etimesgut İlçesi Yeşilova Mahallesi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lastRenderedPageBreak/>
        <w:t xml:space="preserve">Gündemin 40’ıncı maddesinde yer alan, Altındağ İlçesi </w:t>
      </w:r>
      <w:proofErr w:type="spellStart"/>
      <w:r w:rsidRPr="00DD19FC">
        <w:t>Başpınar</w:t>
      </w:r>
      <w:proofErr w:type="spellEnd"/>
      <w:r w:rsidRPr="00DD19FC">
        <w:t>-Feridun Çelik Mahallesi Revizyon İmar plan notu değişikliğine yönelik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41’inci maddesinde yer alan, Yenimahalle İlçesi </w:t>
      </w:r>
      <w:proofErr w:type="spellStart"/>
      <w:r w:rsidRPr="00DD19FC">
        <w:t>İvedik</w:t>
      </w:r>
      <w:proofErr w:type="spellEnd"/>
      <w:r w:rsidRPr="00DD19FC">
        <w:t xml:space="preserve">-Kızılırmak İsale Hattı </w:t>
      </w:r>
      <w:proofErr w:type="spellStart"/>
      <w:r w:rsidRPr="00DD19FC">
        <w:t>Anteks</w:t>
      </w:r>
      <w:proofErr w:type="spellEnd"/>
      <w:r w:rsidRPr="00DD19FC">
        <w:t xml:space="preserve"> Etabı bina yüksekliklerinin belirlenmesine yönelik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42’nci maddesinde yer alan, Sincan İlçesi </w:t>
      </w:r>
      <w:proofErr w:type="spellStart"/>
      <w:r w:rsidRPr="00DD19FC">
        <w:t>Çimşit</w:t>
      </w:r>
      <w:proofErr w:type="spellEnd"/>
      <w:r w:rsidRPr="00DD19FC">
        <w:t xml:space="preserve"> Osmaniye Mahallesi Mezarlık alanı takasına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43’üncü maddesinde yer alan, </w:t>
      </w:r>
      <w:proofErr w:type="spellStart"/>
      <w:r w:rsidRPr="00DD19FC">
        <w:t>Kahramankazan</w:t>
      </w:r>
      <w:proofErr w:type="spellEnd"/>
      <w:r w:rsidRPr="00DD19FC">
        <w:t xml:space="preserve"> İlçesi Saray Mahallesi 3910 ada 1 ve 3277 ada 5 parsellerde 1/5000 ve 1/1000 ölçekli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44’üncü maddesinde yer alan, Polatlı İlçesi </w:t>
      </w:r>
      <w:proofErr w:type="spellStart"/>
      <w:r w:rsidRPr="00DD19FC">
        <w:t>Beylikköprü</w:t>
      </w:r>
      <w:proofErr w:type="spellEnd"/>
      <w:r w:rsidRPr="00DD19FC">
        <w:t xml:space="preserve"> Mahallesi 173 ada 71 parselde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45’inci maddesinde yer alan, Sincan İlçesi Menderes Mahallesi 1466 ada 7 ve 8 parsellerde 1/1000 ölçekli uygulama imar plan değişikliğine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46’ncı maddesinde yer alan, Polatlı İlçesi </w:t>
      </w:r>
      <w:proofErr w:type="spellStart"/>
      <w:r w:rsidRPr="00DD19FC">
        <w:t>Beylikköprü</w:t>
      </w:r>
      <w:proofErr w:type="spellEnd"/>
      <w:r w:rsidRPr="00DD19FC">
        <w:t xml:space="preserve"> Mahallesi 152 ada 71, 72 ve 73 parsellerde 1/5000 ölçekli nazım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47’nci maddesinde yer alan, Sincan İlçesi Merkez Bölgesinde imar planında </w:t>
      </w:r>
      <w:proofErr w:type="spellStart"/>
      <w:proofErr w:type="gramStart"/>
      <w:r w:rsidRPr="00DD19FC">
        <w:t>Yençok</w:t>
      </w:r>
      <w:proofErr w:type="spellEnd"/>
      <w:r w:rsidRPr="00DD19FC">
        <w:t>:Serbest</w:t>
      </w:r>
      <w:proofErr w:type="gramEnd"/>
      <w:r w:rsidRPr="00DD19FC">
        <w:t xml:space="preserve"> yapılaşma koşullarında bulunan ada içi parsellerine yükseklik belirlenmesine yönelik 1/1000 ölçekli uygulama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48’inci maddesinde yer alan, Sincan İlçesi </w:t>
      </w:r>
      <w:proofErr w:type="spellStart"/>
      <w:r w:rsidRPr="00DD19FC">
        <w:t>Yenikent</w:t>
      </w:r>
      <w:proofErr w:type="spellEnd"/>
      <w:r w:rsidRPr="00DD19FC">
        <w:t xml:space="preserve">, </w:t>
      </w:r>
      <w:proofErr w:type="spellStart"/>
      <w:r w:rsidRPr="00DD19FC">
        <w:t>Akçaören</w:t>
      </w:r>
      <w:proofErr w:type="spellEnd"/>
      <w:r w:rsidRPr="00DD19FC">
        <w:t>, Çoğulu, 29 Ekim Mahallelerinde muhtelif parsellere yönelik 1/100000 ve 1/25000 ölçekli imar plan değişikliğine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49’uncu maddesinde yer alan, Gölbaşı İlçesi </w:t>
      </w:r>
      <w:proofErr w:type="spellStart"/>
      <w:r w:rsidRPr="00DD19FC">
        <w:t>İncek</w:t>
      </w:r>
      <w:proofErr w:type="spellEnd"/>
      <w:r w:rsidRPr="00DD19FC">
        <w:t xml:space="preserve"> Mahallesi 90 </w:t>
      </w:r>
      <w:proofErr w:type="spellStart"/>
      <w:r w:rsidRPr="00DD19FC">
        <w:t>hk</w:t>
      </w:r>
      <w:proofErr w:type="spellEnd"/>
      <w:r w:rsidRPr="00DD19FC">
        <w:t>.’</w:t>
      </w:r>
      <w:proofErr w:type="spellStart"/>
      <w:r w:rsidRPr="00DD19FC">
        <w:t>lık</w:t>
      </w:r>
      <w:proofErr w:type="spellEnd"/>
      <w:r w:rsidRPr="00DD19FC">
        <w:t xml:space="preserve"> alanda 1/5000 ve 1/1000 ölçekli imar plan değişikliğine yapılan itirazlara ilişkin İmar ve Bayındırlık Komisyonu Raporu üzerinde söz alan olmadığından, rapor yazıldığı şekliyle oylanarak oybirliğiyle kabul edildi.</w:t>
      </w:r>
    </w:p>
    <w:p w:rsidR="00EF48B3" w:rsidRPr="00DD19FC" w:rsidRDefault="00EF48B3" w:rsidP="00EF48B3">
      <w:pPr>
        <w:spacing w:after="60" w:line="240" w:lineRule="atLeast"/>
        <w:ind w:firstLine="709"/>
        <w:jc w:val="both"/>
      </w:pPr>
      <w:r w:rsidRPr="00DD19FC">
        <w:t xml:space="preserve">Gündemin 50’nci maddesinde yer alan, Gölbaşı İlçesi Emirler Mahallesi Kırsal Yerleşim ve Gelişme Alanı 1/1000 ölçekli uygulama imar plan değişikliğine yapılan itirazlara ilişkin İmar ve Bayındırlık Komisyonu Raporu üzerinde söz alan olmadığından, rapor yazıldığı şekliyle oylanarak oybirliğiyle kabul edildi.     </w:t>
      </w:r>
      <w:r w:rsidRPr="00DD19FC">
        <w:rPr>
          <w:b/>
          <w:sz w:val="16"/>
          <w:szCs w:val="16"/>
        </w:rPr>
        <w:t xml:space="preserve"> </w:t>
      </w:r>
    </w:p>
    <w:p w:rsidR="00EF48B3" w:rsidRPr="00DD19FC" w:rsidRDefault="00EF48B3" w:rsidP="00EF48B3">
      <w:pPr>
        <w:spacing w:after="60" w:line="240" w:lineRule="atLeast"/>
        <w:ind w:firstLine="709"/>
        <w:jc w:val="both"/>
      </w:pPr>
      <w:r w:rsidRPr="00DD19FC">
        <w:t xml:space="preserve">Gündemin 51’inci maddesinde yer alan, Mamak İlçesi Yeni Mamak KDGPA 9.Etap 1/5000 ve 1/1000 ölçekli imar plan değişikliğine yapılan itirazlara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r w:rsidRPr="00DD19FC">
        <w:t xml:space="preserve">Gündemin 52’nci maddesinde yer alan, Çamlıdere İlçesi Elmalı Mahallesi 170004 ada 1, 2, 3, 4, 5, 6 ve 7 parsellerde 1/1000 ölçekli uygulama imar plan değişikliğine yapılan itiraza ilişkin İmar ve Bayındırlık Komisyonu Raporu üzerinde söz alan olmadığından, rapor yazıldığı şekliyle oylanarak oybirliğiyle kabul edildi.  </w:t>
      </w:r>
    </w:p>
    <w:p w:rsidR="00EF48B3" w:rsidRPr="00DD19FC" w:rsidRDefault="00EF48B3" w:rsidP="00EF48B3">
      <w:pPr>
        <w:spacing w:after="60" w:line="240" w:lineRule="atLeast"/>
        <w:ind w:firstLine="709"/>
        <w:jc w:val="both"/>
      </w:pPr>
      <w:proofErr w:type="gramStart"/>
      <w:r w:rsidRPr="00DD19FC">
        <w:lastRenderedPageBreak/>
        <w:t xml:space="preserve">Gündemin 53’üncü maddesinde yer alan, Keçiören İlçesi </w:t>
      </w:r>
      <w:proofErr w:type="spellStart"/>
      <w:r w:rsidRPr="00DD19FC">
        <w:t>Esertepe</w:t>
      </w:r>
      <w:proofErr w:type="spellEnd"/>
      <w:r w:rsidRPr="00DD19FC">
        <w:t xml:space="preserve"> Mahallesi 91824 ada 1 parselin doğusundaki park alanında 1/1000 ölçekli uygulama imar plan değişikliğine ilişkin İmar ve Bayındırlık Komisyonu Raporu üzerinde söz alan Üye Murat KÖSE “Komisyon Raporunun </w:t>
      </w:r>
      <w:r>
        <w:t xml:space="preserve">komisyona </w:t>
      </w:r>
      <w:r w:rsidRPr="00DD19FC">
        <w:t>iade edilmesi</w:t>
      </w:r>
      <w:r>
        <w:t>ni</w:t>
      </w:r>
      <w:r w:rsidRPr="00DD19FC">
        <w:t>” teklif ettikten sonra</w:t>
      </w:r>
      <w:r>
        <w:t>,</w:t>
      </w:r>
      <w:r w:rsidRPr="00DD19FC">
        <w:t xml:space="preserve"> Başkan maddenin İmar ve Bayındırlık Komisyonuna iadesini oya sundu ve maddenin komisyona iadesi </w:t>
      </w:r>
      <w:r>
        <w:t>o</w:t>
      </w:r>
      <w:r w:rsidRPr="00DD19FC">
        <w:t>ybirliğiyle kabul edildi.</w:t>
      </w:r>
      <w:proofErr w:type="gramEnd"/>
    </w:p>
    <w:p w:rsidR="00EF48B3" w:rsidRPr="008655BA" w:rsidRDefault="00EF48B3" w:rsidP="00EF48B3">
      <w:pPr>
        <w:spacing w:after="20"/>
        <w:ind w:firstLine="709"/>
        <w:jc w:val="both"/>
        <w:rPr>
          <w:lang w:eastAsia="en-US"/>
        </w:rPr>
      </w:pPr>
      <w:r w:rsidRPr="008655BA">
        <w:rPr>
          <w:lang w:eastAsia="en-US"/>
        </w:rPr>
        <w:t xml:space="preserve">Gündemde yer alan diğer maddeleri görüşmek üzere, </w:t>
      </w:r>
      <w:r>
        <w:rPr>
          <w:lang w:eastAsia="en-US"/>
        </w:rPr>
        <w:t>12</w:t>
      </w:r>
      <w:r w:rsidRPr="008655BA">
        <w:rPr>
          <w:lang w:eastAsia="en-US"/>
        </w:rPr>
        <w:t xml:space="preserve"> </w:t>
      </w:r>
      <w:r>
        <w:rPr>
          <w:lang w:eastAsia="en-US"/>
        </w:rPr>
        <w:t>Kasım</w:t>
      </w:r>
      <w:r w:rsidRPr="008655BA">
        <w:rPr>
          <w:lang w:eastAsia="en-US"/>
        </w:rPr>
        <w:t xml:space="preserve"> 20</w:t>
      </w:r>
      <w:r>
        <w:rPr>
          <w:lang w:eastAsia="en-US"/>
        </w:rPr>
        <w:t>20</w:t>
      </w:r>
      <w:r w:rsidRPr="008655BA">
        <w:rPr>
          <w:lang w:eastAsia="en-US"/>
        </w:rPr>
        <w:t xml:space="preserve"> </w:t>
      </w:r>
      <w:r>
        <w:rPr>
          <w:lang w:eastAsia="en-US"/>
        </w:rPr>
        <w:t>Perşembe</w:t>
      </w:r>
      <w:r w:rsidRPr="008655BA">
        <w:rPr>
          <w:lang w:eastAsia="en-US"/>
        </w:rPr>
        <w:t xml:space="preserve"> günü saat 18.00’de toplanmak üzere Birleşime son verildi.</w:t>
      </w:r>
    </w:p>
    <w:p w:rsidR="00EF48B3" w:rsidRPr="00633C67" w:rsidRDefault="00EF48B3" w:rsidP="00EF48B3">
      <w:pPr>
        <w:spacing w:after="60"/>
        <w:rPr>
          <w:lang w:eastAsia="en-US"/>
        </w:rPr>
      </w:pPr>
    </w:p>
    <w:tbl>
      <w:tblPr>
        <w:tblW w:w="0" w:type="auto"/>
        <w:tblLook w:val="04A0"/>
      </w:tblPr>
      <w:tblGrid>
        <w:gridCol w:w="9571"/>
      </w:tblGrid>
      <w:tr w:rsidR="00EF48B3" w:rsidRPr="00633C67" w:rsidTr="00BB44B2">
        <w:tc>
          <w:tcPr>
            <w:tcW w:w="9921" w:type="dxa"/>
          </w:tcPr>
          <w:p w:rsidR="00EF48B3" w:rsidRPr="00633C67" w:rsidRDefault="00EF48B3" w:rsidP="00BB44B2">
            <w:pPr>
              <w:jc w:val="center"/>
            </w:pPr>
            <w:r w:rsidRPr="00633C67">
              <w:t>Fatih ÜNAL</w:t>
            </w:r>
          </w:p>
          <w:p w:rsidR="00EF48B3" w:rsidRPr="00633C67" w:rsidRDefault="00EF48B3" w:rsidP="00BB44B2">
            <w:pPr>
              <w:jc w:val="center"/>
            </w:pPr>
            <w:r w:rsidRPr="00633C67">
              <w:t>BAŞKAN</w:t>
            </w:r>
          </w:p>
          <w:p w:rsidR="00EF48B3" w:rsidRPr="00633C67" w:rsidRDefault="00EF48B3" w:rsidP="00BB44B2">
            <w:pPr>
              <w:jc w:val="center"/>
            </w:pPr>
            <w:r w:rsidRPr="00633C67">
              <w:t>Meclis 1. Başkanvekil</w:t>
            </w:r>
            <w:r>
              <w:t>i</w:t>
            </w:r>
          </w:p>
        </w:tc>
      </w:tr>
    </w:tbl>
    <w:p w:rsidR="00EF48B3" w:rsidRPr="00633C67" w:rsidRDefault="00EF48B3" w:rsidP="00EF48B3">
      <w:pPr>
        <w:spacing w:after="60"/>
        <w:ind w:firstLine="709"/>
        <w:jc w:val="both"/>
        <w:rPr>
          <w:lang w:eastAsia="en-US"/>
        </w:rPr>
      </w:pPr>
    </w:p>
    <w:p w:rsidR="00EF48B3" w:rsidRPr="00633C67" w:rsidRDefault="00EF48B3" w:rsidP="00EF48B3">
      <w:pPr>
        <w:shd w:val="clear" w:color="auto" w:fill="FFFFFF"/>
        <w:spacing w:after="60" w:line="240" w:lineRule="atLeast"/>
        <w:jc w:val="both"/>
      </w:pPr>
      <w:r w:rsidRPr="00633C67">
        <w:t xml:space="preserve">                                       </w:t>
      </w:r>
    </w:p>
    <w:tbl>
      <w:tblPr>
        <w:tblW w:w="0" w:type="auto"/>
        <w:tblLook w:val="04A0"/>
      </w:tblPr>
      <w:tblGrid>
        <w:gridCol w:w="3205"/>
        <w:gridCol w:w="3159"/>
        <w:gridCol w:w="3207"/>
      </w:tblGrid>
      <w:tr w:rsidR="00EF48B3" w:rsidRPr="00633C67" w:rsidTr="00BB44B2">
        <w:tc>
          <w:tcPr>
            <w:tcW w:w="3307" w:type="dxa"/>
          </w:tcPr>
          <w:p w:rsidR="00EF48B3" w:rsidRPr="00633C67" w:rsidRDefault="00EF48B3" w:rsidP="00BB44B2">
            <w:pPr>
              <w:jc w:val="center"/>
            </w:pPr>
            <w:r w:rsidRPr="00633C67">
              <w:t>Harun ÖZTÜRK</w:t>
            </w:r>
          </w:p>
          <w:p w:rsidR="00EF48B3" w:rsidRPr="00633C67" w:rsidRDefault="00EF48B3" w:rsidP="00BB44B2">
            <w:pPr>
              <w:jc w:val="center"/>
            </w:pPr>
            <w:r w:rsidRPr="00633C67">
              <w:t xml:space="preserve">YEDEK KÂTİP ÜYE </w:t>
            </w:r>
          </w:p>
        </w:tc>
        <w:tc>
          <w:tcPr>
            <w:tcW w:w="3307" w:type="dxa"/>
          </w:tcPr>
          <w:p w:rsidR="00EF48B3" w:rsidRPr="00633C67" w:rsidRDefault="00EF48B3" w:rsidP="00BB44B2">
            <w:pPr>
              <w:jc w:val="both"/>
            </w:pPr>
          </w:p>
        </w:tc>
        <w:tc>
          <w:tcPr>
            <w:tcW w:w="3307" w:type="dxa"/>
          </w:tcPr>
          <w:p w:rsidR="00EF48B3" w:rsidRPr="00633C67" w:rsidRDefault="00EF48B3" w:rsidP="00BB44B2">
            <w:pPr>
              <w:jc w:val="center"/>
            </w:pPr>
            <w:proofErr w:type="spellStart"/>
            <w:r w:rsidRPr="00633C67">
              <w:t>Ümitcan</w:t>
            </w:r>
            <w:proofErr w:type="spellEnd"/>
            <w:r w:rsidRPr="00633C67">
              <w:t xml:space="preserve"> ULUDAĞ</w:t>
            </w:r>
          </w:p>
          <w:p w:rsidR="00EF48B3" w:rsidRPr="00633C67" w:rsidRDefault="00EF48B3" w:rsidP="00BB44B2">
            <w:pPr>
              <w:jc w:val="center"/>
            </w:pPr>
            <w:r w:rsidRPr="00633C67">
              <w:t>KÂTİP ÜYE</w:t>
            </w:r>
          </w:p>
        </w:tc>
      </w:tr>
    </w:tbl>
    <w:p w:rsidR="00EF48B3" w:rsidRPr="00633C67" w:rsidRDefault="00EF48B3" w:rsidP="00EF48B3">
      <w:pPr>
        <w:shd w:val="clear" w:color="auto" w:fill="FFFFFF"/>
        <w:spacing w:after="60" w:line="240" w:lineRule="atLeast"/>
        <w:jc w:val="both"/>
      </w:pPr>
      <w:r w:rsidRPr="00633C67">
        <w:t xml:space="preserve">                                       </w:t>
      </w:r>
    </w:p>
    <w:p w:rsidR="00EF48B3" w:rsidRPr="00F056A8" w:rsidRDefault="00EF48B3"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847"/>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48B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CE8B9-D207-4A80-BF8E-4BE47D4A3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2040</Words>
  <Characters>14318</Characters>
  <Application>Microsoft Office Word</Application>
  <DocSecurity>0</DocSecurity>
  <Lines>119</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2020-11-13T07:17:00Z</dcterms:created>
  <dcterms:modified xsi:type="dcterms:W3CDTF">2020-11-23T06:52:00Z</dcterms:modified>
</cp:coreProperties>
</file>