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266153">
        <w:t>7</w:t>
      </w:r>
      <w:r w:rsidR="000F4040">
        <w:t>4</w:t>
      </w:r>
      <w:r w:rsidR="00901BD3">
        <w:t>7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901BD3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19 Mayıs Mahallesi 1/1000 ölçekli imar planı </w:t>
      </w:r>
      <w:proofErr w:type="gramStart"/>
      <w:r>
        <w:t>revizyonuna</w:t>
      </w:r>
      <w:proofErr w:type="gramEnd"/>
      <w:r>
        <w:t xml:space="preserve"> ait itirazlara</w:t>
      </w:r>
      <w:r w:rsidR="00D9240E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3B43B2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3B43B2">
        <w:t>38</w:t>
      </w:r>
      <w:r>
        <w:t>8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901BD3" w:rsidRDefault="00576BD3" w:rsidP="00901BD3">
      <w:pPr>
        <w:ind w:firstLine="709"/>
        <w:jc w:val="both"/>
      </w:pPr>
      <w:r w:rsidRPr="006D00CC">
        <w:t xml:space="preserve">Konu üzerinde yapılan görüşmelerden sonra; </w:t>
      </w:r>
      <w:r w:rsidR="00901BD3">
        <w:t>Keçiören Belediye Meclisinin 01.07.2021 gün ve 360 sayılı kararı ile uygun görülen Keçiören İlçesi 19 Mayıs Mahallesi 1/1000 ölçekli İmar Planı Revizyonuna ait itirazların,</w:t>
      </w:r>
    </w:p>
    <w:p w:rsidR="00901BD3" w:rsidRDefault="00901BD3" w:rsidP="00901BD3">
      <w:pPr>
        <w:ind w:firstLine="709"/>
        <w:jc w:val="both"/>
      </w:pPr>
    </w:p>
    <w:p w:rsidR="00576BD3" w:rsidRDefault="00901BD3" w:rsidP="00901BD3">
      <w:pPr>
        <w:ind w:firstLine="709"/>
        <w:jc w:val="both"/>
      </w:pPr>
      <w:r>
        <w:t xml:space="preserve">Hususları tespit edilmiş olup, Keçiören İlçesi 19 Mayıs Mahallesi 1/1000 ölçekli imar </w:t>
      </w:r>
      <w:proofErr w:type="gramStart"/>
      <w:r>
        <w:t>planı</w:t>
      </w:r>
      <w:proofErr w:type="gramEnd"/>
      <w:r>
        <w:t xml:space="preserve"> revizyonuna ait itirazlara ilişkin önergenin komisyon gündeminin 100. maddesi ile aynı olduğundan “ilgilisine </w:t>
      </w:r>
      <w:proofErr w:type="spellStart"/>
      <w:r>
        <w:t>iadesi”ne</w:t>
      </w:r>
      <w:proofErr w:type="spellEnd"/>
      <w:r w:rsidR="00D9240E">
        <w:t xml:space="preserve"> ilişkin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D9240E">
        <w:t>oybirliği</w:t>
      </w:r>
      <w:r w:rsidR="004C03BA">
        <w:t xml:space="preserve"> </w:t>
      </w:r>
      <w:r w:rsidR="00576BD3" w:rsidRPr="006D00CC">
        <w:t>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tabs>
          <w:tab w:val="center" w:pos="4748"/>
          <w:tab w:val="left" w:pos="5430"/>
        </w:tabs>
      </w:pPr>
    </w:p>
    <w:p w:rsidR="003150BC" w:rsidRDefault="003150BC" w:rsidP="003150BC">
      <w:pPr>
        <w:tabs>
          <w:tab w:val="center" w:pos="4748"/>
          <w:tab w:val="left" w:pos="5430"/>
        </w:tabs>
        <w:jc w:val="center"/>
      </w:pPr>
    </w:p>
    <w:p w:rsidR="003150BC" w:rsidRDefault="003150BC" w:rsidP="003150BC">
      <w:pPr>
        <w:tabs>
          <w:tab w:val="center" w:pos="4748"/>
          <w:tab w:val="left" w:pos="5430"/>
        </w:tabs>
        <w:jc w:val="center"/>
      </w:pPr>
      <w:r>
        <w:t>T.C.</w:t>
      </w:r>
    </w:p>
    <w:p w:rsidR="003150BC" w:rsidRDefault="003150BC" w:rsidP="003150BC">
      <w:pPr>
        <w:jc w:val="center"/>
      </w:pPr>
      <w:r>
        <w:t>ANKARA BÜYÜKŞEHİR BELEDİYE MECLİSİ</w:t>
      </w:r>
    </w:p>
    <w:p w:rsidR="003150BC" w:rsidRDefault="003150BC" w:rsidP="003150BC">
      <w:pPr>
        <w:jc w:val="center"/>
      </w:pPr>
      <w:r>
        <w:t>İmar ve Bayındırlık Komisyonu Raporu</w:t>
      </w:r>
    </w:p>
    <w:p w:rsidR="003150BC" w:rsidRDefault="003150BC" w:rsidP="003150BC">
      <w:pPr>
        <w:jc w:val="center"/>
      </w:pPr>
    </w:p>
    <w:p w:rsidR="003150BC" w:rsidRDefault="003150BC" w:rsidP="003150BC">
      <w:pPr>
        <w:jc w:val="center"/>
      </w:pPr>
      <w:r>
        <w:t>Rapor No: 388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3150BC" w:rsidRDefault="003150BC" w:rsidP="003150BC">
      <w:pPr>
        <w:pStyle w:val="Balk7"/>
      </w:pPr>
    </w:p>
    <w:p w:rsidR="003150BC" w:rsidRDefault="003150BC" w:rsidP="003150BC">
      <w:pPr>
        <w:pStyle w:val="Balk7"/>
        <w:jc w:val="center"/>
      </w:pPr>
      <w:r>
        <w:t>BÜYÜKŞEHİR BELEDİYE MECLİSİ BAŞKANLIĞINA</w:t>
      </w: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jc w:val="both"/>
      </w:pPr>
    </w:p>
    <w:p w:rsidR="003150BC" w:rsidRDefault="003150BC" w:rsidP="003150BC">
      <w:pPr>
        <w:ind w:firstLine="709"/>
        <w:jc w:val="both"/>
      </w:pPr>
      <w:r>
        <w:t xml:space="preserve">Keçiören İlçesi 19 Mayıs Mahallesi 1/1000 ölçekli imar planı </w:t>
      </w:r>
      <w:proofErr w:type="gramStart"/>
      <w:r>
        <w:t>revizyonuna</w:t>
      </w:r>
      <w:proofErr w:type="gramEnd"/>
      <w:r>
        <w:t xml:space="preserve"> ait itirazlara ilişkin Üye Fatih ÜNAL ve arkadaşlarının </w:t>
      </w:r>
      <w:r w:rsidRPr="00AB4FD8">
        <w:t xml:space="preserve">Büyükşehir Belediye Meclisinin </w:t>
      </w:r>
      <w:r>
        <w:t>09</w:t>
      </w:r>
      <w:r w:rsidRPr="00AB4FD8">
        <w:t>.0</w:t>
      </w:r>
      <w:r>
        <w:t>8</w:t>
      </w:r>
      <w:r w:rsidRPr="00AB4FD8">
        <w:t xml:space="preserve">.2021 tarih ve </w:t>
      </w:r>
      <w:r>
        <w:t>97</w:t>
      </w:r>
      <w:r w:rsidRPr="00AB4FD8">
        <w:t>.</w:t>
      </w:r>
      <w:r>
        <w:t xml:space="preserve"> </w:t>
      </w:r>
      <w:r w:rsidRPr="00AB4FD8">
        <w:t>gündem maddesi olarak komisyonumuza havale edilen önergesi incelendi.</w:t>
      </w:r>
    </w:p>
    <w:p w:rsidR="003150BC" w:rsidRDefault="003150BC" w:rsidP="003150BC">
      <w:pPr>
        <w:ind w:firstLine="709"/>
        <w:jc w:val="both"/>
      </w:pPr>
    </w:p>
    <w:p w:rsidR="003150BC" w:rsidRDefault="003150BC" w:rsidP="003150BC">
      <w:pPr>
        <w:ind w:firstLine="709"/>
        <w:jc w:val="both"/>
      </w:pPr>
      <w:r>
        <w:t>Komisyonumuzca yapılan incelemeler neticesinde; Keçiören Belediye Meclisinin 01.07.2021 gün ve 360 sayılı kararı ile uygun görülen Keçiören İlçesi 19 Mayıs Mahallesi 1/1000 ölçekli İmar Planı Revizyonuna ait itirazların,</w:t>
      </w:r>
    </w:p>
    <w:p w:rsidR="003150BC" w:rsidRDefault="003150BC" w:rsidP="003150BC">
      <w:pPr>
        <w:ind w:firstLine="709"/>
        <w:jc w:val="both"/>
      </w:pPr>
    </w:p>
    <w:p w:rsidR="003150BC" w:rsidRDefault="003150BC" w:rsidP="003150BC">
      <w:pPr>
        <w:ind w:firstLine="709"/>
        <w:jc w:val="both"/>
      </w:pPr>
      <w:r>
        <w:t xml:space="preserve">Hususları tespit edilmiş olup, Keçiören İlçesi 19 Mayıs Mahallesi 1/1000 ölçekli imar planı </w:t>
      </w:r>
      <w:proofErr w:type="gramStart"/>
      <w:r>
        <w:t>revizyonuna</w:t>
      </w:r>
      <w:proofErr w:type="gramEnd"/>
      <w:r>
        <w:t xml:space="preserve"> ait itirazlara ilişkin önergenin komisyon gündeminin 100. maddesi ile aynı olduğundan  “ilgilisine iadesi” komisyonumuzca oybirliği ile uygun görülmüştür.</w:t>
      </w:r>
    </w:p>
    <w:p w:rsidR="003150BC" w:rsidRDefault="003150BC" w:rsidP="003150BC">
      <w:pPr>
        <w:ind w:firstLine="709"/>
        <w:jc w:val="both"/>
      </w:pPr>
    </w:p>
    <w:p w:rsidR="003150BC" w:rsidRDefault="003150BC" w:rsidP="003150BC">
      <w:pPr>
        <w:ind w:firstLine="709"/>
        <w:jc w:val="both"/>
      </w:pPr>
    </w:p>
    <w:p w:rsidR="003150BC" w:rsidRDefault="003150BC" w:rsidP="003150BC">
      <w:pPr>
        <w:ind w:firstLine="709"/>
        <w:jc w:val="both"/>
      </w:pPr>
      <w:r>
        <w:t>Raporumuz Büyükşehir Belediye Meclisinin onayına arz olunur.</w:t>
      </w:r>
    </w:p>
    <w:p w:rsidR="003150BC" w:rsidRDefault="003150BC" w:rsidP="003150BC">
      <w:pPr>
        <w:jc w:val="both"/>
      </w:pPr>
      <w:r>
        <w:tab/>
        <w:t xml:space="preserve">     </w:t>
      </w:r>
      <w:r>
        <w:tab/>
        <w:t xml:space="preserve">   </w:t>
      </w:r>
    </w:p>
    <w:p w:rsidR="003150BC" w:rsidRDefault="003150BC" w:rsidP="003150BC">
      <w:pPr>
        <w:jc w:val="both"/>
      </w:pPr>
    </w:p>
    <w:tbl>
      <w:tblPr>
        <w:tblStyle w:val="TabloKlavuz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976"/>
        <w:gridCol w:w="3119"/>
      </w:tblGrid>
      <w:tr w:rsidR="003150BC" w:rsidTr="000B2E43">
        <w:trPr>
          <w:trHeight w:val="1417"/>
        </w:trPr>
        <w:tc>
          <w:tcPr>
            <w:tcW w:w="3403" w:type="dxa"/>
            <w:vAlign w:val="center"/>
          </w:tcPr>
          <w:p w:rsidR="003150BC" w:rsidRDefault="003150BC" w:rsidP="000B2E43">
            <w:pPr>
              <w:jc w:val="center"/>
            </w:pPr>
            <w:r>
              <w:t>Mehmet Emin AYAZ</w:t>
            </w:r>
          </w:p>
          <w:p w:rsidR="003150BC" w:rsidRPr="00C55BF2" w:rsidRDefault="003150BC" w:rsidP="000B2E4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3150BC" w:rsidRDefault="003150BC" w:rsidP="000B2E43">
            <w:pPr>
              <w:jc w:val="center"/>
            </w:pPr>
            <w:r>
              <w:t>Gürkan DEMİRKESEN</w:t>
            </w:r>
          </w:p>
          <w:p w:rsidR="003150BC" w:rsidRPr="00C55BF2" w:rsidRDefault="003150BC" w:rsidP="000B2E43">
            <w:pPr>
              <w:jc w:val="center"/>
            </w:pPr>
            <w:r>
              <w:t>Başkan V.</w:t>
            </w:r>
          </w:p>
        </w:tc>
        <w:tc>
          <w:tcPr>
            <w:tcW w:w="3119" w:type="dxa"/>
            <w:vAlign w:val="center"/>
          </w:tcPr>
          <w:p w:rsidR="003150BC" w:rsidRDefault="003150BC" w:rsidP="000B2E4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3150BC" w:rsidRPr="00C55BF2" w:rsidRDefault="003150BC" w:rsidP="000B2E4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3150BC" w:rsidTr="000B2E43">
        <w:trPr>
          <w:trHeight w:val="1417"/>
        </w:trPr>
        <w:tc>
          <w:tcPr>
            <w:tcW w:w="3403" w:type="dxa"/>
            <w:vAlign w:val="center"/>
          </w:tcPr>
          <w:p w:rsidR="003150BC" w:rsidRDefault="003150BC" w:rsidP="000B2E43">
            <w:pPr>
              <w:jc w:val="center"/>
            </w:pPr>
            <w:r>
              <w:t>Yaşar NESLİHANOĞLU</w:t>
            </w:r>
          </w:p>
          <w:p w:rsidR="003150BC" w:rsidRPr="00C55BF2" w:rsidRDefault="003150BC" w:rsidP="000B2E43">
            <w:pPr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3150BC" w:rsidRDefault="003150BC" w:rsidP="000B2E43">
            <w:pPr>
              <w:jc w:val="center"/>
            </w:pPr>
            <w:r>
              <w:t>Yasin YÜKSEL</w:t>
            </w:r>
          </w:p>
          <w:p w:rsidR="003150BC" w:rsidRPr="00C55BF2" w:rsidRDefault="003150BC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3150BC" w:rsidRDefault="003150BC" w:rsidP="000B2E4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3150BC" w:rsidRPr="00C55BF2" w:rsidRDefault="003150BC" w:rsidP="000B2E43">
            <w:pPr>
              <w:jc w:val="center"/>
            </w:pPr>
            <w:r>
              <w:t>Üye</w:t>
            </w:r>
          </w:p>
        </w:tc>
      </w:tr>
      <w:tr w:rsidR="003150BC" w:rsidTr="000B2E43">
        <w:trPr>
          <w:trHeight w:val="1417"/>
        </w:trPr>
        <w:tc>
          <w:tcPr>
            <w:tcW w:w="3403" w:type="dxa"/>
            <w:vAlign w:val="center"/>
          </w:tcPr>
          <w:p w:rsidR="003150BC" w:rsidRDefault="003150BC" w:rsidP="000B2E43">
            <w:pPr>
              <w:jc w:val="center"/>
            </w:pPr>
            <w:r>
              <w:t>Gökhan ARICI</w:t>
            </w:r>
          </w:p>
          <w:p w:rsidR="003150BC" w:rsidRPr="00C55BF2" w:rsidRDefault="003150BC" w:rsidP="000B2E4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3150BC" w:rsidRDefault="003150BC" w:rsidP="000B2E4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3150BC" w:rsidRPr="00C55BF2" w:rsidRDefault="003150BC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3150BC" w:rsidRDefault="003150BC" w:rsidP="000B2E4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3150BC" w:rsidRPr="00C55BF2" w:rsidRDefault="003150BC" w:rsidP="000B2E43">
            <w:pPr>
              <w:jc w:val="center"/>
            </w:pPr>
            <w:r>
              <w:t>Üye</w:t>
            </w:r>
          </w:p>
        </w:tc>
      </w:tr>
    </w:tbl>
    <w:p w:rsidR="003150BC" w:rsidRDefault="003150BC" w:rsidP="003150BC">
      <w:pPr>
        <w:jc w:val="both"/>
      </w:pPr>
      <w:r>
        <w:tab/>
      </w:r>
      <w:r>
        <w:tab/>
        <w:t xml:space="preserve">  </w:t>
      </w:r>
      <w:r>
        <w:tab/>
      </w:r>
    </w:p>
    <w:p w:rsidR="003150BC" w:rsidRDefault="003150BC" w:rsidP="003150BC">
      <w:pPr>
        <w:tabs>
          <w:tab w:val="left" w:pos="8508"/>
        </w:tabs>
        <w:jc w:val="both"/>
      </w:pPr>
      <w:r>
        <w:t xml:space="preserve">        </w:t>
      </w:r>
    </w:p>
    <w:p w:rsidR="003150BC" w:rsidRDefault="003150BC" w:rsidP="003150BC">
      <w:pPr>
        <w:jc w:val="both"/>
      </w:pPr>
      <w:r>
        <w:t xml:space="preserve">         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3150BC" w:rsidRPr="00C55BF2" w:rsidRDefault="003150BC" w:rsidP="003150BC"/>
    <w:p w:rsidR="003150BC" w:rsidRDefault="003150BC" w:rsidP="003150BC">
      <w:pPr>
        <w:jc w:val="both"/>
      </w:pPr>
    </w:p>
    <w:sectPr w:rsidR="003150B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0BC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3B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BD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3D6D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524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240E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33AF-1DBD-409C-BA5B-275B32E1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2021-09-10T07:25:00Z</cp:lastPrinted>
  <dcterms:created xsi:type="dcterms:W3CDTF">2021-09-10T07:33:00Z</dcterms:created>
  <dcterms:modified xsi:type="dcterms:W3CDTF">2021-09-13T13:53:00Z</dcterms:modified>
</cp:coreProperties>
</file>