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EC55FD">
        <w:trPr>
          <w:trHeight w:val="1152"/>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BB461B" w:rsidRDefault="00BB461B" w:rsidP="00841632">
      <w:pPr>
        <w:jc w:val="both"/>
      </w:pPr>
    </w:p>
    <w:p w:rsidR="00B008D0" w:rsidRDefault="002856BD" w:rsidP="003B19C5">
      <w:pPr>
        <w:jc w:val="both"/>
      </w:pPr>
      <w:r>
        <w:t>Karar No:</w:t>
      </w:r>
      <w:r w:rsidR="007E7FE3">
        <w:t>1</w:t>
      </w:r>
      <w:r w:rsidR="00787F5C">
        <w:t>687</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B008D0" w:rsidRDefault="00B008D0" w:rsidP="003B19C5">
      <w:pPr>
        <w:jc w:val="both"/>
      </w:pPr>
    </w:p>
    <w:p w:rsidR="00EC55FD" w:rsidRDefault="002856BD" w:rsidP="00BE12F2">
      <w:pPr>
        <w:ind w:left="2844" w:right="543" w:firstLine="696"/>
      </w:pPr>
      <w:r>
        <w:t xml:space="preserve">        K A R A R</w:t>
      </w:r>
    </w:p>
    <w:p w:rsidR="00EC55FD" w:rsidRDefault="00EC55FD" w:rsidP="00BE12F2">
      <w:pPr>
        <w:ind w:left="2844" w:right="543" w:firstLine="696"/>
      </w:pPr>
    </w:p>
    <w:p w:rsidR="009B200D" w:rsidRPr="00787F5C" w:rsidRDefault="009B200D" w:rsidP="00BE12F2">
      <w:pPr>
        <w:ind w:left="2844" w:right="543" w:firstLine="696"/>
      </w:pPr>
    </w:p>
    <w:p w:rsidR="001D5E5F" w:rsidRPr="00787F5C" w:rsidRDefault="001D5E5F" w:rsidP="00BE12F2">
      <w:pPr>
        <w:ind w:left="2844" w:right="543" w:firstLine="696"/>
      </w:pPr>
    </w:p>
    <w:p w:rsidR="004B5F02" w:rsidRPr="00787F5C" w:rsidRDefault="00787F5C" w:rsidP="00E743D7">
      <w:pPr>
        <w:ind w:firstLine="709"/>
        <w:jc w:val="both"/>
      </w:pPr>
      <w:r w:rsidRPr="00787F5C">
        <w:t xml:space="preserve">Polatlı İlçesi Yeni Mahalle 1/1000 ölçekli uygulama imar planı </w:t>
      </w:r>
      <w:proofErr w:type="gramStart"/>
      <w:r w:rsidRPr="00787F5C">
        <w:t>revizyonuna</w:t>
      </w:r>
      <w:proofErr w:type="gramEnd"/>
      <w:r w:rsidR="00B61929" w:rsidRPr="00787F5C">
        <w:t xml:space="preserve"> </w:t>
      </w:r>
      <w:r w:rsidR="00CF16A6" w:rsidRPr="00787F5C">
        <w:t xml:space="preserve">ilişkin </w:t>
      </w:r>
      <w:r w:rsidR="001D5E5F" w:rsidRPr="00787F5C">
        <w:t>İmar ve Bayındırlık Ko</w:t>
      </w:r>
      <w:r w:rsidR="00B008D0" w:rsidRPr="00787F5C">
        <w:t>misyonunun 26</w:t>
      </w:r>
      <w:r w:rsidR="00CF16A6" w:rsidRPr="00787F5C">
        <w:t xml:space="preserve">.11.2020 gün ve </w:t>
      </w:r>
      <w:r w:rsidRPr="00787F5C">
        <w:t>479</w:t>
      </w:r>
      <w:r w:rsidR="00CF16A6" w:rsidRPr="00787F5C">
        <w:t xml:space="preserve"> sayılı raporu Büyükşehir Belediye Meclisimizin </w:t>
      </w:r>
      <w:r w:rsidR="001D5E5F" w:rsidRPr="00787F5C">
        <w:t>10.12.2020</w:t>
      </w:r>
      <w:r w:rsidR="00CF16A6" w:rsidRPr="00787F5C">
        <w:t xml:space="preserve"> tarihli toplantısında okundu.</w:t>
      </w:r>
    </w:p>
    <w:p w:rsidR="00787F5C" w:rsidRPr="00787F5C" w:rsidRDefault="003E6C7A" w:rsidP="00787F5C">
      <w:pPr>
        <w:pStyle w:val="Style7"/>
        <w:widowControl/>
        <w:spacing w:before="235" w:line="240" w:lineRule="auto"/>
        <w:ind w:firstLine="708"/>
        <w:rPr>
          <w:rStyle w:val="FontStyle14"/>
        </w:rPr>
      </w:pPr>
      <w:r w:rsidRPr="00787F5C">
        <w:t xml:space="preserve">Konu üzerinde yapılan görüşmelerden sonra; </w:t>
      </w:r>
      <w:r w:rsidR="00787F5C" w:rsidRPr="00787F5C">
        <w:rPr>
          <w:rStyle w:val="FontStyle14"/>
        </w:rPr>
        <w:t xml:space="preserve">Polatlı Belediyesi Plan ve Proje Müdürlüğünün 14.09.2020 gün ve 9272 sayılı yazısı </w:t>
      </w:r>
      <w:proofErr w:type="gramStart"/>
      <w:r w:rsidR="00787F5C" w:rsidRPr="00787F5C">
        <w:rPr>
          <w:rStyle w:val="FontStyle14"/>
        </w:rPr>
        <w:t>ile;</w:t>
      </w:r>
      <w:proofErr w:type="gramEnd"/>
      <w:r w:rsidR="00787F5C" w:rsidRPr="00787F5C">
        <w:rPr>
          <w:rStyle w:val="FontStyle14"/>
        </w:rPr>
        <w:t xml:space="preserve"> Polatlı Belediye Meclisinin 07.08.2020 gün ve 59 sayılı kararı ile uygun görülen "Polatlı İlçesi/Yenimahalle 1/1000 ölçekli Uygulama imar Plan Revizyonu" Büyükşehir Belediye Meclisince görüşülerek karara bağlanmak üzere İmar ve Şehircilik Dairesi Başkanlığına sunulduğu,</w:t>
      </w:r>
    </w:p>
    <w:p w:rsidR="00787F5C" w:rsidRPr="00787F5C" w:rsidRDefault="00787F5C" w:rsidP="00787F5C">
      <w:pPr>
        <w:pStyle w:val="Style8"/>
        <w:widowControl/>
        <w:spacing w:before="221" w:line="240" w:lineRule="auto"/>
        <w:ind w:right="5299" w:firstLine="708"/>
        <w:rPr>
          <w:rStyle w:val="FontStyle15"/>
          <w:b w:val="0"/>
          <w:sz w:val="24"/>
          <w:szCs w:val="24"/>
        </w:rPr>
      </w:pPr>
      <w:r w:rsidRPr="00787F5C">
        <w:rPr>
          <w:rStyle w:val="FontStyle15"/>
          <w:b w:val="0"/>
          <w:sz w:val="24"/>
          <w:szCs w:val="24"/>
        </w:rPr>
        <w:t>Yapılan incelemede;</w:t>
      </w:r>
    </w:p>
    <w:p w:rsidR="00787F5C" w:rsidRPr="00787F5C" w:rsidRDefault="00787F5C" w:rsidP="00787F5C">
      <w:pPr>
        <w:pStyle w:val="Style8"/>
        <w:widowControl/>
        <w:spacing w:before="221" w:line="240" w:lineRule="auto"/>
        <w:ind w:right="5299" w:firstLine="708"/>
        <w:rPr>
          <w:rStyle w:val="FontStyle14"/>
          <w:u w:val="single"/>
        </w:rPr>
      </w:pPr>
      <w:r w:rsidRPr="00787F5C">
        <w:rPr>
          <w:rStyle w:val="FontStyle14"/>
          <w:u w:val="single"/>
        </w:rPr>
        <w:t>*Planlama Alanının konumu;</w:t>
      </w:r>
    </w:p>
    <w:p w:rsidR="00787F5C" w:rsidRPr="00787F5C" w:rsidRDefault="00787F5C" w:rsidP="00787F5C">
      <w:pPr>
        <w:pStyle w:val="Style7"/>
        <w:widowControl/>
        <w:spacing w:before="226" w:line="240" w:lineRule="auto"/>
        <w:ind w:firstLine="709"/>
        <w:rPr>
          <w:rStyle w:val="FontStyle14"/>
        </w:rPr>
      </w:pPr>
      <w:r w:rsidRPr="00787F5C">
        <w:rPr>
          <w:rStyle w:val="FontStyle14"/>
        </w:rPr>
        <w:t>Polatlı İlçesi, Yeni Mahalle Sınırları içerisinde yaklaşık 31,44 hektar büyüklüğündeki alanı kapsayan planlama alanının, Polatlı kentsel yerleşiminin Ankara istikametinden giriş noktasında Eskişehir-Ankara yolunun güneyinde yer aldığı, batısındaki sınırını Ankara-Akşehir (Konya) yolu oluşturduğu,</w:t>
      </w:r>
    </w:p>
    <w:p w:rsidR="00787F5C" w:rsidRPr="00787F5C" w:rsidRDefault="00787F5C" w:rsidP="00787F5C">
      <w:pPr>
        <w:pStyle w:val="Style10"/>
        <w:widowControl/>
        <w:tabs>
          <w:tab w:val="left" w:pos="840"/>
        </w:tabs>
        <w:spacing w:before="226" w:line="240" w:lineRule="auto"/>
        <w:ind w:left="734" w:hanging="25"/>
        <w:jc w:val="both"/>
        <w:rPr>
          <w:rStyle w:val="FontStyle14"/>
          <w:u w:val="single"/>
        </w:rPr>
      </w:pPr>
      <w:r w:rsidRPr="00787F5C">
        <w:rPr>
          <w:rStyle w:val="FontStyle14"/>
          <w:u w:val="single"/>
        </w:rPr>
        <w:t>*</w:t>
      </w:r>
      <w:r w:rsidRPr="00787F5C">
        <w:rPr>
          <w:rStyle w:val="FontStyle14"/>
          <w:u w:val="single"/>
        </w:rPr>
        <w:tab/>
        <w:t>Mülkiyet:</w:t>
      </w:r>
    </w:p>
    <w:p w:rsidR="00787F5C" w:rsidRPr="00787F5C" w:rsidRDefault="00787F5C" w:rsidP="00787F5C">
      <w:pPr>
        <w:pStyle w:val="Style7"/>
        <w:widowControl/>
        <w:spacing w:before="221" w:line="240" w:lineRule="auto"/>
        <w:ind w:firstLine="709"/>
        <w:rPr>
          <w:rStyle w:val="FontStyle14"/>
        </w:rPr>
      </w:pPr>
      <w:r w:rsidRPr="00787F5C">
        <w:rPr>
          <w:rStyle w:val="FontStyle14"/>
        </w:rPr>
        <w:t>-Planlama alanının %80 i özel mülkiyette olup, alan içerisinde Belediye, Vakıf, Ankara Vilayeti, Şoförler Odası vb. kurumlara ait mülkiyetlerin de bulunduğu,</w:t>
      </w:r>
    </w:p>
    <w:p w:rsidR="00787F5C" w:rsidRPr="00787F5C" w:rsidRDefault="00787F5C" w:rsidP="00787F5C">
      <w:pPr>
        <w:pStyle w:val="Style10"/>
        <w:widowControl/>
        <w:tabs>
          <w:tab w:val="left" w:pos="840"/>
        </w:tabs>
        <w:spacing w:before="230" w:line="240" w:lineRule="auto"/>
        <w:ind w:left="734" w:hanging="25"/>
        <w:jc w:val="both"/>
        <w:rPr>
          <w:rStyle w:val="FontStyle14"/>
          <w:u w:val="single"/>
        </w:rPr>
      </w:pPr>
      <w:r w:rsidRPr="00787F5C">
        <w:rPr>
          <w:rStyle w:val="FontStyle14"/>
          <w:u w:val="single"/>
        </w:rPr>
        <w:t>*</w:t>
      </w:r>
      <w:r w:rsidRPr="00787F5C">
        <w:rPr>
          <w:rStyle w:val="FontStyle14"/>
        </w:rPr>
        <w:tab/>
      </w:r>
      <w:r w:rsidRPr="00787F5C">
        <w:rPr>
          <w:rStyle w:val="FontStyle14"/>
          <w:u w:val="single"/>
        </w:rPr>
        <w:t>Mevcut imar durumu:</w:t>
      </w:r>
    </w:p>
    <w:p w:rsidR="00787F5C" w:rsidRPr="00787F5C" w:rsidRDefault="00787F5C" w:rsidP="00787F5C">
      <w:pPr>
        <w:pStyle w:val="Style7"/>
        <w:widowControl/>
        <w:spacing w:before="235" w:line="240" w:lineRule="auto"/>
        <w:ind w:firstLine="709"/>
        <w:rPr>
          <w:rStyle w:val="FontStyle14"/>
        </w:rPr>
      </w:pPr>
      <w:r w:rsidRPr="00787F5C">
        <w:rPr>
          <w:rStyle w:val="FontStyle14"/>
        </w:rPr>
        <w:t xml:space="preserve">-Yaklaşık 31,44 </w:t>
      </w:r>
      <w:proofErr w:type="gramStart"/>
      <w:r w:rsidRPr="00787F5C">
        <w:rPr>
          <w:rStyle w:val="FontStyle14"/>
        </w:rPr>
        <w:t>ha.</w:t>
      </w:r>
      <w:proofErr w:type="spellStart"/>
      <w:r w:rsidRPr="00787F5C">
        <w:rPr>
          <w:rStyle w:val="FontStyle14"/>
        </w:rPr>
        <w:t>lık</w:t>
      </w:r>
      <w:proofErr w:type="spellEnd"/>
      <w:proofErr w:type="gramEnd"/>
      <w:r w:rsidRPr="00787F5C">
        <w:rPr>
          <w:rStyle w:val="FontStyle14"/>
        </w:rPr>
        <w:t xml:space="preserve"> planlama alanının 28 ha.</w:t>
      </w:r>
      <w:proofErr w:type="spellStart"/>
      <w:r w:rsidRPr="00787F5C">
        <w:rPr>
          <w:rStyle w:val="FontStyle14"/>
        </w:rPr>
        <w:t>lık</w:t>
      </w:r>
      <w:proofErr w:type="spellEnd"/>
      <w:r w:rsidRPr="00787F5C">
        <w:rPr>
          <w:rStyle w:val="FontStyle14"/>
        </w:rPr>
        <w:t xml:space="preserve"> kısmının, Polatlı Belediye Meclisinin 01.12.2011 gün ve 208 sayılı kararı ile onaylanan 1/5000 ölçekli nazım ve 1/1000 ölçekli uygulama imar planı revizyonları kapsamında, kalan kısmının İmar ve İskan Bakanlığı, Planlama ve İmar Genel Müdürlüğünce 21.07.1976 tarihinde onaylanan imar planı kapsamında; konut, konut+ticaret ve sosyal donatı kullanımlarında kaldığı, alan kapsamında imar uygulaması görmüş alanların yanı sıra imar planı bulunan fakat uygulama görmemiş parsellerin de bulunduğu,</w:t>
      </w:r>
    </w:p>
    <w:p w:rsidR="00787F5C" w:rsidRPr="00787F5C" w:rsidRDefault="00787F5C" w:rsidP="00787F5C">
      <w:pPr>
        <w:pStyle w:val="Style7"/>
        <w:widowControl/>
        <w:spacing w:before="240" w:line="240" w:lineRule="auto"/>
        <w:ind w:firstLine="709"/>
        <w:rPr>
          <w:rStyle w:val="FontStyle14"/>
        </w:rPr>
      </w:pPr>
      <w:r w:rsidRPr="00787F5C">
        <w:rPr>
          <w:rStyle w:val="FontStyle14"/>
        </w:rPr>
        <w:t xml:space="preserve">-Onaylı 1/1000 ölçekli uygulama imar planında; nazım imar planındaki Konut Altı Ticaret Alanları için </w:t>
      </w:r>
      <w:r w:rsidRPr="00787F5C">
        <w:rPr>
          <w:rStyle w:val="FontStyle15"/>
          <w:sz w:val="24"/>
          <w:szCs w:val="24"/>
        </w:rPr>
        <w:t>“Blok nizam-5kat”</w:t>
      </w:r>
      <w:r w:rsidRPr="00787F5C">
        <w:rPr>
          <w:rStyle w:val="FontStyle15"/>
          <w:b w:val="0"/>
          <w:sz w:val="24"/>
          <w:szCs w:val="24"/>
        </w:rPr>
        <w:t xml:space="preserve"> </w:t>
      </w:r>
      <w:r w:rsidRPr="00787F5C">
        <w:rPr>
          <w:rStyle w:val="FontStyle14"/>
        </w:rPr>
        <w:t xml:space="preserve">yapı nizamı verildiği, 300 kişi/ha nüfus yoğunluklu alanların yarısından fazlasının </w:t>
      </w:r>
      <w:r w:rsidRPr="00787F5C">
        <w:rPr>
          <w:rStyle w:val="FontStyle15"/>
          <w:sz w:val="24"/>
          <w:szCs w:val="24"/>
        </w:rPr>
        <w:t>E:1.80(Hmax:18.50m)</w:t>
      </w:r>
      <w:r w:rsidRPr="00787F5C">
        <w:rPr>
          <w:rStyle w:val="FontStyle15"/>
          <w:b w:val="0"/>
          <w:sz w:val="24"/>
          <w:szCs w:val="24"/>
        </w:rPr>
        <w:t xml:space="preserve">, </w:t>
      </w:r>
      <w:r w:rsidRPr="00787F5C">
        <w:rPr>
          <w:rStyle w:val="FontStyle14"/>
        </w:rPr>
        <w:t xml:space="preserve">kalanın ise </w:t>
      </w:r>
      <w:r w:rsidRPr="00787F5C">
        <w:rPr>
          <w:rStyle w:val="FontStyle15"/>
          <w:sz w:val="24"/>
          <w:szCs w:val="24"/>
        </w:rPr>
        <w:t>E:1.60(Hmax:18.50m.)</w:t>
      </w:r>
      <w:r w:rsidRPr="00787F5C">
        <w:rPr>
          <w:rStyle w:val="FontStyle15"/>
          <w:b w:val="0"/>
          <w:sz w:val="24"/>
          <w:szCs w:val="24"/>
        </w:rPr>
        <w:t xml:space="preserve"> </w:t>
      </w:r>
      <w:r w:rsidRPr="00787F5C">
        <w:rPr>
          <w:rStyle w:val="FontStyle14"/>
        </w:rPr>
        <w:t xml:space="preserve">inşaat emsaline sahip olduğu, özel proje alanları için ise inşaat emsalinin </w:t>
      </w:r>
      <w:r w:rsidRPr="00787F5C">
        <w:rPr>
          <w:rStyle w:val="FontStyle15"/>
          <w:sz w:val="24"/>
          <w:szCs w:val="24"/>
        </w:rPr>
        <w:t>E:2.50 (</w:t>
      </w:r>
      <w:proofErr w:type="spellStart"/>
      <w:proofErr w:type="gramStart"/>
      <w:r w:rsidRPr="00787F5C">
        <w:rPr>
          <w:rStyle w:val="FontStyle15"/>
          <w:sz w:val="24"/>
          <w:szCs w:val="24"/>
        </w:rPr>
        <w:t>Hmax</w:t>
      </w:r>
      <w:proofErr w:type="spellEnd"/>
      <w:r w:rsidRPr="00787F5C">
        <w:rPr>
          <w:rStyle w:val="FontStyle15"/>
          <w:sz w:val="24"/>
          <w:szCs w:val="24"/>
        </w:rPr>
        <w:t>:Serbest</w:t>
      </w:r>
      <w:proofErr w:type="gramEnd"/>
      <w:r w:rsidRPr="00787F5C">
        <w:rPr>
          <w:rStyle w:val="FontStyle15"/>
          <w:sz w:val="24"/>
          <w:szCs w:val="24"/>
        </w:rPr>
        <w:t>)</w:t>
      </w:r>
      <w:r w:rsidRPr="00787F5C">
        <w:rPr>
          <w:rStyle w:val="FontStyle15"/>
          <w:b w:val="0"/>
          <w:sz w:val="24"/>
          <w:szCs w:val="24"/>
        </w:rPr>
        <w:t xml:space="preserve"> </w:t>
      </w:r>
      <w:r w:rsidRPr="00787F5C">
        <w:rPr>
          <w:rStyle w:val="FontStyle14"/>
        </w:rPr>
        <w:t xml:space="preserve">olarak belirlendiği, Orta yoğunluklu konut alanlarında 25 m.lik yolun batısında </w:t>
      </w:r>
      <w:r w:rsidRPr="00787F5C">
        <w:rPr>
          <w:rStyle w:val="FontStyle15"/>
          <w:sz w:val="24"/>
          <w:szCs w:val="24"/>
        </w:rPr>
        <w:t>E:1.40(Hmax:18.50m.)</w:t>
      </w:r>
      <w:r w:rsidRPr="00787F5C">
        <w:rPr>
          <w:rStyle w:val="FontStyle15"/>
          <w:b w:val="0"/>
          <w:sz w:val="24"/>
          <w:szCs w:val="24"/>
        </w:rPr>
        <w:t xml:space="preserve">, </w:t>
      </w:r>
      <w:r w:rsidRPr="00787F5C">
        <w:rPr>
          <w:rStyle w:val="FontStyle14"/>
        </w:rPr>
        <w:t xml:space="preserve">diğer kısımlarda </w:t>
      </w:r>
      <w:r w:rsidRPr="00787F5C">
        <w:rPr>
          <w:rStyle w:val="FontStyle15"/>
          <w:sz w:val="24"/>
          <w:szCs w:val="24"/>
        </w:rPr>
        <w:t>E:1.20(Hmax:15.50m)</w:t>
      </w:r>
      <w:r w:rsidRPr="00787F5C">
        <w:rPr>
          <w:rStyle w:val="FontStyle15"/>
          <w:b w:val="0"/>
          <w:sz w:val="24"/>
          <w:szCs w:val="24"/>
        </w:rPr>
        <w:t xml:space="preserve"> </w:t>
      </w:r>
      <w:r w:rsidRPr="00787F5C">
        <w:rPr>
          <w:rStyle w:val="FontStyle14"/>
        </w:rPr>
        <w:t>verildiği,</w:t>
      </w:r>
    </w:p>
    <w:p w:rsidR="00787F5C" w:rsidRDefault="00787F5C" w:rsidP="00787F5C">
      <w:pPr>
        <w:pStyle w:val="Style7"/>
        <w:widowControl/>
        <w:spacing w:before="240" w:line="240" w:lineRule="auto"/>
        <w:ind w:firstLine="709"/>
        <w:rPr>
          <w:rStyle w:val="FontStyle14"/>
        </w:rPr>
      </w:pPr>
    </w:p>
    <w:p w:rsidR="00787F5C" w:rsidRDefault="00787F5C" w:rsidP="00787F5C">
      <w:pPr>
        <w:pStyle w:val="Style7"/>
        <w:widowControl/>
        <w:spacing w:before="240" w:line="240" w:lineRule="auto"/>
        <w:ind w:firstLine="709"/>
        <w:rPr>
          <w:rStyle w:val="FontStyle14"/>
        </w:rPr>
      </w:pPr>
    </w:p>
    <w:p w:rsidR="00787F5C" w:rsidRDefault="00787F5C" w:rsidP="00787F5C">
      <w:pPr>
        <w:pStyle w:val="Style7"/>
        <w:widowControl/>
        <w:spacing w:before="240" w:line="240" w:lineRule="auto"/>
        <w:ind w:firstLine="709"/>
        <w:rPr>
          <w:rStyle w:val="FontStyle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87F5C" w:rsidTr="00787F5C">
        <w:trPr>
          <w:trHeight w:val="1152"/>
        </w:trPr>
        <w:tc>
          <w:tcPr>
            <w:tcW w:w="3085" w:type="dxa"/>
            <w:vAlign w:val="center"/>
          </w:tcPr>
          <w:p w:rsidR="00787F5C" w:rsidRDefault="00787F5C" w:rsidP="00787F5C">
            <w:pPr>
              <w:jc w:val="center"/>
            </w:pPr>
            <w:r>
              <w:t>T.C.</w:t>
            </w:r>
          </w:p>
          <w:p w:rsidR="00787F5C" w:rsidRDefault="00787F5C" w:rsidP="00787F5C">
            <w:pPr>
              <w:jc w:val="center"/>
            </w:pPr>
            <w:r>
              <w:t>ANKARA BÜYÜKŞEHİR</w:t>
            </w:r>
          </w:p>
          <w:p w:rsidR="00787F5C" w:rsidRDefault="00787F5C" w:rsidP="00787F5C">
            <w:pPr>
              <w:jc w:val="center"/>
            </w:pPr>
            <w:r>
              <w:t>BELEDİYE MECLİSİ</w:t>
            </w:r>
          </w:p>
          <w:p w:rsidR="00787F5C" w:rsidRPr="00841632" w:rsidRDefault="00787F5C" w:rsidP="00787F5C">
            <w:pPr>
              <w:jc w:val="center"/>
            </w:pPr>
          </w:p>
        </w:tc>
      </w:tr>
    </w:tbl>
    <w:p w:rsidR="00787F5C" w:rsidRDefault="00787F5C" w:rsidP="00787F5C">
      <w:pPr>
        <w:jc w:val="both"/>
      </w:pPr>
    </w:p>
    <w:p w:rsidR="00787F5C" w:rsidRDefault="00787F5C" w:rsidP="00787F5C">
      <w:pPr>
        <w:jc w:val="both"/>
      </w:pPr>
      <w:r>
        <w:t xml:space="preserve">Karar No:1687 </w:t>
      </w:r>
      <w:r>
        <w:tab/>
      </w:r>
      <w:r>
        <w:tab/>
      </w:r>
      <w:r>
        <w:tab/>
      </w:r>
      <w:r>
        <w:tab/>
        <w:t xml:space="preserve"> </w:t>
      </w:r>
      <w:r>
        <w:tab/>
      </w:r>
      <w:r>
        <w:tab/>
        <w:t xml:space="preserve">     </w:t>
      </w:r>
      <w:r>
        <w:tab/>
      </w:r>
      <w:r>
        <w:tab/>
      </w:r>
      <w:r>
        <w:tab/>
        <w:t xml:space="preserve">       10.12.2020</w:t>
      </w:r>
    </w:p>
    <w:p w:rsidR="00787F5C" w:rsidRDefault="00D128C7" w:rsidP="00D128C7">
      <w:pPr>
        <w:pStyle w:val="Style7"/>
        <w:widowControl/>
        <w:spacing w:before="240" w:line="240" w:lineRule="auto"/>
        <w:jc w:val="center"/>
        <w:rPr>
          <w:rStyle w:val="FontStyle14"/>
        </w:rPr>
      </w:pPr>
      <w:r>
        <w:rPr>
          <w:rStyle w:val="FontStyle14"/>
        </w:rPr>
        <w:t>-2-</w:t>
      </w:r>
    </w:p>
    <w:p w:rsidR="00787F5C" w:rsidRDefault="00787F5C" w:rsidP="00787F5C">
      <w:pPr>
        <w:pStyle w:val="Style7"/>
        <w:widowControl/>
        <w:spacing w:before="240" w:line="240" w:lineRule="auto"/>
        <w:ind w:firstLine="709"/>
        <w:rPr>
          <w:rStyle w:val="FontStyle14"/>
        </w:rPr>
      </w:pPr>
    </w:p>
    <w:p w:rsidR="00787F5C" w:rsidRPr="00787F5C" w:rsidRDefault="00787F5C" w:rsidP="00787F5C">
      <w:pPr>
        <w:pStyle w:val="Style7"/>
        <w:widowControl/>
        <w:spacing w:before="240" w:line="240" w:lineRule="auto"/>
        <w:ind w:firstLine="709"/>
        <w:rPr>
          <w:rStyle w:val="FontStyle14"/>
        </w:rPr>
      </w:pPr>
      <w:r w:rsidRPr="00787F5C">
        <w:rPr>
          <w:rStyle w:val="FontStyle14"/>
        </w:rPr>
        <w:t xml:space="preserve">-Polatlı Belediyesince söz konusu alana ilişkin olarak; ilçenin </w:t>
      </w:r>
      <w:proofErr w:type="gramStart"/>
      <w:r w:rsidRPr="00787F5C">
        <w:rPr>
          <w:rStyle w:val="FontStyle14"/>
        </w:rPr>
        <w:t>prestijli</w:t>
      </w:r>
      <w:proofErr w:type="gramEnd"/>
      <w:r w:rsidRPr="00787F5C">
        <w:rPr>
          <w:rStyle w:val="FontStyle14"/>
        </w:rPr>
        <w:t xml:space="preserve"> konumunda bulunan, ancak mülkiyet, imar hakları, </w:t>
      </w:r>
      <w:proofErr w:type="spellStart"/>
      <w:r w:rsidRPr="00787F5C">
        <w:rPr>
          <w:rStyle w:val="FontStyle14"/>
        </w:rPr>
        <w:t>sosyo</w:t>
      </w:r>
      <w:proofErr w:type="spellEnd"/>
      <w:r w:rsidRPr="00787F5C">
        <w:rPr>
          <w:rStyle w:val="FontStyle14"/>
        </w:rPr>
        <w:t xml:space="preserve">-ekonomik yapı vb. nedenlerle çöküntü alanına dönüşen bölgede dönüşümün gerçekleşememesi, rehabilitasyona ihtiyaç duyulması, aynı yoğunluk kararına sahip alanlarda çok farklı yapılaşma koşullarının bulunması gerekçeleri ile "Polatlı İlçesi/Yenimahalle 1/5000 ölçekli NİP Revizyonu"nun hazırlatıldığı ve Ankara Büyükşehir Belediye Meclisinin 12.09.2018/1479 sayılı kararı ile </w:t>
      </w:r>
      <w:proofErr w:type="spellStart"/>
      <w:r w:rsidRPr="00787F5C">
        <w:rPr>
          <w:rStyle w:val="FontStyle14"/>
        </w:rPr>
        <w:t>tadilen</w:t>
      </w:r>
      <w:proofErr w:type="spellEnd"/>
      <w:r w:rsidRPr="00787F5C">
        <w:rPr>
          <w:rStyle w:val="FontStyle14"/>
        </w:rPr>
        <w:t xml:space="preserve"> onaylandığı,</w:t>
      </w:r>
    </w:p>
    <w:p w:rsidR="00787F5C" w:rsidRPr="00787F5C" w:rsidRDefault="00787F5C" w:rsidP="00787F5C">
      <w:pPr>
        <w:pStyle w:val="Style7"/>
        <w:widowControl/>
        <w:spacing w:before="230" w:line="240" w:lineRule="auto"/>
        <w:ind w:firstLine="709"/>
        <w:rPr>
          <w:rStyle w:val="FontStyle14"/>
        </w:rPr>
      </w:pPr>
      <w:r w:rsidRPr="00787F5C">
        <w:rPr>
          <w:rStyle w:val="FontStyle14"/>
        </w:rPr>
        <w:t>-Söz konusu NİP Revizyonuna ilan süreci sonunda yapılan itirazlara ilişkin Ankara Büyükşehir Belediye Meclisinin 13.03.2019/309 ve 12.09.2019/1143 sayılı kararları ile planın son şeklini alarak kesinlik kazandığı,</w:t>
      </w:r>
    </w:p>
    <w:p w:rsidR="00787F5C" w:rsidRPr="00787F5C" w:rsidRDefault="00787F5C" w:rsidP="00787F5C">
      <w:pPr>
        <w:pStyle w:val="Style4"/>
        <w:widowControl/>
        <w:spacing w:before="154"/>
        <w:ind w:firstLine="709"/>
        <w:jc w:val="both"/>
        <w:rPr>
          <w:rStyle w:val="FontStyle12"/>
          <w:b w:val="0"/>
          <w:sz w:val="24"/>
          <w:szCs w:val="24"/>
        </w:rPr>
      </w:pPr>
      <w:r w:rsidRPr="00787F5C">
        <w:rPr>
          <w:rStyle w:val="FontStyle12"/>
          <w:b w:val="0"/>
          <w:sz w:val="24"/>
          <w:szCs w:val="24"/>
        </w:rPr>
        <w:t>-Onaylı NİP Revizyonu kapsamında; karayolu kenarındaki kısım "Ticaret+Konut" olmak üzere 32 hektar büyüklüğündeki planlama alanı için brüt yoğunluğun; 195 kişi/ha, planlama nüfusunun; 6250 kişi, konut alanlarında yapılaşma koşulunun; “minimum parsel büyüklüğü 2000 m</w:t>
      </w:r>
      <w:r w:rsidRPr="00787F5C">
        <w:rPr>
          <w:rStyle w:val="FontStyle12"/>
          <w:b w:val="0"/>
          <w:sz w:val="24"/>
          <w:szCs w:val="24"/>
          <w:vertAlign w:val="superscript"/>
        </w:rPr>
        <w:t>2</w:t>
      </w:r>
      <w:r w:rsidRPr="00787F5C">
        <w:rPr>
          <w:rStyle w:val="FontStyle12"/>
          <w:b w:val="0"/>
          <w:sz w:val="24"/>
          <w:szCs w:val="24"/>
        </w:rPr>
        <w:t xml:space="preserve">, E:1.40, </w:t>
      </w:r>
      <w:proofErr w:type="spellStart"/>
      <w:r w:rsidRPr="00787F5C">
        <w:rPr>
          <w:rStyle w:val="FontStyle12"/>
          <w:b w:val="0"/>
          <w:sz w:val="24"/>
          <w:szCs w:val="24"/>
        </w:rPr>
        <w:t>Yençok</w:t>
      </w:r>
      <w:proofErr w:type="spellEnd"/>
      <w:r w:rsidRPr="00787F5C">
        <w:rPr>
          <w:rStyle w:val="FontStyle12"/>
          <w:b w:val="0"/>
          <w:sz w:val="24"/>
          <w:szCs w:val="24"/>
        </w:rPr>
        <w:t>: Serbest” olarak belirlendiği,</w:t>
      </w:r>
    </w:p>
    <w:p w:rsidR="00787F5C" w:rsidRPr="00787F5C" w:rsidRDefault="00787F5C" w:rsidP="00787F5C">
      <w:pPr>
        <w:pStyle w:val="Style4"/>
        <w:widowControl/>
        <w:spacing w:before="230"/>
        <w:ind w:firstLine="708"/>
        <w:jc w:val="both"/>
        <w:rPr>
          <w:rStyle w:val="FontStyle12"/>
          <w:b w:val="0"/>
          <w:sz w:val="24"/>
          <w:szCs w:val="24"/>
          <w:u w:val="single"/>
        </w:rPr>
      </w:pPr>
      <w:r w:rsidRPr="00787F5C">
        <w:rPr>
          <w:rStyle w:val="FontStyle12"/>
          <w:b w:val="0"/>
          <w:sz w:val="24"/>
          <w:szCs w:val="24"/>
          <w:u w:val="single"/>
        </w:rPr>
        <w:t>*Öneri 1/1000 ölçekli Uygulama İmar Planı Revizyonu ile:</w:t>
      </w:r>
    </w:p>
    <w:p w:rsidR="00787F5C" w:rsidRPr="00787F5C" w:rsidRDefault="00787F5C" w:rsidP="00787F5C">
      <w:pPr>
        <w:pStyle w:val="Style4"/>
        <w:widowControl/>
        <w:spacing w:before="230"/>
        <w:ind w:firstLine="709"/>
        <w:jc w:val="both"/>
        <w:rPr>
          <w:rStyle w:val="FontStyle12"/>
          <w:b w:val="0"/>
          <w:sz w:val="24"/>
          <w:szCs w:val="24"/>
        </w:rPr>
      </w:pPr>
      <w:r w:rsidRPr="00787F5C">
        <w:rPr>
          <w:rStyle w:val="FontStyle12"/>
          <w:b w:val="0"/>
          <w:sz w:val="24"/>
          <w:szCs w:val="24"/>
        </w:rPr>
        <w:t xml:space="preserve">-Onaylı imar planları ile verilmiş olan imar haklarının kullanılabilmesine imkân sağlayacak şekilde, mevcut imarlı yapılaşmalar, parsel büyüklükleri, imar ve kadastro parsel miktarları ile Askeri Güvenlik Bölgesi, </w:t>
      </w:r>
      <w:proofErr w:type="spellStart"/>
      <w:r w:rsidRPr="00787F5C">
        <w:rPr>
          <w:rStyle w:val="FontStyle12"/>
          <w:b w:val="0"/>
          <w:sz w:val="24"/>
          <w:szCs w:val="24"/>
        </w:rPr>
        <w:t>Botaş</w:t>
      </w:r>
      <w:proofErr w:type="spellEnd"/>
      <w:r w:rsidRPr="00787F5C">
        <w:rPr>
          <w:rStyle w:val="FontStyle12"/>
          <w:b w:val="0"/>
          <w:sz w:val="24"/>
          <w:szCs w:val="24"/>
        </w:rPr>
        <w:t xml:space="preserve"> Boru Hattı, Gümüşlü dere </w:t>
      </w:r>
      <w:proofErr w:type="gramStart"/>
      <w:r w:rsidRPr="00787F5C">
        <w:rPr>
          <w:rStyle w:val="FontStyle12"/>
          <w:b w:val="0"/>
          <w:sz w:val="24"/>
          <w:szCs w:val="24"/>
        </w:rPr>
        <w:t>güzergahı</w:t>
      </w:r>
      <w:proofErr w:type="gramEnd"/>
      <w:r w:rsidRPr="00787F5C">
        <w:rPr>
          <w:rStyle w:val="FontStyle12"/>
          <w:b w:val="0"/>
          <w:sz w:val="24"/>
          <w:szCs w:val="24"/>
        </w:rPr>
        <w:t xml:space="preserve"> ve alanın sahip olduğu jeolojik durum gibi fiziksel kısıtlamalar göz önünde bulundurularak yeni bir yapılaşma deseni oluşturulduğu,</w:t>
      </w:r>
    </w:p>
    <w:p w:rsidR="00787F5C" w:rsidRPr="00787F5C" w:rsidRDefault="00787F5C" w:rsidP="00787F5C">
      <w:pPr>
        <w:pStyle w:val="Style8"/>
        <w:widowControl/>
        <w:spacing w:before="230" w:line="240" w:lineRule="auto"/>
        <w:ind w:firstLine="709"/>
        <w:rPr>
          <w:rStyle w:val="FontStyle12"/>
          <w:b w:val="0"/>
          <w:sz w:val="24"/>
          <w:szCs w:val="24"/>
        </w:rPr>
      </w:pPr>
      <w:r w:rsidRPr="00787F5C">
        <w:rPr>
          <w:rStyle w:val="FontStyle12"/>
          <w:b w:val="0"/>
          <w:sz w:val="24"/>
          <w:szCs w:val="24"/>
        </w:rPr>
        <w:t xml:space="preserve">-Ulaşım sisteminin Eskişehir-Ankara yoluna asılan 30 m. ve 40 m. genişliğindeki ana arterler üzerinden kurgulanmak ve alanın ortasından geçen 25 m genişliğindeki caddenin planlama alanındaki ikincil derece yol olarak öngörülmek suretiyle, site tarzı yapılaşmaya </w:t>
      </w:r>
      <w:proofErr w:type="gramStart"/>
      <w:r w:rsidRPr="00787F5C">
        <w:rPr>
          <w:rStyle w:val="FontStyle12"/>
          <w:b w:val="0"/>
          <w:sz w:val="24"/>
          <w:szCs w:val="24"/>
        </w:rPr>
        <w:t>imkan</w:t>
      </w:r>
      <w:proofErr w:type="gramEnd"/>
      <w:r w:rsidRPr="00787F5C">
        <w:rPr>
          <w:rStyle w:val="FontStyle12"/>
          <w:b w:val="0"/>
          <w:sz w:val="24"/>
          <w:szCs w:val="24"/>
        </w:rPr>
        <w:t xml:space="preserve"> verecek şekilde kurgulanan konut alanlarına erişimin 15 ve 12 m. genişliğinde ve konut alanları içerisinde hız yapmayı engelleyici tarzda tasarlanan toplayıcı-dağıtıcı yollar ile sağlandığı, ayrıca planlama alanının çevresi ile de bağlantılı bisiklet yolları önerildiği,</w:t>
      </w:r>
    </w:p>
    <w:p w:rsidR="00787F5C" w:rsidRPr="00787F5C" w:rsidRDefault="00787F5C" w:rsidP="00787F5C">
      <w:pPr>
        <w:pStyle w:val="Style8"/>
        <w:widowControl/>
        <w:spacing w:before="240" w:line="240" w:lineRule="auto"/>
        <w:ind w:firstLine="709"/>
        <w:rPr>
          <w:rStyle w:val="FontStyle12"/>
          <w:b w:val="0"/>
          <w:sz w:val="24"/>
          <w:szCs w:val="24"/>
        </w:rPr>
      </w:pPr>
      <w:r w:rsidRPr="00787F5C">
        <w:rPr>
          <w:rStyle w:val="FontStyle12"/>
          <w:b w:val="0"/>
          <w:sz w:val="24"/>
          <w:szCs w:val="24"/>
        </w:rPr>
        <w:t xml:space="preserve">-Karayolları Genel Müdürlüğü 4.Bölge Müdürlüğünün 05.10.2020 gün ve 229013 sayılı yazısı </w:t>
      </w:r>
      <w:proofErr w:type="gramStart"/>
      <w:r w:rsidRPr="00787F5C">
        <w:rPr>
          <w:rStyle w:val="FontStyle12"/>
          <w:b w:val="0"/>
          <w:sz w:val="24"/>
          <w:szCs w:val="24"/>
        </w:rPr>
        <w:t>ile;</w:t>
      </w:r>
      <w:proofErr w:type="gramEnd"/>
      <w:r w:rsidRPr="00787F5C">
        <w:rPr>
          <w:rStyle w:val="FontStyle12"/>
          <w:b w:val="0"/>
          <w:sz w:val="24"/>
          <w:szCs w:val="24"/>
        </w:rPr>
        <w:t xml:space="preserve"> Polatlı Belediye Meclisince 02/12/2013/184 gün/sayılı kararıyla onaylı Ankara-Eskişehir Karayolu Kuzey Kesimine Ait 1/1000 Ölçekli İmar Plan Revizyonu ile Ankara Büyükşehir Belediye Meclisinin 12/09/2018/1479 gün/sayılı kararıyla onaylanan Yenimahalle 1/5000 Ölçekli Nazım İmar Planına göre kamulaştırma sınırlarının revize edilmesine ilişkin çalışmaların yürütüldüğü, kamulaştırma sınırları kesinleştiğinde gönderileceğinin bildirildiği,</w:t>
      </w:r>
    </w:p>
    <w:p w:rsidR="00787F5C" w:rsidRPr="00787F5C" w:rsidRDefault="00787F5C" w:rsidP="00787F5C">
      <w:pPr>
        <w:pStyle w:val="Style7"/>
        <w:widowControl/>
        <w:spacing w:before="235" w:line="240" w:lineRule="auto"/>
        <w:ind w:firstLine="709"/>
        <w:rPr>
          <w:rStyle w:val="FontStyle12"/>
          <w:b w:val="0"/>
          <w:sz w:val="24"/>
          <w:szCs w:val="24"/>
        </w:rPr>
      </w:pPr>
      <w:r w:rsidRPr="00787F5C">
        <w:rPr>
          <w:rStyle w:val="FontStyle12"/>
          <w:b w:val="0"/>
          <w:sz w:val="24"/>
          <w:szCs w:val="24"/>
        </w:rPr>
        <w:t>-Onaylı NİP. Revizyonu doğrultusunda Eskişehir yolu boyunca zemin katlarda ticari üniteler, üst katlarda ise konut olacak şekilde yaklaşık 17810 m</w:t>
      </w:r>
      <w:r w:rsidRPr="00787F5C">
        <w:rPr>
          <w:rStyle w:val="FontStyle12"/>
          <w:b w:val="0"/>
          <w:sz w:val="24"/>
          <w:szCs w:val="24"/>
          <w:vertAlign w:val="superscript"/>
        </w:rPr>
        <w:t>2</w:t>
      </w:r>
      <w:r w:rsidRPr="00787F5C">
        <w:rPr>
          <w:rStyle w:val="FontStyle12"/>
          <w:b w:val="0"/>
          <w:sz w:val="24"/>
          <w:szCs w:val="24"/>
        </w:rPr>
        <w:t xml:space="preserve"> "Ticaret-Konut Alanı" önerildiği, güney kısımlarda ise yaklaşık 144910 m</w:t>
      </w:r>
      <w:r w:rsidRPr="00787F5C">
        <w:rPr>
          <w:rStyle w:val="FontStyle12"/>
          <w:b w:val="0"/>
          <w:sz w:val="24"/>
          <w:szCs w:val="24"/>
          <w:vertAlign w:val="superscript"/>
        </w:rPr>
        <w:t>2</w:t>
      </w:r>
      <w:r w:rsidRPr="00787F5C">
        <w:rPr>
          <w:rStyle w:val="FontStyle12"/>
          <w:b w:val="0"/>
          <w:sz w:val="24"/>
          <w:szCs w:val="24"/>
        </w:rPr>
        <w:t xml:space="preserve"> konut alanı ve sosyal donatı kullanımlarına yer verildiği,</w:t>
      </w:r>
    </w:p>
    <w:p w:rsidR="00D128C7" w:rsidRDefault="00D128C7" w:rsidP="00787F5C">
      <w:pPr>
        <w:pStyle w:val="Style8"/>
        <w:widowControl/>
        <w:spacing w:before="230"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128C7" w:rsidTr="000B223F">
        <w:trPr>
          <w:trHeight w:val="1152"/>
        </w:trPr>
        <w:tc>
          <w:tcPr>
            <w:tcW w:w="3085" w:type="dxa"/>
            <w:vAlign w:val="center"/>
          </w:tcPr>
          <w:p w:rsidR="00D128C7" w:rsidRDefault="00D128C7" w:rsidP="000B223F">
            <w:pPr>
              <w:jc w:val="center"/>
            </w:pPr>
            <w:r>
              <w:lastRenderedPageBreak/>
              <w:t>T.C.</w:t>
            </w:r>
          </w:p>
          <w:p w:rsidR="00D128C7" w:rsidRDefault="00D128C7" w:rsidP="000B223F">
            <w:pPr>
              <w:jc w:val="center"/>
            </w:pPr>
            <w:r>
              <w:t>ANKARA BÜYÜKŞEHİR</w:t>
            </w:r>
          </w:p>
          <w:p w:rsidR="00D128C7" w:rsidRDefault="00D128C7" w:rsidP="000B223F">
            <w:pPr>
              <w:jc w:val="center"/>
            </w:pPr>
            <w:r>
              <w:t>BELEDİYE MECLİSİ</w:t>
            </w:r>
          </w:p>
          <w:p w:rsidR="00D128C7" w:rsidRPr="00841632" w:rsidRDefault="00D128C7" w:rsidP="000B223F">
            <w:pPr>
              <w:jc w:val="center"/>
            </w:pPr>
          </w:p>
        </w:tc>
      </w:tr>
    </w:tbl>
    <w:p w:rsidR="00D128C7" w:rsidRDefault="00D128C7" w:rsidP="00D128C7">
      <w:pPr>
        <w:jc w:val="both"/>
      </w:pPr>
    </w:p>
    <w:p w:rsidR="00D128C7" w:rsidRDefault="00D128C7" w:rsidP="00D128C7">
      <w:pPr>
        <w:jc w:val="both"/>
      </w:pPr>
      <w:r>
        <w:t xml:space="preserve">Karar No:1687 </w:t>
      </w:r>
      <w:r>
        <w:tab/>
      </w:r>
      <w:r>
        <w:tab/>
      </w:r>
      <w:r>
        <w:tab/>
      </w:r>
      <w:r>
        <w:tab/>
        <w:t xml:space="preserve"> </w:t>
      </w:r>
      <w:r>
        <w:tab/>
      </w:r>
      <w:r>
        <w:tab/>
        <w:t xml:space="preserve">     </w:t>
      </w:r>
      <w:r>
        <w:tab/>
      </w:r>
      <w:r>
        <w:tab/>
      </w:r>
      <w:r>
        <w:tab/>
        <w:t xml:space="preserve">       10.12.2020</w:t>
      </w:r>
    </w:p>
    <w:p w:rsidR="00D128C7" w:rsidRDefault="00D128C7" w:rsidP="00D128C7">
      <w:pPr>
        <w:pStyle w:val="Style8"/>
        <w:widowControl/>
        <w:spacing w:before="230" w:line="240" w:lineRule="auto"/>
        <w:jc w:val="center"/>
        <w:rPr>
          <w:rStyle w:val="FontStyle12"/>
          <w:b w:val="0"/>
          <w:sz w:val="24"/>
          <w:szCs w:val="24"/>
        </w:rPr>
      </w:pPr>
      <w:r>
        <w:rPr>
          <w:rStyle w:val="FontStyle12"/>
          <w:b w:val="0"/>
          <w:sz w:val="24"/>
          <w:szCs w:val="24"/>
        </w:rPr>
        <w:t>-3-</w:t>
      </w:r>
    </w:p>
    <w:p w:rsidR="00D128C7" w:rsidRDefault="00D128C7" w:rsidP="00787F5C">
      <w:pPr>
        <w:pStyle w:val="Style8"/>
        <w:widowControl/>
        <w:spacing w:before="230" w:line="240" w:lineRule="auto"/>
        <w:ind w:firstLine="709"/>
        <w:rPr>
          <w:rStyle w:val="FontStyle12"/>
          <w:b w:val="0"/>
          <w:sz w:val="24"/>
          <w:szCs w:val="24"/>
        </w:rPr>
      </w:pPr>
    </w:p>
    <w:p w:rsidR="00787F5C" w:rsidRPr="00787F5C" w:rsidRDefault="00787F5C" w:rsidP="00787F5C">
      <w:pPr>
        <w:pStyle w:val="Style8"/>
        <w:widowControl/>
        <w:spacing w:before="230" w:line="240" w:lineRule="auto"/>
        <w:ind w:firstLine="709"/>
        <w:rPr>
          <w:rStyle w:val="FontStyle12"/>
          <w:b w:val="0"/>
          <w:sz w:val="24"/>
          <w:szCs w:val="24"/>
        </w:rPr>
      </w:pPr>
      <w:r w:rsidRPr="00787F5C">
        <w:rPr>
          <w:rStyle w:val="FontStyle12"/>
          <w:b w:val="0"/>
          <w:sz w:val="24"/>
          <w:szCs w:val="24"/>
        </w:rPr>
        <w:t>-Mevcut UİP.da toplam 40050 m</w:t>
      </w:r>
      <w:r w:rsidRPr="00787F5C">
        <w:rPr>
          <w:rStyle w:val="FontStyle12"/>
          <w:b w:val="0"/>
          <w:sz w:val="24"/>
          <w:szCs w:val="24"/>
          <w:vertAlign w:val="superscript"/>
        </w:rPr>
        <w:t>2</w:t>
      </w:r>
      <w:r w:rsidRPr="00787F5C">
        <w:rPr>
          <w:rStyle w:val="FontStyle12"/>
          <w:b w:val="0"/>
          <w:sz w:val="24"/>
          <w:szCs w:val="24"/>
        </w:rPr>
        <w:t xml:space="preserve"> olan sosyal donatı alanlarının öneri UİP Revizyonu ile yaklaşık 69500 m</w:t>
      </w:r>
      <w:r w:rsidRPr="00787F5C">
        <w:rPr>
          <w:rStyle w:val="FontStyle12"/>
          <w:b w:val="0"/>
          <w:sz w:val="24"/>
          <w:szCs w:val="24"/>
          <w:vertAlign w:val="superscript"/>
        </w:rPr>
        <w:t>2</w:t>
      </w:r>
      <w:r w:rsidRPr="00787F5C">
        <w:rPr>
          <w:rStyle w:val="FontStyle12"/>
          <w:b w:val="0"/>
          <w:sz w:val="24"/>
          <w:szCs w:val="24"/>
        </w:rPr>
        <w:t xml:space="preserve"> ye çıkarıldığı,</w:t>
      </w:r>
    </w:p>
    <w:p w:rsidR="00787F5C" w:rsidRPr="00787F5C" w:rsidRDefault="00787F5C" w:rsidP="00787F5C">
      <w:pPr>
        <w:pStyle w:val="Style4"/>
        <w:widowControl/>
        <w:ind w:firstLine="709"/>
        <w:jc w:val="both"/>
        <w:rPr>
          <w:rStyle w:val="FontStyle12"/>
          <w:b w:val="0"/>
          <w:sz w:val="24"/>
          <w:szCs w:val="24"/>
        </w:rPr>
      </w:pPr>
    </w:p>
    <w:p w:rsidR="00787F5C" w:rsidRPr="00787F5C" w:rsidRDefault="00787F5C" w:rsidP="00787F5C">
      <w:pPr>
        <w:pStyle w:val="Style4"/>
        <w:widowControl/>
        <w:ind w:firstLine="709"/>
        <w:jc w:val="both"/>
        <w:rPr>
          <w:rStyle w:val="FontStyle12"/>
          <w:b w:val="0"/>
          <w:sz w:val="24"/>
          <w:szCs w:val="24"/>
        </w:rPr>
      </w:pPr>
      <w:r w:rsidRPr="00787F5C">
        <w:rPr>
          <w:rStyle w:val="FontStyle12"/>
          <w:b w:val="0"/>
          <w:sz w:val="24"/>
          <w:szCs w:val="24"/>
        </w:rPr>
        <w:t>-Plan açıklama raporunda Özel Sosyal ve Kültürel Tesis Alanı, Özel Kreş Alanı kullanımlarının; daha önce yapılan imar uygulamaları sonucunda KOP olarak ayrılan alanların kamulaştırma külfetinden kurtarılarak DOP' tan karşılanması neticesinde bu alanlarda kalan özel mülkiyetlerin imar haklarının karşılanarak yeniden kamulaştırmaya konu edilmemesi amacıyla ayrıldığının belirtildiği,</w:t>
      </w:r>
    </w:p>
    <w:p w:rsidR="00787F5C" w:rsidRPr="00787F5C" w:rsidRDefault="00787F5C" w:rsidP="00787F5C">
      <w:pPr>
        <w:pStyle w:val="Style4"/>
        <w:widowControl/>
        <w:ind w:firstLine="709"/>
        <w:jc w:val="both"/>
        <w:rPr>
          <w:rStyle w:val="FontStyle12"/>
          <w:b w:val="0"/>
          <w:sz w:val="24"/>
          <w:szCs w:val="24"/>
        </w:rPr>
      </w:pPr>
    </w:p>
    <w:p w:rsidR="00787F5C" w:rsidRPr="00787F5C" w:rsidRDefault="00787F5C" w:rsidP="00787F5C">
      <w:pPr>
        <w:pStyle w:val="Style4"/>
        <w:widowControl/>
        <w:ind w:firstLine="709"/>
        <w:jc w:val="both"/>
        <w:rPr>
          <w:rStyle w:val="FontStyle12"/>
          <w:b w:val="0"/>
          <w:sz w:val="24"/>
          <w:szCs w:val="24"/>
        </w:rPr>
      </w:pPr>
      <w:r w:rsidRPr="00787F5C">
        <w:rPr>
          <w:rStyle w:val="FontStyle12"/>
          <w:b w:val="0"/>
          <w:sz w:val="24"/>
          <w:szCs w:val="24"/>
        </w:rPr>
        <w:t xml:space="preserve">-Nitekim; 10.09.2020 gün ve E.90716 sayılı Hukuk Müşavirliğimiz yazısıyla; </w:t>
      </w:r>
      <w:r w:rsidRPr="00787F5C">
        <w:rPr>
          <w:rStyle w:val="FontStyle12"/>
          <w:b w:val="0"/>
          <w:spacing w:val="-20"/>
          <w:sz w:val="24"/>
          <w:szCs w:val="24"/>
        </w:rPr>
        <w:t>1/2</w:t>
      </w:r>
      <w:r w:rsidRPr="00787F5C">
        <w:rPr>
          <w:rStyle w:val="FontStyle12"/>
          <w:b w:val="0"/>
          <w:sz w:val="24"/>
          <w:szCs w:val="24"/>
        </w:rPr>
        <w:t xml:space="preserve"> mülkiyeti kendilerine ait olan ve 1970 yılı onaylı imar planı ile eğitim alanı olarak ayrılan İstiklal mahallesi 567 ada 1 </w:t>
      </w:r>
      <w:proofErr w:type="spellStart"/>
      <w:r w:rsidRPr="00787F5C">
        <w:rPr>
          <w:rStyle w:val="FontStyle12"/>
          <w:b w:val="0"/>
          <w:sz w:val="24"/>
          <w:szCs w:val="24"/>
        </w:rPr>
        <w:t>nolu</w:t>
      </w:r>
      <w:proofErr w:type="spellEnd"/>
      <w:r w:rsidRPr="00787F5C">
        <w:rPr>
          <w:rStyle w:val="FontStyle12"/>
          <w:b w:val="0"/>
          <w:sz w:val="24"/>
          <w:szCs w:val="24"/>
        </w:rPr>
        <w:t xml:space="preserve"> parselin Yenimahalle 1/5000 ölçekli nazım imar planı revizyonunda da eğitim alanı olarak korunduğundan kamulaştırmasız el koyma hükümleri ve 6745 sayılı Yasanın 33. Maddesi ile eklenen Kamulaştırma Kanunun EKİ Maddesinin l. fıkrası doğrultusunda İdaremize gönderilen İstanbul Beyoğlu 55.Noterliğinin 07/09/2020 tarih ve 2662 yevmiye numaralı ihtarname hakkında gereğinin yapılmasının istendiği,</w:t>
      </w:r>
    </w:p>
    <w:p w:rsidR="00787F5C" w:rsidRPr="00787F5C" w:rsidRDefault="00787F5C" w:rsidP="00787F5C">
      <w:pPr>
        <w:pStyle w:val="Style7"/>
        <w:widowControl/>
        <w:spacing w:before="240" w:line="240" w:lineRule="auto"/>
        <w:ind w:firstLine="709"/>
        <w:rPr>
          <w:rStyle w:val="FontStyle12"/>
          <w:b w:val="0"/>
          <w:sz w:val="24"/>
          <w:szCs w:val="24"/>
        </w:rPr>
      </w:pPr>
      <w:r w:rsidRPr="00787F5C">
        <w:rPr>
          <w:rStyle w:val="FontStyle12"/>
          <w:b w:val="0"/>
          <w:sz w:val="24"/>
          <w:szCs w:val="24"/>
        </w:rPr>
        <w:t xml:space="preserve">-Yapılanma koşullarının "Ticaret-Konut Alanlarında; "E:2,00 </w:t>
      </w:r>
      <w:proofErr w:type="spellStart"/>
      <w:r w:rsidRPr="00787F5C">
        <w:rPr>
          <w:rStyle w:val="FontStyle12"/>
          <w:b w:val="0"/>
          <w:sz w:val="24"/>
          <w:szCs w:val="24"/>
        </w:rPr>
        <w:t>Yençok</w:t>
      </w:r>
      <w:proofErr w:type="spellEnd"/>
      <w:r w:rsidRPr="00787F5C">
        <w:rPr>
          <w:rStyle w:val="FontStyle12"/>
          <w:b w:val="0"/>
          <w:sz w:val="24"/>
          <w:szCs w:val="24"/>
        </w:rPr>
        <w:t xml:space="preserve">:8 kat", "Konut Alanlarında; E:1.40 </w:t>
      </w:r>
      <w:proofErr w:type="spellStart"/>
      <w:r w:rsidRPr="00787F5C">
        <w:rPr>
          <w:rStyle w:val="FontStyle12"/>
          <w:b w:val="0"/>
          <w:sz w:val="24"/>
          <w:szCs w:val="24"/>
        </w:rPr>
        <w:t>Yençok</w:t>
      </w:r>
      <w:proofErr w:type="spellEnd"/>
      <w:r w:rsidRPr="00787F5C">
        <w:rPr>
          <w:rStyle w:val="FontStyle12"/>
          <w:b w:val="0"/>
          <w:sz w:val="24"/>
          <w:szCs w:val="24"/>
        </w:rPr>
        <w:t>:8 Kat" olarak belirlendiği,</w:t>
      </w:r>
    </w:p>
    <w:p w:rsidR="00787F5C" w:rsidRPr="00787F5C" w:rsidRDefault="00787F5C" w:rsidP="00787F5C">
      <w:pPr>
        <w:pStyle w:val="Style4"/>
        <w:widowControl/>
        <w:ind w:firstLine="709"/>
        <w:jc w:val="both"/>
        <w:rPr>
          <w:rStyle w:val="FontStyle12"/>
          <w:b w:val="0"/>
          <w:sz w:val="24"/>
          <w:szCs w:val="24"/>
        </w:rPr>
      </w:pPr>
    </w:p>
    <w:p w:rsidR="00787F5C" w:rsidRPr="00787F5C" w:rsidRDefault="00787F5C" w:rsidP="00787F5C">
      <w:pPr>
        <w:pStyle w:val="Style4"/>
        <w:widowControl/>
        <w:ind w:firstLine="709"/>
        <w:jc w:val="both"/>
        <w:rPr>
          <w:rStyle w:val="FontStyle12"/>
          <w:b w:val="0"/>
          <w:sz w:val="24"/>
          <w:szCs w:val="24"/>
        </w:rPr>
      </w:pPr>
      <w:r w:rsidRPr="00787F5C">
        <w:rPr>
          <w:rStyle w:val="FontStyle12"/>
          <w:b w:val="0"/>
          <w:sz w:val="24"/>
          <w:szCs w:val="24"/>
        </w:rPr>
        <w:t>-Ticaret-Konut Alanları için minimum parsel büyüklüğü:1200 m</w:t>
      </w:r>
      <w:r w:rsidRPr="00787F5C">
        <w:rPr>
          <w:rStyle w:val="FontStyle12"/>
          <w:b w:val="0"/>
          <w:sz w:val="24"/>
          <w:szCs w:val="24"/>
          <w:vertAlign w:val="superscript"/>
        </w:rPr>
        <w:t>2</w:t>
      </w:r>
      <w:r w:rsidRPr="00787F5C">
        <w:rPr>
          <w:rStyle w:val="FontStyle12"/>
          <w:b w:val="0"/>
          <w:sz w:val="24"/>
          <w:szCs w:val="24"/>
        </w:rPr>
        <w:t>, konut alanları için minimum parsel büyüklüğü:2000 m</w:t>
      </w:r>
      <w:r w:rsidRPr="00787F5C">
        <w:rPr>
          <w:rStyle w:val="FontStyle12"/>
          <w:b w:val="0"/>
          <w:sz w:val="24"/>
          <w:szCs w:val="24"/>
          <w:vertAlign w:val="superscript"/>
        </w:rPr>
        <w:t>2</w:t>
      </w:r>
      <w:r w:rsidRPr="00787F5C">
        <w:rPr>
          <w:rStyle w:val="FontStyle12"/>
          <w:b w:val="0"/>
          <w:sz w:val="24"/>
          <w:szCs w:val="24"/>
        </w:rPr>
        <w:t xml:space="preserve"> olup, ortalama konut büyüklüğünün "Ticaret Konut alanlarında; 150 m</w:t>
      </w:r>
      <w:r w:rsidRPr="00787F5C">
        <w:rPr>
          <w:rStyle w:val="FontStyle12"/>
          <w:b w:val="0"/>
          <w:sz w:val="24"/>
          <w:szCs w:val="24"/>
          <w:vertAlign w:val="superscript"/>
        </w:rPr>
        <w:t>2</w:t>
      </w:r>
      <w:r w:rsidRPr="00787F5C">
        <w:rPr>
          <w:rStyle w:val="FontStyle12"/>
          <w:b w:val="0"/>
          <w:sz w:val="24"/>
          <w:szCs w:val="24"/>
        </w:rPr>
        <w:t>", "Konut Alanlarında; 120 m</w:t>
      </w:r>
      <w:r w:rsidRPr="00787F5C">
        <w:rPr>
          <w:rStyle w:val="FontStyle12"/>
          <w:b w:val="0"/>
          <w:sz w:val="24"/>
          <w:szCs w:val="24"/>
          <w:vertAlign w:val="superscript"/>
        </w:rPr>
        <w:t>2</w:t>
      </w:r>
      <w:r w:rsidRPr="00787F5C">
        <w:rPr>
          <w:rStyle w:val="FontStyle12"/>
          <w:b w:val="0"/>
          <w:sz w:val="24"/>
          <w:szCs w:val="24"/>
        </w:rPr>
        <w:t>" olarak belirlendiği,</w:t>
      </w:r>
    </w:p>
    <w:p w:rsidR="00787F5C" w:rsidRPr="00787F5C" w:rsidRDefault="00787F5C" w:rsidP="00787F5C">
      <w:pPr>
        <w:pStyle w:val="Style4"/>
        <w:widowControl/>
        <w:spacing w:before="226"/>
        <w:ind w:firstLine="708"/>
        <w:jc w:val="both"/>
        <w:rPr>
          <w:rStyle w:val="FontStyle12"/>
          <w:b w:val="0"/>
          <w:sz w:val="24"/>
          <w:szCs w:val="24"/>
        </w:rPr>
      </w:pPr>
      <w:r w:rsidRPr="00787F5C">
        <w:rPr>
          <w:rStyle w:val="FontStyle12"/>
          <w:b w:val="0"/>
          <w:sz w:val="24"/>
          <w:szCs w:val="24"/>
        </w:rPr>
        <w:t>-Ortalama konut büyüklüğü değerleri ve Polatlı'ya ait 3.24 kişi hane halkı büyüklüğü doğrultusunda Ticaret-Konut alanlarında yaklaşık 770 kişi, Konut alanlarında yaklaşık 5480 kişi olmak üzere, planlama alanının toplam nüfusunun onaylı Nazım İmar Planına uygun şekilde 6250 kişi olarak belirlediği,</w:t>
      </w:r>
    </w:p>
    <w:p w:rsidR="00787F5C" w:rsidRPr="00787F5C" w:rsidRDefault="00787F5C" w:rsidP="00787F5C">
      <w:pPr>
        <w:pStyle w:val="Style4"/>
        <w:widowControl/>
        <w:ind w:firstLine="709"/>
        <w:jc w:val="both"/>
        <w:rPr>
          <w:rStyle w:val="FontStyle12"/>
          <w:b w:val="0"/>
          <w:sz w:val="24"/>
          <w:szCs w:val="24"/>
        </w:rPr>
      </w:pPr>
    </w:p>
    <w:p w:rsidR="00787F5C" w:rsidRPr="00787F5C" w:rsidRDefault="00787F5C" w:rsidP="00787F5C">
      <w:pPr>
        <w:pStyle w:val="Style4"/>
        <w:widowControl/>
        <w:ind w:firstLine="709"/>
        <w:jc w:val="both"/>
        <w:rPr>
          <w:rStyle w:val="FontStyle12"/>
          <w:b w:val="0"/>
          <w:sz w:val="24"/>
          <w:szCs w:val="24"/>
        </w:rPr>
      </w:pPr>
      <w:r w:rsidRPr="00787F5C">
        <w:rPr>
          <w:rStyle w:val="FontStyle12"/>
          <w:b w:val="0"/>
          <w:sz w:val="24"/>
          <w:szCs w:val="24"/>
        </w:rPr>
        <w:t>-İl Afet ve Acil Durum Müdürlüğünce 12.08.2010 tarih 1420 sayı ile onaylanan Jeolojik-</w:t>
      </w:r>
      <w:proofErr w:type="spellStart"/>
      <w:r w:rsidRPr="00787F5C">
        <w:rPr>
          <w:rStyle w:val="FontStyle12"/>
          <w:b w:val="0"/>
          <w:sz w:val="24"/>
          <w:szCs w:val="24"/>
        </w:rPr>
        <w:t>Jeoteknik</w:t>
      </w:r>
      <w:proofErr w:type="spellEnd"/>
      <w:r w:rsidRPr="00787F5C">
        <w:rPr>
          <w:rStyle w:val="FontStyle12"/>
          <w:b w:val="0"/>
          <w:sz w:val="24"/>
          <w:szCs w:val="24"/>
        </w:rPr>
        <w:t xml:space="preserve"> Etüt Raporda, uygunluk açısından önlem alınabilecek nitelikte </w:t>
      </w:r>
      <w:proofErr w:type="spellStart"/>
      <w:r w:rsidRPr="00787F5C">
        <w:rPr>
          <w:rStyle w:val="FontStyle12"/>
          <w:b w:val="0"/>
          <w:sz w:val="24"/>
          <w:szCs w:val="24"/>
        </w:rPr>
        <w:t>stabilite</w:t>
      </w:r>
      <w:proofErr w:type="spellEnd"/>
      <w:r w:rsidRPr="00787F5C">
        <w:rPr>
          <w:rStyle w:val="FontStyle12"/>
          <w:b w:val="0"/>
          <w:sz w:val="24"/>
          <w:szCs w:val="24"/>
        </w:rPr>
        <w:t xml:space="preserve"> sorunlu alanların (ÖA-2.1) ve önlem alınabilecek nitelikte şişme-oturma açısından sorunlu alanların (ÖA-5.1) olarak değerlendirildiği,</w:t>
      </w:r>
    </w:p>
    <w:p w:rsidR="00787F5C" w:rsidRPr="00787F5C" w:rsidRDefault="00787F5C" w:rsidP="00787F5C">
      <w:pPr>
        <w:pStyle w:val="Style4"/>
        <w:widowControl/>
        <w:ind w:right="1843" w:firstLine="709"/>
        <w:jc w:val="both"/>
        <w:rPr>
          <w:rStyle w:val="FontStyle12"/>
          <w:b w:val="0"/>
          <w:sz w:val="24"/>
          <w:szCs w:val="24"/>
        </w:rPr>
      </w:pPr>
    </w:p>
    <w:p w:rsidR="00787F5C" w:rsidRPr="00787F5C" w:rsidRDefault="00787F5C" w:rsidP="00787F5C">
      <w:pPr>
        <w:pStyle w:val="Style4"/>
        <w:widowControl/>
        <w:ind w:right="1843" w:firstLine="709"/>
        <w:jc w:val="both"/>
        <w:rPr>
          <w:rStyle w:val="FontStyle14"/>
          <w:bCs/>
        </w:rPr>
      </w:pPr>
      <w:r w:rsidRPr="00787F5C">
        <w:rPr>
          <w:rStyle w:val="FontStyle12"/>
          <w:b w:val="0"/>
          <w:sz w:val="24"/>
          <w:szCs w:val="24"/>
        </w:rPr>
        <w:t xml:space="preserve">-1/1000 ölçekli UİP.Revizyonu teklifi üzerinde yer alan plan notlarının; </w:t>
      </w:r>
    </w:p>
    <w:p w:rsidR="00787F5C" w:rsidRPr="00787F5C" w:rsidRDefault="00787F5C" w:rsidP="00787F5C">
      <w:pPr>
        <w:pStyle w:val="Style4"/>
        <w:widowControl/>
        <w:ind w:right="1843" w:firstLine="708"/>
        <w:jc w:val="both"/>
        <w:rPr>
          <w:rStyle w:val="FontStyle14"/>
          <w:u w:val="single"/>
        </w:rPr>
      </w:pPr>
      <w:r w:rsidRPr="00787F5C">
        <w:rPr>
          <w:rStyle w:val="FontStyle14"/>
        </w:rPr>
        <w:t>"</w:t>
      </w:r>
      <w:r w:rsidRPr="00787F5C">
        <w:rPr>
          <w:rStyle w:val="FontStyle14"/>
          <w:u w:val="single"/>
        </w:rPr>
        <w:t>1- Genel Hükümler</w:t>
      </w:r>
    </w:p>
    <w:p w:rsidR="00787F5C" w:rsidRPr="00787F5C" w:rsidRDefault="00787F5C" w:rsidP="00787F5C">
      <w:pPr>
        <w:pStyle w:val="Style7"/>
        <w:widowControl/>
        <w:spacing w:line="240" w:lineRule="auto"/>
        <w:ind w:firstLine="708"/>
        <w:rPr>
          <w:rStyle w:val="FontStyle14"/>
        </w:rPr>
      </w:pPr>
      <w:r w:rsidRPr="00787F5C">
        <w:rPr>
          <w:rStyle w:val="FontStyle14"/>
        </w:rPr>
        <w:t>-Parselasyon planı tek etapta yapılabileceği gibi etaplar halinde de yapılabilir. Etap sınırlarını belirlemeyle ilgili Belediyesi yetkilidir. DSİ mülkiyetindeki parseller ile onama dışı alanlar düzenlemeye alınmayacaktır.</w:t>
      </w:r>
    </w:p>
    <w:p w:rsidR="00787F5C" w:rsidRPr="00787F5C" w:rsidRDefault="00787F5C" w:rsidP="00787F5C">
      <w:pPr>
        <w:pStyle w:val="Style7"/>
        <w:widowControl/>
        <w:spacing w:line="240" w:lineRule="auto"/>
        <w:ind w:firstLine="709"/>
        <w:rPr>
          <w:rStyle w:val="FontStyle14"/>
        </w:rPr>
      </w:pPr>
      <w:r w:rsidRPr="00787F5C">
        <w:rPr>
          <w:rStyle w:val="FontStyle14"/>
        </w:rPr>
        <w:t>-Yollar, yeşil alanlar, parklar, meydan, dini tesis ve Milli Eğitim Bakanlığına bağlı eğitim alanı kamu eline geçmeden inşaat uygulaması yapılamaz.</w:t>
      </w:r>
    </w:p>
    <w:p w:rsidR="00D128C7" w:rsidRDefault="00D128C7" w:rsidP="00787F5C">
      <w:pPr>
        <w:pStyle w:val="Style8"/>
        <w:widowControl/>
        <w:tabs>
          <w:tab w:val="left" w:pos="173"/>
        </w:tabs>
        <w:spacing w:line="240" w:lineRule="auto"/>
        <w:ind w:firstLine="709"/>
        <w:rPr>
          <w:rStyle w:val="FontStyle14"/>
        </w:rPr>
      </w:pPr>
    </w:p>
    <w:p w:rsidR="00D128C7" w:rsidRDefault="00D128C7" w:rsidP="00787F5C">
      <w:pPr>
        <w:pStyle w:val="Style8"/>
        <w:widowControl/>
        <w:tabs>
          <w:tab w:val="left" w:pos="173"/>
        </w:tabs>
        <w:spacing w:line="240" w:lineRule="auto"/>
        <w:ind w:firstLine="709"/>
        <w:rPr>
          <w:rStyle w:val="FontStyle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128C7" w:rsidTr="000B223F">
        <w:trPr>
          <w:trHeight w:val="1152"/>
        </w:trPr>
        <w:tc>
          <w:tcPr>
            <w:tcW w:w="3085" w:type="dxa"/>
            <w:vAlign w:val="center"/>
          </w:tcPr>
          <w:p w:rsidR="00D128C7" w:rsidRDefault="00D128C7" w:rsidP="000B223F">
            <w:pPr>
              <w:jc w:val="center"/>
            </w:pPr>
            <w:r>
              <w:lastRenderedPageBreak/>
              <w:t>T.C.</w:t>
            </w:r>
          </w:p>
          <w:p w:rsidR="00D128C7" w:rsidRDefault="00D128C7" w:rsidP="000B223F">
            <w:pPr>
              <w:jc w:val="center"/>
            </w:pPr>
            <w:r>
              <w:t>ANKARA BÜYÜKŞEHİR</w:t>
            </w:r>
          </w:p>
          <w:p w:rsidR="00D128C7" w:rsidRDefault="00D128C7" w:rsidP="000B223F">
            <w:pPr>
              <w:jc w:val="center"/>
            </w:pPr>
            <w:r>
              <w:t>BELEDİYE MECLİSİ</w:t>
            </w:r>
          </w:p>
          <w:p w:rsidR="00D128C7" w:rsidRPr="00841632" w:rsidRDefault="00D128C7" w:rsidP="000B223F">
            <w:pPr>
              <w:jc w:val="center"/>
            </w:pPr>
          </w:p>
        </w:tc>
      </w:tr>
    </w:tbl>
    <w:p w:rsidR="00D128C7" w:rsidRDefault="00D128C7" w:rsidP="00D128C7">
      <w:pPr>
        <w:jc w:val="both"/>
      </w:pPr>
    </w:p>
    <w:p w:rsidR="00D128C7" w:rsidRDefault="00D128C7" w:rsidP="00D128C7">
      <w:pPr>
        <w:jc w:val="both"/>
      </w:pPr>
      <w:r>
        <w:t xml:space="preserve">Karar No:1687 </w:t>
      </w:r>
      <w:r>
        <w:tab/>
      </w:r>
      <w:r>
        <w:tab/>
      </w:r>
      <w:r>
        <w:tab/>
      </w:r>
      <w:r>
        <w:tab/>
        <w:t xml:space="preserve"> </w:t>
      </w:r>
      <w:r>
        <w:tab/>
      </w:r>
      <w:r>
        <w:tab/>
        <w:t xml:space="preserve">     </w:t>
      </w:r>
      <w:r>
        <w:tab/>
      </w:r>
      <w:r>
        <w:tab/>
      </w:r>
      <w:r>
        <w:tab/>
        <w:t xml:space="preserve">       10.12.2020</w:t>
      </w:r>
    </w:p>
    <w:p w:rsidR="00D128C7" w:rsidRDefault="00D128C7" w:rsidP="00D128C7">
      <w:pPr>
        <w:pStyle w:val="Style8"/>
        <w:widowControl/>
        <w:tabs>
          <w:tab w:val="left" w:pos="173"/>
        </w:tabs>
        <w:spacing w:line="240" w:lineRule="auto"/>
        <w:jc w:val="center"/>
        <w:rPr>
          <w:rStyle w:val="FontStyle14"/>
        </w:rPr>
      </w:pPr>
    </w:p>
    <w:p w:rsidR="00D128C7" w:rsidRDefault="00FB5C51" w:rsidP="00D128C7">
      <w:pPr>
        <w:pStyle w:val="Style8"/>
        <w:widowControl/>
        <w:tabs>
          <w:tab w:val="left" w:pos="173"/>
        </w:tabs>
        <w:spacing w:line="240" w:lineRule="auto"/>
        <w:jc w:val="center"/>
        <w:rPr>
          <w:rStyle w:val="FontStyle14"/>
        </w:rPr>
      </w:pPr>
      <w:r>
        <w:rPr>
          <w:rStyle w:val="FontStyle14"/>
        </w:rPr>
        <w:t>-4</w:t>
      </w:r>
      <w:r w:rsidR="00D128C7">
        <w:rPr>
          <w:rStyle w:val="FontStyle14"/>
        </w:rPr>
        <w:t>-</w:t>
      </w:r>
    </w:p>
    <w:p w:rsidR="00D128C7" w:rsidRDefault="00D128C7" w:rsidP="00787F5C">
      <w:pPr>
        <w:pStyle w:val="Style8"/>
        <w:widowControl/>
        <w:tabs>
          <w:tab w:val="left" w:pos="173"/>
        </w:tabs>
        <w:spacing w:line="240" w:lineRule="auto"/>
        <w:ind w:firstLine="709"/>
        <w:rPr>
          <w:rStyle w:val="FontStyle14"/>
        </w:rPr>
      </w:pPr>
    </w:p>
    <w:p w:rsidR="00D128C7" w:rsidRDefault="00D128C7" w:rsidP="00787F5C">
      <w:pPr>
        <w:pStyle w:val="Style8"/>
        <w:widowControl/>
        <w:tabs>
          <w:tab w:val="left" w:pos="173"/>
        </w:tabs>
        <w:spacing w:line="240" w:lineRule="auto"/>
        <w:ind w:firstLine="709"/>
        <w:rPr>
          <w:rStyle w:val="FontStyle14"/>
        </w:rPr>
      </w:pPr>
    </w:p>
    <w:p w:rsidR="00D128C7" w:rsidRDefault="00D128C7" w:rsidP="00787F5C">
      <w:pPr>
        <w:pStyle w:val="Style8"/>
        <w:widowControl/>
        <w:tabs>
          <w:tab w:val="left" w:pos="173"/>
        </w:tabs>
        <w:spacing w:line="240" w:lineRule="auto"/>
        <w:ind w:firstLine="709"/>
        <w:rPr>
          <w:rStyle w:val="FontStyle14"/>
        </w:rPr>
      </w:pPr>
    </w:p>
    <w:p w:rsidR="00787F5C" w:rsidRPr="00787F5C" w:rsidRDefault="00787F5C" w:rsidP="00787F5C">
      <w:pPr>
        <w:pStyle w:val="Style8"/>
        <w:widowControl/>
        <w:tabs>
          <w:tab w:val="left" w:pos="173"/>
        </w:tabs>
        <w:spacing w:line="240" w:lineRule="auto"/>
        <w:ind w:firstLine="709"/>
        <w:rPr>
          <w:rStyle w:val="FontStyle14"/>
        </w:rPr>
      </w:pPr>
      <w:r w:rsidRPr="00787F5C">
        <w:rPr>
          <w:rStyle w:val="FontStyle14"/>
        </w:rPr>
        <w:t>-İl Afet Ve Acil Durum Müdürlüğünce 12.08.2010 tarih ve 1420 sayı ile onaylanan jeolojik-</w:t>
      </w:r>
      <w:proofErr w:type="spellStart"/>
      <w:r w:rsidRPr="00787F5C">
        <w:rPr>
          <w:rStyle w:val="FontStyle14"/>
        </w:rPr>
        <w:t>jeoteknik</w:t>
      </w:r>
      <w:proofErr w:type="spellEnd"/>
      <w:r w:rsidRPr="00787F5C">
        <w:rPr>
          <w:rStyle w:val="FontStyle14"/>
        </w:rPr>
        <w:t xml:space="preserve"> </w:t>
      </w:r>
      <w:proofErr w:type="spellStart"/>
      <w:r w:rsidRPr="00787F5C">
        <w:rPr>
          <w:rStyle w:val="FontStyle14"/>
        </w:rPr>
        <w:t>etüd</w:t>
      </w:r>
      <w:proofErr w:type="spellEnd"/>
      <w:r w:rsidRPr="00787F5C">
        <w:rPr>
          <w:rStyle w:val="FontStyle14"/>
        </w:rPr>
        <w:t xml:space="preserve"> raporunda belirtilen hususlara uyulacaktır. Laboratuar deneylerine dayalı sondajlı zemin etüdü yaptırılmadan proje onayı yapılamaz.</w:t>
      </w:r>
    </w:p>
    <w:p w:rsidR="00787F5C" w:rsidRPr="00787F5C" w:rsidRDefault="00787F5C" w:rsidP="00787F5C">
      <w:pPr>
        <w:pStyle w:val="Style7"/>
        <w:widowControl/>
        <w:spacing w:line="240" w:lineRule="auto"/>
        <w:ind w:firstLine="709"/>
        <w:rPr>
          <w:rStyle w:val="FontStyle14"/>
        </w:rPr>
      </w:pPr>
      <w:r w:rsidRPr="00787F5C">
        <w:rPr>
          <w:rStyle w:val="FontStyle14"/>
        </w:rPr>
        <w:t xml:space="preserve">-Plan üzerinde gösterilen parselasyon düzeni şematik olup konut adasının parsellere ayrılması durumunda esas alınacak bölünme şeklini gösterdiğinden konut adasının tek parsel halinde oluşturulmasına veya bu düzene göre oluşturulmuş parsellerin </w:t>
      </w:r>
      <w:proofErr w:type="spellStart"/>
      <w:r w:rsidRPr="00787F5C">
        <w:rPr>
          <w:rStyle w:val="FontStyle14"/>
        </w:rPr>
        <w:t>tevhid</w:t>
      </w:r>
      <w:proofErr w:type="spellEnd"/>
      <w:r w:rsidRPr="00787F5C">
        <w:rPr>
          <w:rStyle w:val="FontStyle14"/>
        </w:rPr>
        <w:t xml:space="preserve"> edilmesine engel değildir.</w:t>
      </w:r>
    </w:p>
    <w:p w:rsidR="00787F5C" w:rsidRPr="00787F5C" w:rsidRDefault="00787F5C" w:rsidP="00787F5C">
      <w:pPr>
        <w:pStyle w:val="Style8"/>
        <w:widowControl/>
        <w:tabs>
          <w:tab w:val="left" w:pos="173"/>
        </w:tabs>
        <w:spacing w:line="240" w:lineRule="auto"/>
        <w:ind w:firstLine="709"/>
        <w:rPr>
          <w:rStyle w:val="FontStyle14"/>
        </w:rPr>
      </w:pPr>
      <w:r w:rsidRPr="00787F5C">
        <w:rPr>
          <w:rStyle w:val="FontStyle14"/>
        </w:rPr>
        <w:t>-Askeri Güvenlik Bölgesi içerisinde kalan alanlarda 2565 Sayılı Askeri Yasak Ve Güvenlik Bölgeleri Kanunu ile ilgili Yönetmelik hükümlerine uyulacaktır.</w:t>
      </w:r>
    </w:p>
    <w:p w:rsidR="00787F5C" w:rsidRPr="00787F5C" w:rsidRDefault="00787F5C" w:rsidP="00787F5C">
      <w:pPr>
        <w:pStyle w:val="Style9"/>
        <w:widowControl/>
        <w:spacing w:line="240" w:lineRule="auto"/>
        <w:ind w:firstLine="709"/>
        <w:rPr>
          <w:rStyle w:val="FontStyle14"/>
        </w:rPr>
      </w:pPr>
      <w:r w:rsidRPr="00787F5C">
        <w:rPr>
          <w:rStyle w:val="FontStyle14"/>
        </w:rPr>
        <w:t xml:space="preserve">-Plan notlarında belirtilmeyen hususlarda 3194 sayılı İmar Kanunu ve ilgili yönetmelik hükümlerine, Binaların Yangından Korunması Hakkında Yönetmelik hükümlerine, Otopark yönetmeliğine ve engellilere ilişkin TS9111 Standartlarına uyulacaktır. </w:t>
      </w:r>
    </w:p>
    <w:p w:rsidR="00787F5C" w:rsidRPr="00787F5C" w:rsidRDefault="00787F5C" w:rsidP="00787F5C">
      <w:pPr>
        <w:pStyle w:val="Style9"/>
        <w:widowControl/>
        <w:spacing w:line="240" w:lineRule="auto"/>
        <w:ind w:firstLine="709"/>
        <w:rPr>
          <w:rStyle w:val="FontStyle14"/>
        </w:rPr>
      </w:pPr>
    </w:p>
    <w:p w:rsidR="00787F5C" w:rsidRPr="00787F5C" w:rsidRDefault="00787F5C" w:rsidP="00787F5C">
      <w:pPr>
        <w:pStyle w:val="Style9"/>
        <w:widowControl/>
        <w:spacing w:line="240" w:lineRule="auto"/>
        <w:ind w:firstLine="709"/>
        <w:rPr>
          <w:rStyle w:val="FontStyle14"/>
          <w:u w:val="single"/>
        </w:rPr>
      </w:pPr>
      <w:r w:rsidRPr="00787F5C">
        <w:rPr>
          <w:rStyle w:val="FontStyle14"/>
          <w:u w:val="single"/>
        </w:rPr>
        <w:t>2-Konut Alanlarına İlişkin Hükümler</w:t>
      </w:r>
    </w:p>
    <w:p w:rsidR="00787F5C" w:rsidRPr="00787F5C" w:rsidRDefault="00787F5C" w:rsidP="00787F5C">
      <w:pPr>
        <w:pStyle w:val="Style9"/>
        <w:widowControl/>
        <w:spacing w:before="5" w:line="240" w:lineRule="auto"/>
        <w:ind w:firstLine="709"/>
        <w:rPr>
          <w:rStyle w:val="FontStyle14"/>
        </w:rPr>
      </w:pPr>
      <w:r w:rsidRPr="00787F5C">
        <w:rPr>
          <w:rStyle w:val="FontStyle14"/>
        </w:rPr>
        <w:t xml:space="preserve">-Toplam inşaat alanı ve konut sayısı aşılmamak kaydıyla farklı nitelik ve büyüklükte konutlar yapılabilir, konut bloklarının zemin katlarında </w:t>
      </w:r>
      <w:proofErr w:type="gramStart"/>
      <w:r w:rsidRPr="00787F5C">
        <w:rPr>
          <w:rStyle w:val="FontStyle14"/>
        </w:rPr>
        <w:t>gayrisıhhi</w:t>
      </w:r>
      <w:proofErr w:type="gramEnd"/>
      <w:r w:rsidRPr="00787F5C">
        <w:rPr>
          <w:rStyle w:val="FontStyle14"/>
        </w:rPr>
        <w:t xml:space="preserve"> özellik taşımayan, halkın günlük ihtiyaçlarını karşılamaya yönelik ticari birimler yer alabilir.</w:t>
      </w:r>
    </w:p>
    <w:p w:rsidR="00787F5C" w:rsidRPr="00787F5C" w:rsidRDefault="00787F5C" w:rsidP="00787F5C">
      <w:pPr>
        <w:pStyle w:val="Style7"/>
        <w:widowControl/>
        <w:spacing w:line="240" w:lineRule="auto"/>
        <w:ind w:firstLine="709"/>
        <w:rPr>
          <w:rStyle w:val="FontStyle14"/>
        </w:rPr>
      </w:pPr>
      <w:r w:rsidRPr="00787F5C">
        <w:rPr>
          <w:rStyle w:val="FontStyle14"/>
        </w:rPr>
        <w:t xml:space="preserve">-E:1.40, </w:t>
      </w:r>
      <w:proofErr w:type="spellStart"/>
      <w:r w:rsidRPr="00787F5C">
        <w:rPr>
          <w:rStyle w:val="FontStyle14"/>
        </w:rPr>
        <w:t>yençok</w:t>
      </w:r>
      <w:proofErr w:type="spellEnd"/>
      <w:r w:rsidRPr="00787F5C">
        <w:rPr>
          <w:rStyle w:val="FontStyle14"/>
        </w:rPr>
        <w:t>:8 kat olmak üzere, minimum parsel büyüklüğü 2000 m</w:t>
      </w:r>
      <w:r w:rsidRPr="00787F5C">
        <w:rPr>
          <w:rStyle w:val="FontStyle14"/>
          <w:vertAlign w:val="superscript"/>
        </w:rPr>
        <w:t>2</w:t>
      </w:r>
      <w:r w:rsidRPr="00787F5C">
        <w:rPr>
          <w:rStyle w:val="FontStyle14"/>
        </w:rPr>
        <w:t>dir. Parselasyon aşamasında plan üzerinde belirtilen parsel bölümlemeleri esas alınacaktır. Parselde yer alacak konut sayısı parsel için hesap edilen inşaat alanının 120'ye bölünmesi ile elde edilecek sayıdan fazla olamaz.</w:t>
      </w:r>
    </w:p>
    <w:p w:rsidR="00787F5C" w:rsidRPr="00787F5C" w:rsidRDefault="00787F5C" w:rsidP="00787F5C">
      <w:pPr>
        <w:pStyle w:val="Style7"/>
        <w:widowControl/>
        <w:spacing w:before="10" w:line="240" w:lineRule="auto"/>
        <w:ind w:firstLine="709"/>
        <w:rPr>
          <w:rStyle w:val="FontStyle14"/>
        </w:rPr>
      </w:pPr>
      <w:r w:rsidRPr="00787F5C">
        <w:rPr>
          <w:rStyle w:val="FontStyle14"/>
        </w:rPr>
        <w:t>-Konut sayısı hesaplamalarında küsuratın 0,5'ten fazla kısmı bir üst tam sayıya iblağ edilir.</w:t>
      </w:r>
    </w:p>
    <w:p w:rsidR="00787F5C" w:rsidRPr="00787F5C" w:rsidRDefault="00787F5C" w:rsidP="00787F5C">
      <w:pPr>
        <w:pStyle w:val="Style7"/>
        <w:widowControl/>
        <w:spacing w:before="10" w:line="240" w:lineRule="auto"/>
        <w:ind w:firstLine="709"/>
        <w:rPr>
          <w:rStyle w:val="FontStyle14"/>
        </w:rPr>
      </w:pPr>
      <w:r w:rsidRPr="00787F5C">
        <w:rPr>
          <w:rStyle w:val="FontStyle14"/>
        </w:rPr>
        <w:t>-Bu plan ile belirlenen minimum ifraz koşulunun sağlanabilmesi için kat mülkiyetine/ irtifakına geçmiş birden fazla parselin birleştirilmesinin gerekmesi durumunda bu parseller için; parselasyon planı aşamasında minimum ifraz şartı aranmaz, parsel maliklerinin muvafakatleri ile kat mülkiyeti/irtifakı çözülüp minimum 2000 m</w:t>
      </w:r>
      <w:r w:rsidRPr="00787F5C">
        <w:rPr>
          <w:rStyle w:val="FontStyle14"/>
          <w:vertAlign w:val="superscript"/>
        </w:rPr>
        <w:t xml:space="preserve">2 </w:t>
      </w:r>
      <w:r w:rsidRPr="00787F5C">
        <w:rPr>
          <w:rStyle w:val="FontStyle14"/>
        </w:rPr>
        <w:t>parsel büyüklüğü sağlanmadan imar hakları kullandırılmaz.</w:t>
      </w:r>
    </w:p>
    <w:p w:rsidR="00787F5C" w:rsidRPr="00787F5C" w:rsidRDefault="00787F5C" w:rsidP="00787F5C">
      <w:pPr>
        <w:pStyle w:val="Style9"/>
        <w:widowControl/>
        <w:spacing w:before="10" w:line="240" w:lineRule="auto"/>
        <w:ind w:firstLine="0"/>
        <w:rPr>
          <w:rStyle w:val="FontStyle14"/>
        </w:rPr>
      </w:pPr>
    </w:p>
    <w:p w:rsidR="00787F5C" w:rsidRPr="00787F5C" w:rsidRDefault="00787F5C" w:rsidP="00787F5C">
      <w:pPr>
        <w:pStyle w:val="Style9"/>
        <w:widowControl/>
        <w:spacing w:before="10" w:line="240" w:lineRule="auto"/>
        <w:ind w:firstLine="709"/>
        <w:rPr>
          <w:rStyle w:val="FontStyle14"/>
        </w:rPr>
      </w:pPr>
      <w:r w:rsidRPr="00787F5C">
        <w:rPr>
          <w:rStyle w:val="FontStyle14"/>
        </w:rPr>
        <w:t xml:space="preserve">-Yapılar yoldan veya tabi zeminden kotlandırılabilir. Tabi zeminden kollandırılan yapılar için +0.00 kotu bina köşe kotları ortalamasıdır. </w:t>
      </w:r>
    </w:p>
    <w:p w:rsidR="00787F5C" w:rsidRPr="00787F5C" w:rsidRDefault="00787F5C" w:rsidP="00787F5C">
      <w:pPr>
        <w:pStyle w:val="Style9"/>
        <w:widowControl/>
        <w:spacing w:before="10" w:line="240" w:lineRule="auto"/>
        <w:ind w:firstLine="709"/>
        <w:rPr>
          <w:rStyle w:val="FontStyle14"/>
        </w:rPr>
      </w:pPr>
      <w:r w:rsidRPr="00787F5C">
        <w:rPr>
          <w:rStyle w:val="FontStyle14"/>
        </w:rPr>
        <w:t>-Bloklar arasında h/2 kadar mesafe bırakılacaktır.</w:t>
      </w:r>
    </w:p>
    <w:p w:rsidR="00787F5C" w:rsidRPr="00787F5C" w:rsidRDefault="00787F5C" w:rsidP="00787F5C">
      <w:pPr>
        <w:pStyle w:val="Style7"/>
        <w:widowControl/>
        <w:tabs>
          <w:tab w:val="left" w:pos="3010"/>
          <w:tab w:val="left" w:leader="underscore" w:pos="8957"/>
        </w:tabs>
        <w:spacing w:before="10" w:line="240" w:lineRule="auto"/>
        <w:ind w:firstLine="709"/>
      </w:pPr>
      <w:r w:rsidRPr="00787F5C">
        <w:rPr>
          <w:rStyle w:val="FontStyle14"/>
        </w:rPr>
        <w:t>-Konut adalarının parsellenmesi durumunda; planda ada içi ortak alan (AOA) olarak</w:t>
      </w:r>
      <w:r w:rsidRPr="00787F5C">
        <w:rPr>
          <w:rStyle w:val="FontStyle14"/>
        </w:rPr>
        <w:br/>
        <w:t>belirtilen kısımlar, ada içerisinde yer alan tüm parsellerin park, yeşil alan, çocuk bahçesi,</w:t>
      </w:r>
      <w:r w:rsidRPr="00787F5C">
        <w:rPr>
          <w:rStyle w:val="FontStyle14"/>
        </w:rPr>
        <w:br/>
        <w:t>oyun alanı, otopark (yeraltı veya yerüstü) gibi ihtiyaçlarına yönelik olarak bütün halinde</w:t>
      </w:r>
      <w:r w:rsidRPr="00787F5C">
        <w:rPr>
          <w:rStyle w:val="FontStyle14"/>
        </w:rPr>
        <w:br/>
        <w:t>projelendirilecektir. Ada içerisindeki daha sonra yapılaşacak olan parseller bu projeye</w:t>
      </w:r>
      <w:r w:rsidRPr="00787F5C">
        <w:rPr>
          <w:rStyle w:val="FontStyle14"/>
        </w:rPr>
        <w:br/>
        <w:t>uyacaktır. Ada içi ortak alanın parsel içerisinde kalan kısmı yapılmadan parseldeki yapıya</w:t>
      </w:r>
      <w:r w:rsidRPr="00787F5C">
        <w:rPr>
          <w:rStyle w:val="FontStyle14"/>
        </w:rPr>
        <w:br/>
      </w:r>
      <w:proofErr w:type="gramStart"/>
      <w:r w:rsidRPr="00787F5C">
        <w:rPr>
          <w:rStyle w:val="FontStyle14"/>
        </w:rPr>
        <w:t>iskan</w:t>
      </w:r>
      <w:proofErr w:type="gramEnd"/>
      <w:r w:rsidRPr="00787F5C">
        <w:rPr>
          <w:rStyle w:val="FontStyle14"/>
        </w:rPr>
        <w:t xml:space="preserve"> ruhsatı verilemez.</w:t>
      </w:r>
    </w:p>
    <w:p w:rsidR="00D128C7" w:rsidRDefault="00D128C7" w:rsidP="00787F5C">
      <w:pPr>
        <w:pStyle w:val="Style5"/>
        <w:widowControl/>
        <w:spacing w:before="91" w:line="240" w:lineRule="auto"/>
        <w:ind w:firstLine="709"/>
        <w:rPr>
          <w:rStyle w:val="FontStyle13"/>
          <w:b w:val="0"/>
          <w:i w:val="0"/>
          <w:sz w:val="24"/>
          <w:szCs w:val="24"/>
        </w:rPr>
      </w:pPr>
    </w:p>
    <w:p w:rsidR="00D128C7" w:rsidRDefault="00D128C7" w:rsidP="00787F5C">
      <w:pPr>
        <w:pStyle w:val="Style5"/>
        <w:widowControl/>
        <w:spacing w:before="91" w:line="240" w:lineRule="auto"/>
        <w:ind w:firstLine="709"/>
        <w:rPr>
          <w:rStyle w:val="FontStyle13"/>
          <w:b w:val="0"/>
          <w:i w:val="0"/>
          <w:sz w:val="24"/>
          <w:szCs w:val="24"/>
        </w:rPr>
      </w:pPr>
    </w:p>
    <w:p w:rsidR="00D128C7" w:rsidRDefault="00D128C7" w:rsidP="00787F5C">
      <w:pPr>
        <w:pStyle w:val="Style5"/>
        <w:widowControl/>
        <w:spacing w:before="91" w:line="240" w:lineRule="auto"/>
        <w:ind w:firstLine="709"/>
        <w:rPr>
          <w:rStyle w:val="FontStyle13"/>
          <w:b w:val="0"/>
          <w:i w:val="0"/>
          <w:sz w:val="24"/>
          <w:szCs w:val="24"/>
        </w:rPr>
      </w:pPr>
    </w:p>
    <w:p w:rsidR="00D128C7" w:rsidRDefault="00D128C7" w:rsidP="00787F5C">
      <w:pPr>
        <w:pStyle w:val="Style5"/>
        <w:widowControl/>
        <w:spacing w:before="91"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128C7" w:rsidTr="000B223F">
        <w:trPr>
          <w:trHeight w:val="1152"/>
        </w:trPr>
        <w:tc>
          <w:tcPr>
            <w:tcW w:w="3085" w:type="dxa"/>
            <w:vAlign w:val="center"/>
          </w:tcPr>
          <w:p w:rsidR="00D128C7" w:rsidRDefault="00D128C7" w:rsidP="000B223F">
            <w:pPr>
              <w:jc w:val="center"/>
            </w:pPr>
            <w:r>
              <w:lastRenderedPageBreak/>
              <w:t>T.C.</w:t>
            </w:r>
          </w:p>
          <w:p w:rsidR="00D128C7" w:rsidRDefault="00D128C7" w:rsidP="000B223F">
            <w:pPr>
              <w:jc w:val="center"/>
            </w:pPr>
            <w:r>
              <w:t>ANKARA BÜYÜKŞEHİR</w:t>
            </w:r>
          </w:p>
          <w:p w:rsidR="00D128C7" w:rsidRDefault="00D128C7" w:rsidP="000B223F">
            <w:pPr>
              <w:jc w:val="center"/>
            </w:pPr>
            <w:r>
              <w:t>BELEDİYE MECLİSİ</w:t>
            </w:r>
          </w:p>
          <w:p w:rsidR="00D128C7" w:rsidRPr="00841632" w:rsidRDefault="00D128C7" w:rsidP="000B223F">
            <w:pPr>
              <w:jc w:val="center"/>
            </w:pPr>
          </w:p>
        </w:tc>
      </w:tr>
    </w:tbl>
    <w:p w:rsidR="00D128C7" w:rsidRDefault="00D128C7" w:rsidP="00D128C7">
      <w:pPr>
        <w:jc w:val="both"/>
      </w:pPr>
    </w:p>
    <w:p w:rsidR="00D128C7" w:rsidRDefault="00D128C7" w:rsidP="00D128C7">
      <w:pPr>
        <w:jc w:val="both"/>
      </w:pPr>
      <w:r>
        <w:t xml:space="preserve">Karar No:1687 </w:t>
      </w:r>
      <w:r>
        <w:tab/>
      </w:r>
      <w:r>
        <w:tab/>
      </w:r>
      <w:r>
        <w:tab/>
      </w:r>
      <w:r>
        <w:tab/>
        <w:t xml:space="preserve"> </w:t>
      </w:r>
      <w:r>
        <w:tab/>
      </w:r>
      <w:r>
        <w:tab/>
        <w:t xml:space="preserve">     </w:t>
      </w:r>
      <w:r>
        <w:tab/>
      </w:r>
      <w:r>
        <w:tab/>
      </w:r>
      <w:r>
        <w:tab/>
        <w:t xml:space="preserve">       10.12.2020</w:t>
      </w:r>
    </w:p>
    <w:p w:rsidR="00D128C7" w:rsidRDefault="00FB5C51" w:rsidP="00D128C7">
      <w:pPr>
        <w:pStyle w:val="Style5"/>
        <w:widowControl/>
        <w:spacing w:before="91" w:line="240" w:lineRule="auto"/>
        <w:ind w:firstLine="0"/>
        <w:jc w:val="center"/>
        <w:rPr>
          <w:rStyle w:val="FontStyle13"/>
          <w:b w:val="0"/>
          <w:i w:val="0"/>
          <w:sz w:val="24"/>
          <w:szCs w:val="24"/>
        </w:rPr>
      </w:pPr>
      <w:r>
        <w:rPr>
          <w:rStyle w:val="FontStyle13"/>
          <w:b w:val="0"/>
          <w:i w:val="0"/>
          <w:sz w:val="24"/>
          <w:szCs w:val="24"/>
        </w:rPr>
        <w:t>-5</w:t>
      </w:r>
      <w:r w:rsidR="00D128C7">
        <w:rPr>
          <w:rStyle w:val="FontStyle13"/>
          <w:b w:val="0"/>
          <w:i w:val="0"/>
          <w:sz w:val="24"/>
          <w:szCs w:val="24"/>
        </w:rPr>
        <w:t>-</w:t>
      </w:r>
    </w:p>
    <w:p w:rsidR="00D128C7" w:rsidRDefault="00D128C7" w:rsidP="00787F5C">
      <w:pPr>
        <w:pStyle w:val="Style5"/>
        <w:widowControl/>
        <w:spacing w:before="91" w:line="240" w:lineRule="auto"/>
        <w:ind w:firstLine="709"/>
        <w:rPr>
          <w:rStyle w:val="FontStyle13"/>
          <w:b w:val="0"/>
          <w:i w:val="0"/>
          <w:sz w:val="24"/>
          <w:szCs w:val="24"/>
        </w:rPr>
      </w:pPr>
    </w:p>
    <w:p w:rsidR="00D128C7" w:rsidRDefault="00D128C7" w:rsidP="00787F5C">
      <w:pPr>
        <w:pStyle w:val="Style5"/>
        <w:widowControl/>
        <w:spacing w:before="91" w:line="240" w:lineRule="auto"/>
        <w:ind w:firstLine="709"/>
        <w:rPr>
          <w:rStyle w:val="FontStyle13"/>
          <w:b w:val="0"/>
          <w:i w:val="0"/>
          <w:sz w:val="24"/>
          <w:szCs w:val="24"/>
        </w:rPr>
      </w:pPr>
    </w:p>
    <w:p w:rsidR="00787F5C" w:rsidRDefault="00787F5C" w:rsidP="00787F5C">
      <w:pPr>
        <w:pStyle w:val="Style5"/>
        <w:widowControl/>
        <w:spacing w:before="91" w:line="240" w:lineRule="auto"/>
        <w:ind w:firstLine="709"/>
        <w:rPr>
          <w:rStyle w:val="FontStyle13"/>
          <w:b w:val="0"/>
          <w:i w:val="0"/>
          <w:sz w:val="24"/>
          <w:szCs w:val="24"/>
        </w:rPr>
      </w:pPr>
      <w:r w:rsidRPr="00787F5C">
        <w:rPr>
          <w:rStyle w:val="FontStyle13"/>
          <w:b w:val="0"/>
          <w:i w:val="0"/>
          <w:sz w:val="24"/>
          <w:szCs w:val="24"/>
        </w:rPr>
        <w:t>-Ada içi ortak alanın gösterimi şematik olup, planda gösterilen miktardan az olmamak üzere vaziyet planında belirtilmek kaydıyla parsel içerisinde yer alan kısmı için ada içerisinde yer alan diğer parseller tarafından yeşil alan, çocuk oyun alanı, otopark olarak kullanılmak üzere ilçe belediyesi lehine bedelsiz irtifak hakkı tesis edilecektir. Ada içi ortak alana rastlayan parsel sınırları tel, çit vb. engeller ile çevrilemez.</w:t>
      </w:r>
    </w:p>
    <w:p w:rsidR="00D128C7" w:rsidRPr="00787F5C" w:rsidRDefault="00D128C7" w:rsidP="00787F5C">
      <w:pPr>
        <w:pStyle w:val="Style5"/>
        <w:widowControl/>
        <w:spacing w:before="91" w:line="240" w:lineRule="auto"/>
        <w:ind w:firstLine="709"/>
        <w:rPr>
          <w:rStyle w:val="FontStyle13"/>
          <w:b w:val="0"/>
          <w:i w:val="0"/>
          <w:sz w:val="24"/>
          <w:szCs w:val="24"/>
        </w:rPr>
      </w:pPr>
    </w:p>
    <w:p w:rsidR="00787F5C" w:rsidRDefault="00787F5C" w:rsidP="00787F5C">
      <w:pPr>
        <w:pStyle w:val="Style5"/>
        <w:widowControl/>
        <w:spacing w:line="240" w:lineRule="auto"/>
        <w:ind w:firstLine="709"/>
        <w:rPr>
          <w:rStyle w:val="FontStyle13"/>
          <w:b w:val="0"/>
          <w:i w:val="0"/>
          <w:sz w:val="24"/>
          <w:szCs w:val="24"/>
        </w:rPr>
      </w:pPr>
      <w:r w:rsidRPr="00787F5C">
        <w:rPr>
          <w:rStyle w:val="FontStyle13"/>
          <w:b w:val="0"/>
          <w:i w:val="0"/>
          <w:sz w:val="24"/>
          <w:szCs w:val="24"/>
        </w:rPr>
        <w:t xml:space="preserve">-Ada bazı uygulama yapılması durumunda; inşaat emsali %10 oranında artırılır. </w:t>
      </w:r>
      <w:proofErr w:type="gramStart"/>
      <w:r w:rsidRPr="00787F5C">
        <w:rPr>
          <w:rStyle w:val="FontStyle13"/>
          <w:b w:val="0"/>
          <w:i w:val="0"/>
          <w:sz w:val="24"/>
          <w:szCs w:val="24"/>
        </w:rPr>
        <w:t>Tip imar yönetmeliğine göre inşaat emsalinin %10'unu ve 3000 m2 '</w:t>
      </w:r>
      <w:proofErr w:type="spellStart"/>
      <w:r w:rsidRPr="00787F5C">
        <w:rPr>
          <w:rStyle w:val="FontStyle13"/>
          <w:b w:val="0"/>
          <w:i w:val="0"/>
          <w:sz w:val="24"/>
          <w:szCs w:val="24"/>
        </w:rPr>
        <w:t>yi</w:t>
      </w:r>
      <w:proofErr w:type="spellEnd"/>
      <w:r w:rsidRPr="00787F5C">
        <w:rPr>
          <w:rStyle w:val="FontStyle13"/>
          <w:b w:val="0"/>
          <w:i w:val="0"/>
          <w:sz w:val="24"/>
          <w:szCs w:val="24"/>
        </w:rPr>
        <w:t xml:space="preserve"> aşmayacak şekilde düzenlenen ve emsal harici tutulan ortak alan niteliğindeki jimnastik salonu, oyun ve hobi odaları, yüzme havuzu, sauna gibi sosyal tesis ve spor birimleri </w:t>
      </w:r>
      <w:proofErr w:type="spellStart"/>
      <w:r w:rsidRPr="00787F5C">
        <w:rPr>
          <w:rStyle w:val="FontStyle13"/>
          <w:b w:val="0"/>
          <w:i w:val="0"/>
          <w:sz w:val="24"/>
          <w:szCs w:val="24"/>
        </w:rPr>
        <w:t>Yençok</w:t>
      </w:r>
      <w:proofErr w:type="spellEnd"/>
      <w:r w:rsidRPr="00787F5C">
        <w:rPr>
          <w:rStyle w:val="FontStyle13"/>
          <w:b w:val="0"/>
          <w:i w:val="0"/>
          <w:sz w:val="24"/>
          <w:szCs w:val="24"/>
        </w:rPr>
        <w:t>:6.50m.</w:t>
      </w:r>
      <w:proofErr w:type="spellStart"/>
      <w:r w:rsidRPr="00787F5C">
        <w:rPr>
          <w:rStyle w:val="FontStyle13"/>
          <w:b w:val="0"/>
          <w:i w:val="0"/>
          <w:sz w:val="24"/>
          <w:szCs w:val="24"/>
        </w:rPr>
        <w:t>yi</w:t>
      </w:r>
      <w:proofErr w:type="spellEnd"/>
      <w:r w:rsidRPr="00787F5C">
        <w:rPr>
          <w:rStyle w:val="FontStyle13"/>
          <w:b w:val="0"/>
          <w:i w:val="0"/>
          <w:sz w:val="24"/>
          <w:szCs w:val="24"/>
        </w:rPr>
        <w:t xml:space="preserve"> aşmayacak şekilde aynı koşullarda ada içerisinde binalardan ayrı olarak yapılabilir. </w:t>
      </w:r>
      <w:proofErr w:type="gramEnd"/>
      <w:r w:rsidRPr="00787F5C">
        <w:rPr>
          <w:rStyle w:val="FontStyle13"/>
          <w:b w:val="0"/>
          <w:i w:val="0"/>
          <w:sz w:val="24"/>
          <w:szCs w:val="24"/>
        </w:rPr>
        <w:t>Parsellerin tevhidi ile oluşturulan Parseller de ada bazı uygulama olarak değerlendirilir.</w:t>
      </w:r>
    </w:p>
    <w:p w:rsidR="00D128C7" w:rsidRPr="00787F5C" w:rsidRDefault="00D128C7" w:rsidP="00787F5C">
      <w:pPr>
        <w:pStyle w:val="Style5"/>
        <w:widowControl/>
        <w:spacing w:line="240" w:lineRule="auto"/>
        <w:ind w:firstLine="709"/>
        <w:rPr>
          <w:rStyle w:val="FontStyle13"/>
          <w:b w:val="0"/>
          <w:i w:val="0"/>
          <w:sz w:val="24"/>
          <w:szCs w:val="24"/>
        </w:rPr>
      </w:pPr>
    </w:p>
    <w:p w:rsidR="00787F5C" w:rsidRPr="00787F5C" w:rsidRDefault="00787F5C" w:rsidP="00787F5C">
      <w:pPr>
        <w:pStyle w:val="Style6"/>
        <w:widowControl/>
        <w:tabs>
          <w:tab w:val="left" w:pos="178"/>
        </w:tabs>
        <w:spacing w:line="240" w:lineRule="auto"/>
        <w:ind w:firstLine="709"/>
        <w:rPr>
          <w:rStyle w:val="FontStyle13"/>
          <w:b w:val="0"/>
          <w:i w:val="0"/>
          <w:sz w:val="24"/>
          <w:szCs w:val="24"/>
        </w:rPr>
      </w:pPr>
      <w:r w:rsidRPr="00787F5C">
        <w:rPr>
          <w:rStyle w:val="FontStyle13"/>
          <w:b w:val="0"/>
          <w:i w:val="0"/>
          <w:sz w:val="24"/>
          <w:szCs w:val="24"/>
        </w:rPr>
        <w:t>-Konut adasının tek parselden oluşması halinde, ada içi ortak alanlara ilişkin plan hükümleri uygulanmaz.</w:t>
      </w:r>
    </w:p>
    <w:p w:rsidR="00787F5C" w:rsidRPr="00787F5C" w:rsidRDefault="00787F5C" w:rsidP="00787F5C">
      <w:pPr>
        <w:pStyle w:val="Style6"/>
        <w:widowControl/>
        <w:tabs>
          <w:tab w:val="left" w:pos="250"/>
        </w:tabs>
        <w:spacing w:line="240" w:lineRule="auto"/>
        <w:ind w:firstLine="709"/>
        <w:rPr>
          <w:rStyle w:val="FontStyle13"/>
          <w:b w:val="0"/>
          <w:i w:val="0"/>
          <w:sz w:val="24"/>
          <w:szCs w:val="24"/>
          <w:u w:val="single"/>
        </w:rPr>
      </w:pPr>
    </w:p>
    <w:p w:rsidR="00787F5C" w:rsidRPr="00787F5C" w:rsidRDefault="00787F5C" w:rsidP="00787F5C">
      <w:pPr>
        <w:pStyle w:val="Style6"/>
        <w:widowControl/>
        <w:tabs>
          <w:tab w:val="left" w:pos="250"/>
        </w:tabs>
        <w:spacing w:line="240" w:lineRule="auto"/>
        <w:ind w:firstLine="709"/>
        <w:rPr>
          <w:rStyle w:val="FontStyle13"/>
          <w:b w:val="0"/>
          <w:i w:val="0"/>
          <w:sz w:val="24"/>
          <w:szCs w:val="24"/>
          <w:u w:val="single"/>
        </w:rPr>
      </w:pPr>
      <w:r w:rsidRPr="00787F5C">
        <w:rPr>
          <w:rStyle w:val="FontStyle13"/>
          <w:b w:val="0"/>
          <w:i w:val="0"/>
          <w:sz w:val="24"/>
          <w:szCs w:val="24"/>
          <w:u w:val="single"/>
        </w:rPr>
        <w:t>3-Ticaret +Konut Alanlarına İlişkin Hükümler</w:t>
      </w:r>
    </w:p>
    <w:p w:rsidR="00787F5C" w:rsidRPr="00787F5C" w:rsidRDefault="00787F5C" w:rsidP="00787F5C">
      <w:pPr>
        <w:pStyle w:val="Style6"/>
        <w:widowControl/>
        <w:numPr>
          <w:ilvl w:val="0"/>
          <w:numId w:val="8"/>
        </w:numPr>
        <w:tabs>
          <w:tab w:val="left" w:pos="178"/>
        </w:tabs>
        <w:spacing w:line="240" w:lineRule="auto"/>
        <w:ind w:firstLine="709"/>
        <w:rPr>
          <w:rStyle w:val="FontStyle13"/>
          <w:b w:val="0"/>
          <w:i w:val="0"/>
          <w:sz w:val="24"/>
          <w:szCs w:val="24"/>
        </w:rPr>
      </w:pPr>
      <w:r w:rsidRPr="00787F5C">
        <w:rPr>
          <w:rStyle w:val="FontStyle13"/>
          <w:b w:val="0"/>
          <w:i w:val="0"/>
          <w:sz w:val="24"/>
          <w:szCs w:val="24"/>
        </w:rPr>
        <w:t xml:space="preserve">E:2.00 ve </w:t>
      </w:r>
      <w:proofErr w:type="spellStart"/>
      <w:r w:rsidRPr="00787F5C">
        <w:rPr>
          <w:rStyle w:val="FontStyle13"/>
          <w:b w:val="0"/>
          <w:i w:val="0"/>
          <w:sz w:val="24"/>
          <w:szCs w:val="24"/>
        </w:rPr>
        <w:t>Yençok</w:t>
      </w:r>
      <w:proofErr w:type="spellEnd"/>
      <w:r w:rsidRPr="00787F5C">
        <w:rPr>
          <w:rStyle w:val="FontStyle13"/>
          <w:b w:val="0"/>
          <w:i w:val="0"/>
          <w:sz w:val="24"/>
          <w:szCs w:val="24"/>
        </w:rPr>
        <w:t>:8 kattır. Zemin katlar bitişik, üst katlar ayrık nizam olarak yapılaşacaktır. Zemin kat üstündeki bloklar arasında minimum 10 m. mesafe bırakılacaktır. Bodrum ve zemin katlar ticaret, üst katlar ise konut olarak kullanılacaktır.</w:t>
      </w:r>
    </w:p>
    <w:p w:rsidR="00787F5C" w:rsidRPr="00787F5C" w:rsidRDefault="00787F5C" w:rsidP="00787F5C">
      <w:pPr>
        <w:pStyle w:val="Style6"/>
        <w:widowControl/>
        <w:numPr>
          <w:ilvl w:val="0"/>
          <w:numId w:val="8"/>
        </w:numPr>
        <w:tabs>
          <w:tab w:val="left" w:pos="178"/>
        </w:tabs>
        <w:spacing w:line="240" w:lineRule="auto"/>
        <w:ind w:firstLine="709"/>
        <w:rPr>
          <w:rStyle w:val="FontStyle13"/>
          <w:b w:val="0"/>
          <w:i w:val="0"/>
          <w:sz w:val="24"/>
          <w:szCs w:val="24"/>
        </w:rPr>
      </w:pPr>
      <w:r w:rsidRPr="00787F5C">
        <w:rPr>
          <w:rStyle w:val="FontStyle13"/>
          <w:b w:val="0"/>
          <w:i w:val="0"/>
          <w:sz w:val="24"/>
          <w:szCs w:val="24"/>
        </w:rPr>
        <w:t>Minimum parsel büyüklüğü 1200 m2 olup, parselde yer alacak konut sayısı parsel için hesap edilen inşaat alanının 150'ye bölünmesi ile elde edilecek sayıdan fazla olamaz.</w:t>
      </w:r>
    </w:p>
    <w:p w:rsidR="00787F5C" w:rsidRPr="00787F5C" w:rsidRDefault="00787F5C" w:rsidP="00787F5C">
      <w:pPr>
        <w:pStyle w:val="Style6"/>
        <w:widowControl/>
        <w:numPr>
          <w:ilvl w:val="0"/>
          <w:numId w:val="8"/>
        </w:numPr>
        <w:tabs>
          <w:tab w:val="left" w:pos="178"/>
        </w:tabs>
        <w:spacing w:line="240" w:lineRule="auto"/>
        <w:ind w:firstLine="709"/>
        <w:rPr>
          <w:rStyle w:val="FontStyle13"/>
          <w:b w:val="0"/>
          <w:i w:val="0"/>
          <w:sz w:val="24"/>
          <w:szCs w:val="24"/>
        </w:rPr>
      </w:pPr>
      <w:r w:rsidRPr="00787F5C">
        <w:rPr>
          <w:rStyle w:val="FontStyle13"/>
          <w:b w:val="0"/>
          <w:i w:val="0"/>
          <w:sz w:val="24"/>
          <w:szCs w:val="24"/>
        </w:rPr>
        <w:t>Bu plan ile belirlenen minimum ifraz koşulunun sağlanabilmesi için kat mülkiyetine/irtifakına geçmiş birden Fazla parselin birleştirilmesinin gerekmesi durumunda bu parseller için; parselasyon planı aşamasında minimum ifraz şartı aranmaz, parsel maliklerinin muvafakatleri ile kat mülkiyeti/irtifakı çözülüp minimum 1200 m</w:t>
      </w:r>
      <w:r w:rsidRPr="00787F5C">
        <w:rPr>
          <w:rStyle w:val="FontStyle13"/>
          <w:b w:val="0"/>
          <w:i w:val="0"/>
          <w:sz w:val="24"/>
          <w:szCs w:val="24"/>
          <w:vertAlign w:val="superscript"/>
        </w:rPr>
        <w:t xml:space="preserve">3 </w:t>
      </w:r>
      <w:r w:rsidRPr="00787F5C">
        <w:rPr>
          <w:rStyle w:val="FontStyle13"/>
          <w:b w:val="0"/>
          <w:i w:val="0"/>
          <w:sz w:val="24"/>
          <w:szCs w:val="24"/>
        </w:rPr>
        <w:t>parsel büyüklüğü sağlanmadan imar hakları kullandırılmaz.</w:t>
      </w:r>
    </w:p>
    <w:p w:rsidR="00787F5C" w:rsidRPr="00787F5C" w:rsidRDefault="00787F5C" w:rsidP="00787F5C">
      <w:pPr>
        <w:pStyle w:val="Style6"/>
        <w:widowControl/>
        <w:numPr>
          <w:ilvl w:val="0"/>
          <w:numId w:val="8"/>
        </w:numPr>
        <w:tabs>
          <w:tab w:val="left" w:pos="178"/>
        </w:tabs>
        <w:spacing w:before="5" w:line="240" w:lineRule="auto"/>
        <w:ind w:firstLine="709"/>
        <w:rPr>
          <w:rStyle w:val="FontStyle13"/>
          <w:b w:val="0"/>
          <w:i w:val="0"/>
          <w:sz w:val="24"/>
          <w:szCs w:val="24"/>
        </w:rPr>
      </w:pPr>
      <w:r w:rsidRPr="00787F5C">
        <w:rPr>
          <w:rStyle w:val="FontStyle13"/>
          <w:b w:val="0"/>
          <w:i w:val="0"/>
          <w:sz w:val="24"/>
          <w:szCs w:val="24"/>
        </w:rPr>
        <w:t>Diğer hususlarda konut alanlarına ilişkin plan hükümlerine uyulacaktır.</w:t>
      </w:r>
    </w:p>
    <w:p w:rsidR="00787F5C" w:rsidRPr="00787F5C" w:rsidRDefault="00787F5C" w:rsidP="00787F5C">
      <w:pPr>
        <w:pStyle w:val="Style6"/>
        <w:widowControl/>
        <w:tabs>
          <w:tab w:val="left" w:pos="250"/>
        </w:tabs>
        <w:spacing w:before="5" w:line="240" w:lineRule="auto"/>
        <w:ind w:firstLine="709"/>
        <w:rPr>
          <w:rStyle w:val="FontStyle13"/>
          <w:b w:val="0"/>
          <w:i w:val="0"/>
          <w:sz w:val="24"/>
          <w:szCs w:val="24"/>
          <w:u w:val="single"/>
        </w:rPr>
      </w:pPr>
    </w:p>
    <w:p w:rsidR="00787F5C" w:rsidRPr="00787F5C" w:rsidRDefault="00787F5C" w:rsidP="00787F5C">
      <w:pPr>
        <w:pStyle w:val="Style6"/>
        <w:widowControl/>
        <w:tabs>
          <w:tab w:val="left" w:pos="250"/>
        </w:tabs>
        <w:spacing w:before="5" w:line="240" w:lineRule="auto"/>
        <w:ind w:firstLine="709"/>
        <w:rPr>
          <w:rStyle w:val="FontStyle13"/>
          <w:b w:val="0"/>
          <w:i w:val="0"/>
          <w:sz w:val="24"/>
          <w:szCs w:val="24"/>
          <w:u w:val="single"/>
        </w:rPr>
      </w:pPr>
      <w:r w:rsidRPr="00787F5C">
        <w:rPr>
          <w:rStyle w:val="FontStyle13"/>
          <w:b w:val="0"/>
          <w:i w:val="0"/>
          <w:sz w:val="24"/>
          <w:szCs w:val="24"/>
          <w:u w:val="single"/>
        </w:rPr>
        <w:t>4-Sosyal Altyapı Alanlarına İlişkin Hükümler</w:t>
      </w:r>
    </w:p>
    <w:p w:rsidR="00787F5C" w:rsidRPr="00787F5C" w:rsidRDefault="00787F5C" w:rsidP="00787F5C">
      <w:pPr>
        <w:pStyle w:val="Style6"/>
        <w:widowControl/>
        <w:numPr>
          <w:ilvl w:val="0"/>
          <w:numId w:val="8"/>
        </w:numPr>
        <w:tabs>
          <w:tab w:val="left" w:pos="178"/>
        </w:tabs>
        <w:spacing w:before="10" w:line="240" w:lineRule="auto"/>
        <w:ind w:firstLine="709"/>
        <w:rPr>
          <w:rStyle w:val="FontStyle13"/>
          <w:b w:val="0"/>
          <w:i w:val="0"/>
          <w:sz w:val="24"/>
          <w:szCs w:val="24"/>
        </w:rPr>
      </w:pPr>
      <w:r w:rsidRPr="00787F5C">
        <w:rPr>
          <w:rStyle w:val="FontStyle13"/>
          <w:b w:val="0"/>
          <w:i w:val="0"/>
          <w:sz w:val="24"/>
          <w:szCs w:val="24"/>
        </w:rPr>
        <w:t xml:space="preserve">Özel Sosyal ve Kültürel Tesis Alanında; kütüphane, sergi salonu, müze, sinema ve tiyatro, kreş, anaokulu, kurs, yurt, çocuk yuvası, yetiştirme yurdu, yaşlı ve engelli bakımevi, </w:t>
      </w:r>
      <w:proofErr w:type="gramStart"/>
      <w:r w:rsidRPr="00787F5C">
        <w:rPr>
          <w:rStyle w:val="FontStyle13"/>
          <w:b w:val="0"/>
          <w:i w:val="0"/>
          <w:sz w:val="24"/>
          <w:szCs w:val="24"/>
        </w:rPr>
        <w:t>rehabilitasyon</w:t>
      </w:r>
      <w:proofErr w:type="gramEnd"/>
      <w:r w:rsidRPr="00787F5C">
        <w:rPr>
          <w:rStyle w:val="FontStyle13"/>
          <w:b w:val="0"/>
          <w:i w:val="0"/>
          <w:sz w:val="24"/>
          <w:szCs w:val="24"/>
        </w:rPr>
        <w:t xml:space="preserve"> merkezi, kadın ve çocuk sığınma evi, şefkat evleri gibi kullanımlar yer alabilir. Bu alanda E:1.00, </w:t>
      </w:r>
      <w:proofErr w:type="spellStart"/>
      <w:r w:rsidRPr="00787F5C">
        <w:rPr>
          <w:rStyle w:val="FontStyle13"/>
          <w:b w:val="0"/>
          <w:i w:val="0"/>
          <w:sz w:val="24"/>
          <w:szCs w:val="24"/>
        </w:rPr>
        <w:t>Yençok</w:t>
      </w:r>
      <w:proofErr w:type="spellEnd"/>
      <w:r w:rsidRPr="00787F5C">
        <w:rPr>
          <w:rStyle w:val="FontStyle13"/>
          <w:b w:val="0"/>
          <w:i w:val="0"/>
          <w:sz w:val="24"/>
          <w:szCs w:val="24"/>
        </w:rPr>
        <w:t>: 3 kattır.</w:t>
      </w:r>
    </w:p>
    <w:p w:rsidR="00787F5C" w:rsidRPr="00787F5C" w:rsidRDefault="00787F5C" w:rsidP="00787F5C">
      <w:pPr>
        <w:pStyle w:val="Style6"/>
        <w:widowControl/>
        <w:numPr>
          <w:ilvl w:val="0"/>
          <w:numId w:val="8"/>
        </w:numPr>
        <w:tabs>
          <w:tab w:val="left" w:pos="178"/>
        </w:tabs>
        <w:spacing w:before="5" w:line="240" w:lineRule="auto"/>
        <w:ind w:firstLine="709"/>
        <w:rPr>
          <w:rStyle w:val="FontStyle13"/>
          <w:b w:val="0"/>
          <w:i w:val="0"/>
          <w:sz w:val="24"/>
          <w:szCs w:val="24"/>
        </w:rPr>
      </w:pPr>
      <w:r w:rsidRPr="00787F5C">
        <w:rPr>
          <w:rStyle w:val="FontStyle13"/>
          <w:b w:val="0"/>
          <w:i w:val="0"/>
          <w:sz w:val="24"/>
          <w:szCs w:val="24"/>
        </w:rPr>
        <w:t xml:space="preserve">Eğitim Alanında, Milli Eğitim Bakanlığına bağlı ilk veya orta dereceli eğitim tesisleri yer alacaktır. E:1.40, </w:t>
      </w:r>
      <w:proofErr w:type="spellStart"/>
      <w:r w:rsidRPr="00787F5C">
        <w:rPr>
          <w:rStyle w:val="FontStyle13"/>
          <w:b w:val="0"/>
          <w:i w:val="0"/>
          <w:sz w:val="24"/>
          <w:szCs w:val="24"/>
        </w:rPr>
        <w:t>Yençok</w:t>
      </w:r>
      <w:proofErr w:type="spellEnd"/>
      <w:r w:rsidRPr="00787F5C">
        <w:rPr>
          <w:rStyle w:val="FontStyle13"/>
          <w:b w:val="0"/>
          <w:i w:val="0"/>
          <w:sz w:val="24"/>
          <w:szCs w:val="24"/>
        </w:rPr>
        <w:t>:5 kattır.</w:t>
      </w:r>
    </w:p>
    <w:p w:rsidR="00787F5C" w:rsidRPr="00787F5C" w:rsidRDefault="00787F5C" w:rsidP="00787F5C">
      <w:pPr>
        <w:pStyle w:val="Style6"/>
        <w:widowControl/>
        <w:numPr>
          <w:ilvl w:val="0"/>
          <w:numId w:val="8"/>
        </w:numPr>
        <w:tabs>
          <w:tab w:val="left" w:pos="178"/>
        </w:tabs>
        <w:spacing w:before="10" w:line="240" w:lineRule="auto"/>
        <w:ind w:firstLine="709"/>
        <w:rPr>
          <w:rStyle w:val="FontStyle13"/>
          <w:b w:val="0"/>
          <w:i w:val="0"/>
          <w:sz w:val="24"/>
          <w:szCs w:val="24"/>
        </w:rPr>
      </w:pPr>
      <w:r w:rsidRPr="00787F5C">
        <w:rPr>
          <w:rStyle w:val="FontStyle13"/>
          <w:b w:val="0"/>
          <w:i w:val="0"/>
          <w:sz w:val="24"/>
          <w:szCs w:val="24"/>
        </w:rPr>
        <w:t xml:space="preserve">Belediye Hizmet Alanında, mahalli müşterek ihtiyaçların karşılanması için belediyenin sorumluluğuna verilmiş olan hizmetlerin yerine getirilmesine yönelik tesisler yapılabilir. E:l.00, </w:t>
      </w:r>
      <w:proofErr w:type="spellStart"/>
      <w:r w:rsidRPr="00787F5C">
        <w:rPr>
          <w:rStyle w:val="FontStyle13"/>
          <w:b w:val="0"/>
          <w:i w:val="0"/>
          <w:sz w:val="24"/>
          <w:szCs w:val="24"/>
        </w:rPr>
        <w:t>Yençok</w:t>
      </w:r>
      <w:proofErr w:type="spellEnd"/>
      <w:r w:rsidRPr="00787F5C">
        <w:rPr>
          <w:rStyle w:val="FontStyle13"/>
          <w:b w:val="0"/>
          <w:i w:val="0"/>
          <w:sz w:val="24"/>
          <w:szCs w:val="24"/>
        </w:rPr>
        <w:t>: 3 kattır.</w:t>
      </w:r>
    </w:p>
    <w:p w:rsidR="00787F5C" w:rsidRPr="00787F5C" w:rsidRDefault="00787F5C" w:rsidP="00787F5C">
      <w:pPr>
        <w:pStyle w:val="Style6"/>
        <w:widowControl/>
        <w:numPr>
          <w:ilvl w:val="0"/>
          <w:numId w:val="8"/>
        </w:numPr>
        <w:tabs>
          <w:tab w:val="left" w:pos="178"/>
        </w:tabs>
        <w:spacing w:before="5" w:line="240" w:lineRule="auto"/>
        <w:ind w:firstLine="709"/>
        <w:rPr>
          <w:rStyle w:val="FontStyle13"/>
          <w:b w:val="0"/>
          <w:i w:val="0"/>
          <w:sz w:val="24"/>
          <w:szCs w:val="24"/>
        </w:rPr>
      </w:pPr>
      <w:r w:rsidRPr="00787F5C">
        <w:rPr>
          <w:rStyle w:val="FontStyle13"/>
          <w:b w:val="0"/>
          <w:i w:val="0"/>
          <w:sz w:val="24"/>
          <w:szCs w:val="24"/>
        </w:rPr>
        <w:t xml:space="preserve">Sağlık Tesis Alanında, sağlık ocağı, aile sağlık merkezi, dispanser ve poliklinik, ağız ve diş sağlığı merkezi, fizik tedavi ve </w:t>
      </w:r>
      <w:proofErr w:type="gramStart"/>
      <w:r w:rsidRPr="00787F5C">
        <w:rPr>
          <w:rStyle w:val="FontStyle13"/>
          <w:b w:val="0"/>
          <w:i w:val="0"/>
          <w:sz w:val="24"/>
          <w:szCs w:val="24"/>
        </w:rPr>
        <w:t>rehabilitasyon</w:t>
      </w:r>
      <w:proofErr w:type="gramEnd"/>
      <w:r w:rsidRPr="00787F5C">
        <w:rPr>
          <w:rStyle w:val="FontStyle13"/>
          <w:b w:val="0"/>
          <w:i w:val="0"/>
          <w:sz w:val="24"/>
          <w:szCs w:val="24"/>
        </w:rPr>
        <w:t xml:space="preserve"> merkezi gibi kamuya veya tüzel kişiliklere ait tesisler yer alabilir. E:1.00, </w:t>
      </w:r>
      <w:proofErr w:type="spellStart"/>
      <w:r w:rsidRPr="00787F5C">
        <w:rPr>
          <w:rStyle w:val="FontStyle13"/>
          <w:b w:val="0"/>
          <w:i w:val="0"/>
          <w:sz w:val="24"/>
          <w:szCs w:val="24"/>
        </w:rPr>
        <w:t>Yençok</w:t>
      </w:r>
      <w:proofErr w:type="spellEnd"/>
      <w:r w:rsidRPr="00787F5C">
        <w:rPr>
          <w:rStyle w:val="FontStyle13"/>
          <w:b w:val="0"/>
          <w:i w:val="0"/>
          <w:sz w:val="24"/>
          <w:szCs w:val="24"/>
        </w:rPr>
        <w:t>: 3 kattır.</w:t>
      </w:r>
    </w:p>
    <w:p w:rsidR="00787F5C" w:rsidRPr="00787F5C" w:rsidRDefault="00787F5C" w:rsidP="00787F5C">
      <w:pPr>
        <w:pStyle w:val="Style6"/>
        <w:widowControl/>
        <w:tabs>
          <w:tab w:val="left" w:pos="178"/>
        </w:tabs>
        <w:spacing w:before="5" w:line="240" w:lineRule="auto"/>
        <w:rPr>
          <w:rStyle w:val="FontStyle13"/>
          <w:b w:val="0"/>
          <w:i w:val="0"/>
          <w:sz w:val="24"/>
          <w:szCs w:val="24"/>
        </w:rPr>
      </w:pPr>
    </w:p>
    <w:p w:rsidR="00787F5C" w:rsidRPr="00787F5C" w:rsidRDefault="00787F5C" w:rsidP="00787F5C">
      <w:pPr>
        <w:pStyle w:val="Style6"/>
        <w:widowControl/>
        <w:tabs>
          <w:tab w:val="left" w:pos="178"/>
        </w:tabs>
        <w:spacing w:before="5" w:line="240" w:lineRule="auto"/>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128C7" w:rsidTr="000B223F">
        <w:trPr>
          <w:trHeight w:val="1152"/>
        </w:trPr>
        <w:tc>
          <w:tcPr>
            <w:tcW w:w="3085" w:type="dxa"/>
            <w:vAlign w:val="center"/>
          </w:tcPr>
          <w:p w:rsidR="00D128C7" w:rsidRDefault="00D128C7" w:rsidP="000B223F">
            <w:pPr>
              <w:jc w:val="center"/>
            </w:pPr>
            <w:r>
              <w:lastRenderedPageBreak/>
              <w:t>T.C.</w:t>
            </w:r>
          </w:p>
          <w:p w:rsidR="00D128C7" w:rsidRDefault="00D128C7" w:rsidP="000B223F">
            <w:pPr>
              <w:jc w:val="center"/>
            </w:pPr>
            <w:r>
              <w:t>ANKARA BÜYÜKŞEHİR</w:t>
            </w:r>
          </w:p>
          <w:p w:rsidR="00D128C7" w:rsidRDefault="00D128C7" w:rsidP="000B223F">
            <w:pPr>
              <w:jc w:val="center"/>
            </w:pPr>
            <w:r>
              <w:t>BELEDİYE MECLİSİ</w:t>
            </w:r>
          </w:p>
          <w:p w:rsidR="00D128C7" w:rsidRPr="00841632" w:rsidRDefault="00D128C7" w:rsidP="000B223F">
            <w:pPr>
              <w:jc w:val="center"/>
            </w:pPr>
          </w:p>
        </w:tc>
      </w:tr>
    </w:tbl>
    <w:p w:rsidR="00D128C7" w:rsidRDefault="00D128C7" w:rsidP="00D128C7">
      <w:pPr>
        <w:jc w:val="both"/>
      </w:pPr>
    </w:p>
    <w:p w:rsidR="00D128C7" w:rsidRDefault="00D128C7" w:rsidP="00D128C7">
      <w:pPr>
        <w:jc w:val="both"/>
      </w:pPr>
      <w:r>
        <w:t xml:space="preserve">Karar No:1687 </w:t>
      </w:r>
      <w:r>
        <w:tab/>
      </w:r>
      <w:r>
        <w:tab/>
      </w:r>
      <w:r>
        <w:tab/>
      </w:r>
      <w:r>
        <w:tab/>
        <w:t xml:space="preserve"> </w:t>
      </w:r>
      <w:r>
        <w:tab/>
      </w:r>
      <w:r>
        <w:tab/>
        <w:t xml:space="preserve">     </w:t>
      </w:r>
      <w:r>
        <w:tab/>
      </w:r>
      <w:r>
        <w:tab/>
      </w:r>
      <w:r>
        <w:tab/>
        <w:t xml:space="preserve">       10.12.2020</w:t>
      </w:r>
    </w:p>
    <w:p w:rsidR="00D128C7" w:rsidRDefault="00D128C7" w:rsidP="00D128C7">
      <w:pPr>
        <w:jc w:val="both"/>
      </w:pPr>
    </w:p>
    <w:p w:rsidR="00D128C7" w:rsidRDefault="00FB5C51" w:rsidP="00D128C7">
      <w:pPr>
        <w:pStyle w:val="Style6"/>
        <w:widowControl/>
        <w:tabs>
          <w:tab w:val="left" w:pos="178"/>
        </w:tabs>
        <w:spacing w:before="5" w:line="240" w:lineRule="auto"/>
        <w:jc w:val="center"/>
        <w:rPr>
          <w:rStyle w:val="FontStyle13"/>
          <w:b w:val="0"/>
          <w:i w:val="0"/>
          <w:sz w:val="24"/>
          <w:szCs w:val="24"/>
        </w:rPr>
      </w:pPr>
      <w:r>
        <w:rPr>
          <w:rStyle w:val="FontStyle13"/>
          <w:b w:val="0"/>
          <w:i w:val="0"/>
          <w:sz w:val="24"/>
          <w:szCs w:val="24"/>
        </w:rPr>
        <w:t>-6</w:t>
      </w:r>
      <w:r w:rsidR="00D128C7">
        <w:rPr>
          <w:rStyle w:val="FontStyle13"/>
          <w:b w:val="0"/>
          <w:i w:val="0"/>
          <w:sz w:val="24"/>
          <w:szCs w:val="24"/>
        </w:rPr>
        <w:t>-</w:t>
      </w:r>
    </w:p>
    <w:p w:rsidR="00D128C7" w:rsidRDefault="00D128C7" w:rsidP="00D128C7">
      <w:pPr>
        <w:pStyle w:val="Style6"/>
        <w:widowControl/>
        <w:tabs>
          <w:tab w:val="left" w:pos="178"/>
        </w:tabs>
        <w:spacing w:before="5" w:line="240" w:lineRule="auto"/>
        <w:jc w:val="center"/>
        <w:rPr>
          <w:rStyle w:val="FontStyle13"/>
          <w:b w:val="0"/>
          <w:i w:val="0"/>
          <w:sz w:val="24"/>
          <w:szCs w:val="24"/>
        </w:rPr>
      </w:pPr>
    </w:p>
    <w:p w:rsidR="00D128C7" w:rsidRDefault="00D128C7" w:rsidP="00787F5C">
      <w:pPr>
        <w:pStyle w:val="Style6"/>
        <w:widowControl/>
        <w:tabs>
          <w:tab w:val="left" w:pos="178"/>
        </w:tabs>
        <w:spacing w:before="5" w:line="240" w:lineRule="auto"/>
        <w:rPr>
          <w:rStyle w:val="FontStyle13"/>
          <w:b w:val="0"/>
          <w:i w:val="0"/>
          <w:sz w:val="24"/>
          <w:szCs w:val="24"/>
        </w:rPr>
      </w:pPr>
    </w:p>
    <w:p w:rsidR="00D128C7" w:rsidRPr="00787F5C" w:rsidRDefault="00D128C7" w:rsidP="00787F5C">
      <w:pPr>
        <w:pStyle w:val="Style6"/>
        <w:widowControl/>
        <w:tabs>
          <w:tab w:val="left" w:pos="178"/>
        </w:tabs>
        <w:spacing w:before="5" w:line="240" w:lineRule="auto"/>
        <w:rPr>
          <w:rStyle w:val="FontStyle13"/>
          <w:b w:val="0"/>
          <w:i w:val="0"/>
          <w:sz w:val="24"/>
          <w:szCs w:val="24"/>
        </w:rPr>
      </w:pPr>
    </w:p>
    <w:p w:rsidR="00787F5C" w:rsidRPr="00787F5C" w:rsidRDefault="00787F5C" w:rsidP="00787F5C">
      <w:pPr>
        <w:pStyle w:val="Style6"/>
        <w:widowControl/>
        <w:numPr>
          <w:ilvl w:val="0"/>
          <w:numId w:val="8"/>
        </w:numPr>
        <w:tabs>
          <w:tab w:val="left" w:pos="178"/>
        </w:tabs>
        <w:spacing w:line="240" w:lineRule="auto"/>
        <w:ind w:firstLine="709"/>
        <w:rPr>
          <w:rStyle w:val="FontStyle13"/>
          <w:b w:val="0"/>
          <w:i w:val="0"/>
          <w:sz w:val="24"/>
          <w:szCs w:val="24"/>
        </w:rPr>
      </w:pPr>
      <w:r w:rsidRPr="00787F5C">
        <w:rPr>
          <w:rStyle w:val="FontStyle13"/>
          <w:b w:val="0"/>
          <w:i w:val="0"/>
          <w:sz w:val="24"/>
          <w:szCs w:val="24"/>
        </w:rPr>
        <w:t xml:space="preserve">Kreş Alanında, Özel Kreş Ve Gündüz Bakımevleri ile Özel Çocuk Kulüplerinin Kuruluş ve İşleyiş Esasları Hakkında Yönetmeliğin 15, 16 ve 17. maddelerinde belirtilen hususlara uyulacaktır. E:1.00, </w:t>
      </w:r>
      <w:proofErr w:type="spellStart"/>
      <w:r w:rsidRPr="00787F5C">
        <w:rPr>
          <w:rStyle w:val="FontStyle13"/>
          <w:b w:val="0"/>
          <w:i w:val="0"/>
          <w:sz w:val="24"/>
          <w:szCs w:val="24"/>
        </w:rPr>
        <w:t>Yençok</w:t>
      </w:r>
      <w:proofErr w:type="spellEnd"/>
      <w:r w:rsidRPr="00787F5C">
        <w:rPr>
          <w:rStyle w:val="FontStyle13"/>
          <w:b w:val="0"/>
          <w:i w:val="0"/>
          <w:sz w:val="24"/>
          <w:szCs w:val="24"/>
        </w:rPr>
        <w:t>:3 kattır.</w:t>
      </w:r>
    </w:p>
    <w:p w:rsidR="00787F5C" w:rsidRPr="00787F5C" w:rsidRDefault="00787F5C" w:rsidP="00787F5C">
      <w:pPr>
        <w:pStyle w:val="Style6"/>
        <w:widowControl/>
        <w:tabs>
          <w:tab w:val="left" w:pos="250"/>
        </w:tabs>
        <w:spacing w:line="240" w:lineRule="auto"/>
        <w:ind w:firstLine="709"/>
        <w:rPr>
          <w:rStyle w:val="FontStyle13"/>
          <w:b w:val="0"/>
          <w:i w:val="0"/>
          <w:sz w:val="24"/>
          <w:szCs w:val="24"/>
          <w:u w:val="single"/>
        </w:rPr>
      </w:pPr>
    </w:p>
    <w:p w:rsidR="00787F5C" w:rsidRPr="00787F5C" w:rsidRDefault="00787F5C" w:rsidP="00787F5C">
      <w:pPr>
        <w:pStyle w:val="Style6"/>
        <w:widowControl/>
        <w:tabs>
          <w:tab w:val="left" w:pos="250"/>
        </w:tabs>
        <w:spacing w:line="240" w:lineRule="auto"/>
        <w:ind w:firstLine="709"/>
        <w:rPr>
          <w:rStyle w:val="FontStyle13"/>
          <w:b w:val="0"/>
          <w:i w:val="0"/>
          <w:sz w:val="24"/>
          <w:szCs w:val="24"/>
          <w:u w:val="single"/>
        </w:rPr>
      </w:pPr>
      <w:r w:rsidRPr="00787F5C">
        <w:rPr>
          <w:rStyle w:val="FontStyle13"/>
          <w:b w:val="0"/>
          <w:i w:val="0"/>
          <w:sz w:val="24"/>
          <w:szCs w:val="24"/>
          <w:u w:val="single"/>
        </w:rPr>
        <w:t>5-Teknik Altyapı Alanlarına İlişkin Hükümler</w:t>
      </w:r>
    </w:p>
    <w:p w:rsidR="00787F5C" w:rsidRPr="00787F5C" w:rsidRDefault="00787F5C" w:rsidP="00787F5C">
      <w:pPr>
        <w:pStyle w:val="Style6"/>
        <w:widowControl/>
        <w:numPr>
          <w:ilvl w:val="0"/>
          <w:numId w:val="8"/>
        </w:numPr>
        <w:tabs>
          <w:tab w:val="left" w:pos="178"/>
        </w:tabs>
        <w:spacing w:line="240" w:lineRule="auto"/>
        <w:ind w:firstLine="709"/>
        <w:rPr>
          <w:rStyle w:val="FontStyle13"/>
          <w:b w:val="0"/>
          <w:i w:val="0"/>
          <w:sz w:val="24"/>
          <w:szCs w:val="24"/>
        </w:rPr>
      </w:pPr>
      <w:r w:rsidRPr="00787F5C">
        <w:rPr>
          <w:rStyle w:val="FontStyle13"/>
          <w:b w:val="0"/>
          <w:i w:val="0"/>
          <w:sz w:val="24"/>
          <w:szCs w:val="24"/>
        </w:rPr>
        <w:t xml:space="preserve">Trafo, su deposu, </w:t>
      </w:r>
      <w:proofErr w:type="spellStart"/>
      <w:r w:rsidRPr="00787F5C">
        <w:rPr>
          <w:rStyle w:val="FontStyle13"/>
          <w:b w:val="0"/>
          <w:i w:val="0"/>
          <w:sz w:val="24"/>
          <w:szCs w:val="24"/>
        </w:rPr>
        <w:t>reglaj</w:t>
      </w:r>
      <w:proofErr w:type="spellEnd"/>
      <w:r w:rsidRPr="00787F5C">
        <w:rPr>
          <w:rStyle w:val="FontStyle13"/>
          <w:b w:val="0"/>
          <w:i w:val="0"/>
          <w:sz w:val="24"/>
          <w:szCs w:val="24"/>
        </w:rPr>
        <w:t xml:space="preserve"> istasyonu gibi teknik altyapı tesisleri yollara ve yapılara 5 m. den fazla yaklaşmamak, gerekli emniyet tedbirleri alınmak şartıyla park ve yeşil alanlarda yapılabilir.</w:t>
      </w:r>
    </w:p>
    <w:p w:rsidR="00787F5C" w:rsidRPr="00787F5C" w:rsidRDefault="00787F5C" w:rsidP="00787F5C">
      <w:pPr>
        <w:pStyle w:val="Style6"/>
        <w:widowControl/>
        <w:tabs>
          <w:tab w:val="left" w:pos="178"/>
        </w:tabs>
        <w:spacing w:line="240" w:lineRule="auto"/>
        <w:ind w:left="709"/>
        <w:rPr>
          <w:rStyle w:val="FontStyle13"/>
          <w:b w:val="0"/>
          <w:i w:val="0"/>
          <w:sz w:val="24"/>
          <w:szCs w:val="24"/>
        </w:rPr>
      </w:pPr>
    </w:p>
    <w:p w:rsidR="00787F5C" w:rsidRPr="00787F5C" w:rsidRDefault="00787F5C" w:rsidP="00787F5C">
      <w:pPr>
        <w:pStyle w:val="Style6"/>
        <w:widowControl/>
        <w:numPr>
          <w:ilvl w:val="0"/>
          <w:numId w:val="8"/>
        </w:numPr>
        <w:tabs>
          <w:tab w:val="left" w:pos="178"/>
        </w:tabs>
        <w:spacing w:line="240" w:lineRule="auto"/>
        <w:ind w:firstLine="709"/>
        <w:rPr>
          <w:rStyle w:val="FontStyle13"/>
          <w:b w:val="0"/>
          <w:i w:val="0"/>
          <w:sz w:val="24"/>
          <w:szCs w:val="24"/>
        </w:rPr>
      </w:pPr>
      <w:r w:rsidRPr="00787F5C">
        <w:rPr>
          <w:rStyle w:val="FontStyle13"/>
          <w:b w:val="0"/>
          <w:i w:val="0"/>
          <w:sz w:val="24"/>
          <w:szCs w:val="24"/>
        </w:rPr>
        <w:t xml:space="preserve">Plan üzerinde belirtilen doğalgaz koruma bandı </w:t>
      </w:r>
      <w:proofErr w:type="gramStart"/>
      <w:r w:rsidRPr="00787F5C">
        <w:rPr>
          <w:rStyle w:val="FontStyle13"/>
          <w:b w:val="0"/>
          <w:i w:val="0"/>
          <w:sz w:val="24"/>
          <w:szCs w:val="24"/>
        </w:rPr>
        <w:t>güzergahı</w:t>
      </w:r>
      <w:proofErr w:type="gramEnd"/>
      <w:r w:rsidRPr="00787F5C">
        <w:rPr>
          <w:rStyle w:val="FontStyle13"/>
          <w:b w:val="0"/>
          <w:i w:val="0"/>
          <w:sz w:val="24"/>
          <w:szCs w:val="24"/>
        </w:rPr>
        <w:t xml:space="preserve"> boyunca yapılacak her türlü üst ve altyapı inşaat faaliyetlerinde, ilgili kuruluştan (POLGAZ) izin alınacaktır.</w:t>
      </w:r>
    </w:p>
    <w:p w:rsidR="00787F5C" w:rsidRPr="00787F5C" w:rsidRDefault="00787F5C" w:rsidP="00787F5C">
      <w:pPr>
        <w:pStyle w:val="Style6"/>
        <w:widowControl/>
        <w:tabs>
          <w:tab w:val="left" w:pos="178"/>
        </w:tabs>
        <w:spacing w:line="240" w:lineRule="auto"/>
        <w:ind w:left="709"/>
        <w:rPr>
          <w:rStyle w:val="FontStyle13"/>
          <w:b w:val="0"/>
          <w:i w:val="0"/>
          <w:sz w:val="24"/>
          <w:szCs w:val="24"/>
        </w:rPr>
      </w:pPr>
    </w:p>
    <w:p w:rsidR="00787F5C" w:rsidRPr="00787F5C" w:rsidRDefault="00787F5C" w:rsidP="00787F5C">
      <w:pPr>
        <w:pStyle w:val="Style5"/>
        <w:widowControl/>
        <w:spacing w:line="240" w:lineRule="auto"/>
        <w:ind w:firstLine="709"/>
        <w:rPr>
          <w:rStyle w:val="FontStyle11"/>
          <w:sz w:val="24"/>
          <w:szCs w:val="24"/>
        </w:rPr>
      </w:pPr>
      <w:r w:rsidRPr="00787F5C">
        <w:rPr>
          <w:rStyle w:val="FontStyle13"/>
          <w:b w:val="0"/>
          <w:i w:val="0"/>
          <w:sz w:val="24"/>
          <w:szCs w:val="24"/>
        </w:rPr>
        <w:t xml:space="preserve">-İmar parselleri içerisinde kalan altyapıya ait mevcut tesisler ilgililerince deplase edilmeden veya ilgili kurumun uygun görüşü alınmadan söz konusu parsellere inşaat ruhsatı verilemez " </w:t>
      </w:r>
      <w:r w:rsidRPr="00787F5C">
        <w:rPr>
          <w:rStyle w:val="FontStyle11"/>
          <w:sz w:val="24"/>
          <w:szCs w:val="24"/>
        </w:rPr>
        <w:t>şeklinde olduğu,</w:t>
      </w:r>
    </w:p>
    <w:p w:rsidR="00787F5C" w:rsidRPr="00787F5C" w:rsidRDefault="00787F5C" w:rsidP="00787F5C">
      <w:pPr>
        <w:pStyle w:val="Style5"/>
        <w:widowControl/>
        <w:spacing w:line="240" w:lineRule="auto"/>
        <w:ind w:firstLine="709"/>
        <w:rPr>
          <w:rStyle w:val="FontStyle11"/>
          <w:sz w:val="24"/>
          <w:szCs w:val="24"/>
        </w:rPr>
      </w:pPr>
    </w:p>
    <w:p w:rsidR="00460BC3" w:rsidRPr="00787F5C" w:rsidRDefault="00787F5C" w:rsidP="00787F5C">
      <w:pPr>
        <w:pStyle w:val="ListeParagraf"/>
        <w:tabs>
          <w:tab w:val="left" w:pos="9638"/>
        </w:tabs>
        <w:ind w:left="0" w:right="-1" w:firstLine="709"/>
        <w:jc w:val="both"/>
      </w:pPr>
      <w:r w:rsidRPr="00787F5C">
        <w:rPr>
          <w:rStyle w:val="FontStyle19"/>
          <w:sz w:val="24"/>
          <w:szCs w:val="24"/>
        </w:rPr>
        <w:t xml:space="preserve">Hususları tespit edilmiş olup, Polatlı İlçesi Yeni Mahalle 1/1000 ölçekli uygulama imar plan değişikliğinin “onayı” </w:t>
      </w:r>
      <w:r w:rsidR="009B200D" w:rsidRPr="00787F5C">
        <w:rPr>
          <w:rStyle w:val="FontStyle18"/>
          <w:sz w:val="24"/>
          <w:szCs w:val="24"/>
        </w:rPr>
        <w:t xml:space="preserve">ilişkin </w:t>
      </w:r>
      <w:r w:rsidR="001D5E5F" w:rsidRPr="00787F5C">
        <w:t xml:space="preserve">İmar ve Bayındırlık Komisyon </w:t>
      </w:r>
      <w:r w:rsidR="00204AD4" w:rsidRPr="00787F5C">
        <w:t>Raporu oylanarak</w:t>
      </w:r>
      <w:r w:rsidR="009B200D" w:rsidRPr="00787F5C">
        <w:t xml:space="preserve"> </w:t>
      </w:r>
      <w:r w:rsidR="000C604D" w:rsidRPr="00787F5C">
        <w:t>oybirliğiyle kabul edildi.</w:t>
      </w:r>
    </w:p>
    <w:p w:rsidR="00204AD4" w:rsidRPr="00787F5C" w:rsidRDefault="00204AD4" w:rsidP="00BE12F2">
      <w:pPr>
        <w:ind w:firstLine="709"/>
        <w:jc w:val="both"/>
      </w:pPr>
    </w:p>
    <w:p w:rsidR="00F36F64" w:rsidRDefault="00F36F64" w:rsidP="00BE12F2">
      <w:pPr>
        <w:ind w:firstLine="709"/>
        <w:jc w:val="both"/>
      </w:pPr>
    </w:p>
    <w:p w:rsidR="00D128C7" w:rsidRDefault="00D128C7" w:rsidP="00BE12F2">
      <w:pPr>
        <w:ind w:firstLine="709"/>
        <w:jc w:val="both"/>
      </w:pPr>
    </w:p>
    <w:p w:rsidR="00F36F64" w:rsidRDefault="00F36F64" w:rsidP="00BE12F2">
      <w:pPr>
        <w:ind w:firstLine="709"/>
        <w:jc w:val="both"/>
      </w:pPr>
    </w:p>
    <w:p w:rsidR="00F36F64" w:rsidRDefault="00F36F64"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Default="00B26C31" w:rsidP="00B26C31">
      <w:pPr>
        <w:jc w:val="both"/>
      </w:pPr>
    </w:p>
    <w:p w:rsidR="00B26C31" w:rsidRPr="00B26C31" w:rsidRDefault="00B26C31" w:rsidP="00B26C31">
      <w:pPr>
        <w:jc w:val="center"/>
      </w:pPr>
      <w:r w:rsidRPr="00B26C31">
        <w:lastRenderedPageBreak/>
        <w:t>T.C.</w:t>
      </w:r>
    </w:p>
    <w:p w:rsidR="00B26C31" w:rsidRPr="00B26C31" w:rsidRDefault="00B26C31" w:rsidP="00B26C31">
      <w:pPr>
        <w:jc w:val="center"/>
      </w:pPr>
      <w:r w:rsidRPr="00B26C31">
        <w:t>ANKARA BÜYÜKŞEHİR BELEDİYE MECLİSİ</w:t>
      </w:r>
    </w:p>
    <w:p w:rsidR="00B26C31" w:rsidRPr="00B26C31" w:rsidRDefault="00B26C31" w:rsidP="00B26C31">
      <w:pPr>
        <w:jc w:val="center"/>
      </w:pPr>
      <w:r w:rsidRPr="00B26C31">
        <w:t>İmar ve Bayındırlık Komisyonu Raporu</w:t>
      </w:r>
    </w:p>
    <w:p w:rsidR="00B26C31" w:rsidRPr="00B26C31" w:rsidRDefault="00B26C31" w:rsidP="00B26C31">
      <w:pPr>
        <w:jc w:val="center"/>
      </w:pPr>
    </w:p>
    <w:p w:rsidR="00B26C31" w:rsidRPr="00B26C31" w:rsidRDefault="00B26C31" w:rsidP="00B26C31">
      <w:pPr>
        <w:jc w:val="center"/>
      </w:pPr>
      <w:r w:rsidRPr="00B26C31">
        <w:t>Rapor No: 479</w:t>
      </w:r>
      <w:r w:rsidRPr="00B26C31">
        <w:tab/>
        <w:t xml:space="preserve">     </w:t>
      </w:r>
      <w:r w:rsidRPr="00B26C31">
        <w:tab/>
        <w:t xml:space="preserve">     </w:t>
      </w:r>
      <w:r w:rsidRPr="00B26C31">
        <w:tab/>
        <w:t xml:space="preserve">                 </w:t>
      </w:r>
      <w:r w:rsidRPr="00B26C31">
        <w:tab/>
      </w:r>
      <w:r w:rsidRPr="00B26C31">
        <w:tab/>
        <w:t xml:space="preserve">         </w:t>
      </w:r>
      <w:r w:rsidRPr="00B26C31">
        <w:tab/>
      </w:r>
      <w:r w:rsidRPr="00B26C31">
        <w:tab/>
      </w:r>
      <w:r w:rsidRPr="00B26C31">
        <w:tab/>
        <w:t xml:space="preserve">        26.11.2020</w:t>
      </w:r>
    </w:p>
    <w:p w:rsidR="00B26C31" w:rsidRPr="00B26C31" w:rsidRDefault="00B26C31" w:rsidP="00B26C31">
      <w:pPr>
        <w:pStyle w:val="Balk7"/>
        <w:jc w:val="center"/>
        <w:rPr>
          <w:sz w:val="52"/>
          <w:szCs w:val="52"/>
        </w:rPr>
      </w:pPr>
      <w:r w:rsidRPr="00B26C31">
        <w:rPr>
          <w:bCs/>
        </w:rPr>
        <w:t>BÜYÜKŞEHİR BELEDİYE MECLİSİ BAŞKANLIĞINA</w:t>
      </w:r>
      <w:r w:rsidRPr="00B26C31">
        <w:t xml:space="preserve"> </w:t>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r>
      <w:r w:rsidRPr="00B26C31">
        <w:rPr>
          <w:vanish/>
        </w:rPr>
        <w:pgNum/>
        <w:t>20</w:t>
      </w:r>
    </w:p>
    <w:p w:rsidR="00B26C31" w:rsidRDefault="00B26C31" w:rsidP="00B26C31">
      <w:pPr>
        <w:tabs>
          <w:tab w:val="left" w:pos="9638"/>
        </w:tabs>
        <w:ind w:right="-1"/>
        <w:jc w:val="both"/>
      </w:pPr>
    </w:p>
    <w:p w:rsidR="00B26C31" w:rsidRPr="000606D9" w:rsidRDefault="00B26C31" w:rsidP="00B26C31">
      <w:pPr>
        <w:pStyle w:val="ListeParagraf"/>
        <w:tabs>
          <w:tab w:val="left" w:pos="9638"/>
        </w:tabs>
        <w:ind w:left="0" w:right="-1" w:firstLine="709"/>
        <w:jc w:val="both"/>
      </w:pPr>
      <w:r w:rsidRPr="000606D9">
        <w:t xml:space="preserve">Polatlı İlçesi Yeni Mahalle 1/1000 ölçekli uygulama imar planı </w:t>
      </w:r>
      <w:proofErr w:type="gramStart"/>
      <w:r w:rsidRPr="000606D9">
        <w:t>revizyonuna</w:t>
      </w:r>
      <w:proofErr w:type="gramEnd"/>
      <w:r w:rsidRPr="000606D9">
        <w:t xml:space="preserve"> ilişkin Büyükşehir Belediye Meclisinin 16.11.2020 tarih ve 8. gündem maddesi olarak komisyonumuza havale edilen dosya incelendi.</w:t>
      </w:r>
    </w:p>
    <w:p w:rsidR="00B26C31" w:rsidRPr="000606D9" w:rsidRDefault="00B26C31" w:rsidP="00B26C31">
      <w:pPr>
        <w:pStyle w:val="Style7"/>
        <w:widowControl/>
        <w:spacing w:before="235" w:line="240" w:lineRule="auto"/>
        <w:ind w:firstLine="708"/>
        <w:rPr>
          <w:rStyle w:val="FontStyle14"/>
        </w:rPr>
      </w:pPr>
      <w:r w:rsidRPr="000606D9">
        <w:t>Komisyonumuzca yapılan incelemeler neticesinde;</w:t>
      </w:r>
      <w:r w:rsidRPr="000606D9">
        <w:rPr>
          <w:rStyle w:val="NormalWeb"/>
        </w:rPr>
        <w:t xml:space="preserve"> </w:t>
      </w:r>
      <w:r w:rsidRPr="000606D9">
        <w:rPr>
          <w:rStyle w:val="FontStyle14"/>
        </w:rPr>
        <w:t xml:space="preserve">Polatlı Belediyesi Plan ve Proje Müdürlüğünün 14.09.2020 gün ve 9272 sayılı yazısı </w:t>
      </w:r>
      <w:proofErr w:type="gramStart"/>
      <w:r w:rsidRPr="000606D9">
        <w:rPr>
          <w:rStyle w:val="FontStyle14"/>
        </w:rPr>
        <w:t>ile;</w:t>
      </w:r>
      <w:proofErr w:type="gramEnd"/>
      <w:r w:rsidRPr="000606D9">
        <w:rPr>
          <w:rStyle w:val="FontStyle14"/>
        </w:rPr>
        <w:t xml:space="preserve"> Polatlı Belediye Meclisinin 07.08.2020 gün ve 59 sayılı kararı ile uygun görülen "Polatlı İlçesi/Yenimahalle 1/1000 ölçekli Uygulama imar Plan Revizyonu" Büyükşehir Belediye Meclisince görüşülerek karara bağlanmak üzere</w:t>
      </w:r>
      <w:r>
        <w:rPr>
          <w:rStyle w:val="FontStyle14"/>
        </w:rPr>
        <w:t xml:space="preserve"> İmar ve Şehircilik Dairesi</w:t>
      </w:r>
      <w:r w:rsidRPr="000606D9">
        <w:rPr>
          <w:rStyle w:val="FontStyle14"/>
        </w:rPr>
        <w:t xml:space="preserve"> Başkanlığı</w:t>
      </w:r>
      <w:r>
        <w:rPr>
          <w:rStyle w:val="FontStyle14"/>
        </w:rPr>
        <w:t>n</w:t>
      </w:r>
      <w:r w:rsidRPr="000606D9">
        <w:rPr>
          <w:rStyle w:val="FontStyle14"/>
        </w:rPr>
        <w:t>a sunul</w:t>
      </w:r>
      <w:r>
        <w:rPr>
          <w:rStyle w:val="FontStyle14"/>
        </w:rPr>
        <w:t>duğu,</w:t>
      </w:r>
    </w:p>
    <w:p w:rsidR="00B26C31" w:rsidRDefault="00B26C31" w:rsidP="00B26C31">
      <w:pPr>
        <w:pStyle w:val="Style8"/>
        <w:widowControl/>
        <w:spacing w:before="221" w:line="240" w:lineRule="auto"/>
        <w:ind w:right="5299" w:firstLine="708"/>
        <w:rPr>
          <w:rStyle w:val="FontStyle15"/>
          <w:b w:val="0"/>
        </w:rPr>
      </w:pPr>
      <w:r>
        <w:rPr>
          <w:rStyle w:val="FontStyle15"/>
          <w:b w:val="0"/>
        </w:rPr>
        <w:t>Yapılan incelemede;</w:t>
      </w:r>
    </w:p>
    <w:p w:rsidR="00B26C31" w:rsidRPr="000606D9" w:rsidRDefault="00B26C31" w:rsidP="00B26C31">
      <w:pPr>
        <w:pStyle w:val="Style8"/>
        <w:widowControl/>
        <w:spacing w:before="221" w:line="240" w:lineRule="auto"/>
        <w:ind w:right="5299" w:firstLine="708"/>
        <w:rPr>
          <w:rStyle w:val="FontStyle14"/>
          <w:u w:val="single"/>
        </w:rPr>
      </w:pPr>
      <w:r w:rsidRPr="000606D9">
        <w:rPr>
          <w:rStyle w:val="FontStyle14"/>
          <w:u w:val="single"/>
        </w:rPr>
        <w:t>*Planlama Alanının konumu;</w:t>
      </w:r>
    </w:p>
    <w:p w:rsidR="00B26C31" w:rsidRPr="000606D9" w:rsidRDefault="00B26C31" w:rsidP="00B26C31">
      <w:pPr>
        <w:pStyle w:val="Style7"/>
        <w:widowControl/>
        <w:spacing w:before="226" w:line="240" w:lineRule="auto"/>
        <w:ind w:firstLine="709"/>
        <w:rPr>
          <w:rStyle w:val="FontStyle14"/>
        </w:rPr>
      </w:pPr>
      <w:r w:rsidRPr="000606D9">
        <w:rPr>
          <w:rStyle w:val="FontStyle14"/>
        </w:rPr>
        <w:t>Polatlı İlçesi, Yeni Mahalle Sınırları içerisinde yaklaşık 31,44 hektar büyüklüğündeki alanı kapsayan planlama alanının, Polatlı kentsel yerleşiminin Ankara istikametinden giriş noktasında Eskişehir-Ankara yolunun güneyinde yer aldığı, batısındaki sınırını Ankara-Akşehir (Konya) yolu oluşturduğu,</w:t>
      </w:r>
    </w:p>
    <w:p w:rsidR="00B26C31" w:rsidRPr="000606D9" w:rsidRDefault="00B26C31" w:rsidP="00B26C31">
      <w:pPr>
        <w:pStyle w:val="Style10"/>
        <w:widowControl/>
        <w:tabs>
          <w:tab w:val="left" w:pos="840"/>
        </w:tabs>
        <w:spacing w:before="226" w:line="240" w:lineRule="auto"/>
        <w:ind w:left="734" w:hanging="25"/>
        <w:jc w:val="both"/>
        <w:rPr>
          <w:rStyle w:val="FontStyle14"/>
          <w:u w:val="single"/>
        </w:rPr>
      </w:pPr>
      <w:r w:rsidRPr="000606D9">
        <w:rPr>
          <w:rStyle w:val="FontStyle14"/>
          <w:u w:val="single"/>
        </w:rPr>
        <w:t>*</w:t>
      </w:r>
      <w:r w:rsidRPr="000606D9">
        <w:rPr>
          <w:rStyle w:val="FontStyle14"/>
          <w:u w:val="single"/>
        </w:rPr>
        <w:tab/>
        <w:t>Mülkiyet:</w:t>
      </w:r>
    </w:p>
    <w:p w:rsidR="00B26C31" w:rsidRPr="000606D9" w:rsidRDefault="00B26C31" w:rsidP="00B26C31">
      <w:pPr>
        <w:pStyle w:val="Style7"/>
        <w:widowControl/>
        <w:spacing w:before="221" w:line="240" w:lineRule="auto"/>
        <w:ind w:firstLine="709"/>
        <w:rPr>
          <w:rStyle w:val="FontStyle14"/>
        </w:rPr>
      </w:pPr>
      <w:r w:rsidRPr="000606D9">
        <w:rPr>
          <w:rStyle w:val="FontStyle14"/>
        </w:rPr>
        <w:t>-Planlama alanının %80 i özel mülkiyette olup, alan içerisinde Belediye, Vakıf, Ankara Vilayeti, Şoförler Odası vb. kurumlara ait mülkiyetlerin de bulunduğu,</w:t>
      </w:r>
    </w:p>
    <w:p w:rsidR="00B26C31" w:rsidRPr="000606D9" w:rsidRDefault="00B26C31" w:rsidP="00B26C31">
      <w:pPr>
        <w:pStyle w:val="Style10"/>
        <w:widowControl/>
        <w:tabs>
          <w:tab w:val="left" w:pos="840"/>
        </w:tabs>
        <w:spacing w:before="230" w:line="240" w:lineRule="auto"/>
        <w:ind w:left="734" w:hanging="25"/>
        <w:jc w:val="both"/>
        <w:rPr>
          <w:rStyle w:val="FontStyle14"/>
          <w:u w:val="single"/>
        </w:rPr>
      </w:pPr>
      <w:r w:rsidRPr="000606D9">
        <w:rPr>
          <w:rStyle w:val="FontStyle14"/>
          <w:u w:val="single"/>
        </w:rPr>
        <w:t>*</w:t>
      </w:r>
      <w:r w:rsidRPr="000606D9">
        <w:rPr>
          <w:rStyle w:val="FontStyle14"/>
        </w:rPr>
        <w:tab/>
      </w:r>
      <w:r w:rsidRPr="000606D9">
        <w:rPr>
          <w:rStyle w:val="FontStyle14"/>
          <w:u w:val="single"/>
        </w:rPr>
        <w:t>Mevcut imar durumu:</w:t>
      </w:r>
    </w:p>
    <w:p w:rsidR="00B26C31" w:rsidRPr="000606D9" w:rsidRDefault="00B26C31" w:rsidP="00B26C31">
      <w:pPr>
        <w:pStyle w:val="Style7"/>
        <w:widowControl/>
        <w:spacing w:before="235" w:line="240" w:lineRule="auto"/>
        <w:ind w:firstLine="709"/>
        <w:rPr>
          <w:rStyle w:val="FontStyle14"/>
        </w:rPr>
      </w:pPr>
      <w:r w:rsidRPr="000606D9">
        <w:rPr>
          <w:rStyle w:val="FontStyle14"/>
        </w:rPr>
        <w:t xml:space="preserve">-Yaklaşık 31,44 </w:t>
      </w:r>
      <w:proofErr w:type="gramStart"/>
      <w:r w:rsidRPr="000606D9">
        <w:rPr>
          <w:rStyle w:val="FontStyle14"/>
        </w:rPr>
        <w:t>ha.</w:t>
      </w:r>
      <w:proofErr w:type="spellStart"/>
      <w:r w:rsidRPr="000606D9">
        <w:rPr>
          <w:rStyle w:val="FontStyle14"/>
        </w:rPr>
        <w:t>lık</w:t>
      </w:r>
      <w:proofErr w:type="spellEnd"/>
      <w:proofErr w:type="gramEnd"/>
      <w:r w:rsidRPr="000606D9">
        <w:rPr>
          <w:rStyle w:val="FontStyle14"/>
        </w:rPr>
        <w:t xml:space="preserve"> planlama alanının 28 ha.</w:t>
      </w:r>
      <w:proofErr w:type="spellStart"/>
      <w:r w:rsidRPr="000606D9">
        <w:rPr>
          <w:rStyle w:val="FontStyle14"/>
        </w:rPr>
        <w:t>lık</w:t>
      </w:r>
      <w:proofErr w:type="spellEnd"/>
      <w:r w:rsidRPr="000606D9">
        <w:rPr>
          <w:rStyle w:val="FontStyle14"/>
        </w:rPr>
        <w:t xml:space="preserve"> kısmının, Polatlı Belediye Meclisinin 01.12.2011 gün ve 208 sayılı kararı ile onaylanan 1/5000 ölçekli nazım ve 1/1000 ölçekli uygulama imar planı revizyonları kapsamında, kalan kısmının İmar ve İskan Bakanlığı, Planlama ve İmar Genel Müdürlüğünce 21.07.1976 tarihinde onaylanan imar planı kapsamında; konut, konut+ticaret ve sosyal donatı kullanımlarında kaldığı, alan kapsamında imar uygulaması görmüş alanların yanı sıra imar planı bulunan fakat uygulama görmemiş parsellerin de bulunduğu,</w:t>
      </w:r>
    </w:p>
    <w:p w:rsidR="00B26C31" w:rsidRPr="000606D9" w:rsidRDefault="00B26C31" w:rsidP="00B26C31">
      <w:pPr>
        <w:pStyle w:val="Style7"/>
        <w:widowControl/>
        <w:spacing w:before="240" w:line="240" w:lineRule="auto"/>
        <w:ind w:firstLine="709"/>
        <w:rPr>
          <w:rStyle w:val="FontStyle14"/>
        </w:rPr>
      </w:pPr>
      <w:r w:rsidRPr="000606D9">
        <w:rPr>
          <w:rStyle w:val="FontStyle14"/>
        </w:rPr>
        <w:t xml:space="preserve">-Onaylı 1/1000 ölçekli uygulama imar planında; nazım imar planındaki Konut Altı Ticaret Alanları için </w:t>
      </w:r>
      <w:r w:rsidRPr="00D57FEA">
        <w:rPr>
          <w:rStyle w:val="FontStyle15"/>
        </w:rPr>
        <w:t>“Blok nizam-5kat”</w:t>
      </w:r>
      <w:r w:rsidRPr="000606D9">
        <w:rPr>
          <w:rStyle w:val="FontStyle15"/>
          <w:b w:val="0"/>
        </w:rPr>
        <w:t xml:space="preserve"> </w:t>
      </w:r>
      <w:r w:rsidRPr="000606D9">
        <w:rPr>
          <w:rStyle w:val="FontStyle14"/>
        </w:rPr>
        <w:t>yapı nizamı verildiği, 300 kişi/h</w:t>
      </w:r>
      <w:r>
        <w:rPr>
          <w:rStyle w:val="FontStyle14"/>
        </w:rPr>
        <w:t>a nüfus yoğunluklu alanların yarı</w:t>
      </w:r>
      <w:r w:rsidRPr="000606D9">
        <w:rPr>
          <w:rStyle w:val="FontStyle14"/>
        </w:rPr>
        <w:t xml:space="preserve">sından fazlasının </w:t>
      </w:r>
      <w:r w:rsidRPr="00D57FEA">
        <w:rPr>
          <w:rStyle w:val="FontStyle15"/>
        </w:rPr>
        <w:t>E:1.80(Hmax:</w:t>
      </w:r>
      <w:r>
        <w:rPr>
          <w:rStyle w:val="FontStyle15"/>
        </w:rPr>
        <w:t>1</w:t>
      </w:r>
      <w:r w:rsidRPr="00D57FEA">
        <w:rPr>
          <w:rStyle w:val="FontStyle15"/>
        </w:rPr>
        <w:t>8.50m)</w:t>
      </w:r>
      <w:r w:rsidRPr="000606D9">
        <w:rPr>
          <w:rStyle w:val="FontStyle15"/>
          <w:b w:val="0"/>
        </w:rPr>
        <w:t xml:space="preserve">, </w:t>
      </w:r>
      <w:r w:rsidRPr="000606D9">
        <w:rPr>
          <w:rStyle w:val="FontStyle14"/>
        </w:rPr>
        <w:t xml:space="preserve">kalanın ise </w:t>
      </w:r>
      <w:r w:rsidRPr="00D57FEA">
        <w:rPr>
          <w:rStyle w:val="FontStyle15"/>
        </w:rPr>
        <w:t>E:1.60(Hmax:18.50m.)</w:t>
      </w:r>
      <w:r w:rsidRPr="000606D9">
        <w:rPr>
          <w:rStyle w:val="FontStyle15"/>
          <w:b w:val="0"/>
        </w:rPr>
        <w:t xml:space="preserve"> </w:t>
      </w:r>
      <w:r w:rsidRPr="000606D9">
        <w:rPr>
          <w:rStyle w:val="FontStyle14"/>
        </w:rPr>
        <w:t xml:space="preserve">inşaat emsaline sahip olduğu, özel proje alanları için ise inşaat emsalinin </w:t>
      </w:r>
      <w:r w:rsidRPr="00D57FEA">
        <w:rPr>
          <w:rStyle w:val="FontStyle15"/>
        </w:rPr>
        <w:t>E:2.50 (</w:t>
      </w:r>
      <w:proofErr w:type="spellStart"/>
      <w:proofErr w:type="gramStart"/>
      <w:r w:rsidRPr="00D57FEA">
        <w:rPr>
          <w:rStyle w:val="FontStyle15"/>
        </w:rPr>
        <w:t>Hmax</w:t>
      </w:r>
      <w:proofErr w:type="spellEnd"/>
      <w:r w:rsidRPr="00D57FEA">
        <w:rPr>
          <w:rStyle w:val="FontStyle15"/>
        </w:rPr>
        <w:t>:Serbest</w:t>
      </w:r>
      <w:proofErr w:type="gramEnd"/>
      <w:r w:rsidRPr="00D57FEA">
        <w:rPr>
          <w:rStyle w:val="FontStyle15"/>
        </w:rPr>
        <w:t>)</w:t>
      </w:r>
      <w:r w:rsidRPr="000606D9">
        <w:rPr>
          <w:rStyle w:val="FontStyle15"/>
          <w:b w:val="0"/>
        </w:rPr>
        <w:t xml:space="preserve"> </w:t>
      </w:r>
      <w:r w:rsidRPr="000606D9">
        <w:rPr>
          <w:rStyle w:val="FontStyle14"/>
        </w:rPr>
        <w:t xml:space="preserve">olarak belirlendiği, Orta yoğunluklu konut alanlarında 25 m.lik yolun batısında </w:t>
      </w:r>
      <w:r w:rsidRPr="00D57FEA">
        <w:rPr>
          <w:rStyle w:val="FontStyle15"/>
        </w:rPr>
        <w:t>E:</w:t>
      </w:r>
      <w:r>
        <w:rPr>
          <w:rStyle w:val="FontStyle15"/>
        </w:rPr>
        <w:t>1</w:t>
      </w:r>
      <w:r w:rsidRPr="00D57FEA">
        <w:rPr>
          <w:rStyle w:val="FontStyle15"/>
        </w:rPr>
        <w:t>.40(Hmax:18.50m.)</w:t>
      </w:r>
      <w:r w:rsidRPr="000606D9">
        <w:rPr>
          <w:rStyle w:val="FontStyle15"/>
          <w:b w:val="0"/>
        </w:rPr>
        <w:t xml:space="preserve">, </w:t>
      </w:r>
      <w:r w:rsidRPr="000606D9">
        <w:rPr>
          <w:rStyle w:val="FontStyle14"/>
        </w:rPr>
        <w:t xml:space="preserve">diğer kısımlarda </w:t>
      </w:r>
      <w:r w:rsidRPr="00D57FEA">
        <w:rPr>
          <w:rStyle w:val="FontStyle15"/>
        </w:rPr>
        <w:t>E:</w:t>
      </w:r>
      <w:r>
        <w:rPr>
          <w:rStyle w:val="FontStyle15"/>
        </w:rPr>
        <w:t>1</w:t>
      </w:r>
      <w:r w:rsidRPr="00D57FEA">
        <w:rPr>
          <w:rStyle w:val="FontStyle15"/>
        </w:rPr>
        <w:t>.20(Hmax:15.50m)</w:t>
      </w:r>
      <w:r w:rsidRPr="000606D9">
        <w:rPr>
          <w:rStyle w:val="FontStyle15"/>
          <w:b w:val="0"/>
        </w:rPr>
        <w:t xml:space="preserve"> </w:t>
      </w:r>
      <w:r w:rsidRPr="000606D9">
        <w:rPr>
          <w:rStyle w:val="FontStyle14"/>
        </w:rPr>
        <w:t>verildiği,</w:t>
      </w:r>
    </w:p>
    <w:p w:rsidR="00B26C31" w:rsidRPr="000606D9" w:rsidRDefault="00B26C31" w:rsidP="00B26C31">
      <w:pPr>
        <w:pStyle w:val="Style7"/>
        <w:widowControl/>
        <w:spacing w:before="240" w:line="240" w:lineRule="auto"/>
        <w:ind w:firstLine="709"/>
        <w:rPr>
          <w:rStyle w:val="FontStyle14"/>
        </w:rPr>
      </w:pPr>
      <w:r w:rsidRPr="000606D9">
        <w:rPr>
          <w:rStyle w:val="FontStyle14"/>
        </w:rPr>
        <w:t xml:space="preserve">-Polatlı Belediyesince söz konusu alana ilişkin olarak; ilçenin </w:t>
      </w:r>
      <w:proofErr w:type="gramStart"/>
      <w:r w:rsidRPr="000606D9">
        <w:rPr>
          <w:rStyle w:val="FontStyle14"/>
        </w:rPr>
        <w:t>prestijli</w:t>
      </w:r>
      <w:proofErr w:type="gramEnd"/>
      <w:r w:rsidRPr="000606D9">
        <w:rPr>
          <w:rStyle w:val="FontStyle14"/>
        </w:rPr>
        <w:t xml:space="preserve"> konumunda bulunan, ancak mülkiyet, imar hakları, </w:t>
      </w:r>
      <w:proofErr w:type="spellStart"/>
      <w:r w:rsidRPr="000606D9">
        <w:rPr>
          <w:rStyle w:val="FontStyle14"/>
        </w:rPr>
        <w:t>sosyo</w:t>
      </w:r>
      <w:proofErr w:type="spellEnd"/>
      <w:r w:rsidRPr="000606D9">
        <w:rPr>
          <w:rStyle w:val="FontStyle14"/>
        </w:rPr>
        <w:t>-ekonomik yapı vb. nedenlerle çöküntü alanına dönüşen bölgede dönüşümün gerçekleşememesi, rehabilitasyona ihtiyaç</w:t>
      </w:r>
      <w:r>
        <w:rPr>
          <w:rStyle w:val="FontStyle14"/>
        </w:rPr>
        <w:t xml:space="preserve"> duyulması, aynı yoğunluk kararın</w:t>
      </w:r>
      <w:r w:rsidRPr="000606D9">
        <w:rPr>
          <w:rStyle w:val="FontStyle14"/>
        </w:rPr>
        <w:t>a sahip alanlarda çok farklı yapılaşma koşullarının bulu</w:t>
      </w:r>
      <w:r>
        <w:rPr>
          <w:rStyle w:val="FontStyle14"/>
        </w:rPr>
        <w:t>nması gerekçeleri ile "Polatlı İ</w:t>
      </w:r>
      <w:r w:rsidRPr="000606D9">
        <w:rPr>
          <w:rStyle w:val="FontStyle14"/>
        </w:rPr>
        <w:t>lçesi/Yenimahalle 1/5000 ölçekli NİP Revizyonu"nun hazırlatıldığı ve Ankara Büyükşehir Belediye Meclisinin 12.09.2018/1479 sayılı kara</w:t>
      </w:r>
      <w:r>
        <w:rPr>
          <w:rStyle w:val="FontStyle14"/>
        </w:rPr>
        <w:t>rı</w:t>
      </w:r>
      <w:r w:rsidRPr="000606D9">
        <w:rPr>
          <w:rStyle w:val="FontStyle14"/>
        </w:rPr>
        <w:t xml:space="preserve"> ile </w:t>
      </w:r>
      <w:proofErr w:type="spellStart"/>
      <w:r w:rsidRPr="000606D9">
        <w:rPr>
          <w:rStyle w:val="FontStyle14"/>
        </w:rPr>
        <w:t>tadilen</w:t>
      </w:r>
      <w:proofErr w:type="spellEnd"/>
      <w:r w:rsidRPr="000606D9">
        <w:rPr>
          <w:rStyle w:val="FontStyle14"/>
        </w:rPr>
        <w:t xml:space="preserve"> onaylandığı,</w:t>
      </w:r>
    </w:p>
    <w:p w:rsidR="00B26C31" w:rsidRDefault="00B26C31" w:rsidP="00B26C31">
      <w:pPr>
        <w:pStyle w:val="Style7"/>
        <w:widowControl/>
        <w:spacing w:before="230" w:line="240" w:lineRule="auto"/>
        <w:ind w:firstLine="709"/>
        <w:rPr>
          <w:rStyle w:val="FontStyle14"/>
        </w:rPr>
      </w:pPr>
    </w:p>
    <w:p w:rsidR="00B26C31" w:rsidRDefault="00B26C31" w:rsidP="00B26C31">
      <w:pPr>
        <w:pStyle w:val="Style7"/>
        <w:widowControl/>
        <w:spacing w:before="230" w:line="240" w:lineRule="auto"/>
        <w:ind w:firstLine="709"/>
        <w:rPr>
          <w:rStyle w:val="FontStyle14"/>
        </w:rPr>
      </w:pPr>
    </w:p>
    <w:p w:rsidR="00B26C31" w:rsidRPr="003B0AF0" w:rsidRDefault="00B26C31" w:rsidP="00B26C31">
      <w:pPr>
        <w:jc w:val="center"/>
      </w:pPr>
      <w:r w:rsidRPr="003B0AF0">
        <w:t>T.C.</w:t>
      </w:r>
    </w:p>
    <w:p w:rsidR="00B26C31" w:rsidRPr="003B0AF0" w:rsidRDefault="00B26C31" w:rsidP="00B26C31">
      <w:pPr>
        <w:jc w:val="center"/>
      </w:pPr>
      <w:r w:rsidRPr="003B0AF0">
        <w:t>ANKARA BÜYÜKŞEHİR BELEDİYE MECLİSİ</w:t>
      </w:r>
    </w:p>
    <w:p w:rsidR="00B26C31" w:rsidRDefault="00B26C31" w:rsidP="00B26C31">
      <w:pPr>
        <w:jc w:val="center"/>
      </w:pPr>
      <w:r w:rsidRPr="003B0AF0">
        <w:t>İmar ve Bayındırlık Komisyonu Raporu</w:t>
      </w:r>
    </w:p>
    <w:p w:rsidR="00B26C31" w:rsidRDefault="00B26C31" w:rsidP="00B26C31">
      <w:pPr>
        <w:jc w:val="center"/>
      </w:pPr>
    </w:p>
    <w:p w:rsidR="00B26C31" w:rsidRDefault="00B26C31" w:rsidP="00B26C31">
      <w:pPr>
        <w:jc w:val="center"/>
      </w:pPr>
      <w:r w:rsidRPr="003B0AF0">
        <w:t xml:space="preserve">Rapor No: </w:t>
      </w:r>
      <w:r>
        <w:t>479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11</w:t>
      </w:r>
      <w:r w:rsidRPr="003B0AF0">
        <w:t>.2020</w:t>
      </w:r>
    </w:p>
    <w:p w:rsidR="00B26C31" w:rsidRDefault="00B26C31" w:rsidP="00B26C31">
      <w:pPr>
        <w:jc w:val="center"/>
      </w:pPr>
      <w:r>
        <w:t>-2-</w:t>
      </w:r>
    </w:p>
    <w:p w:rsidR="00B26C31" w:rsidRDefault="00B26C31" w:rsidP="00B26C31">
      <w:pPr>
        <w:jc w:val="center"/>
        <w:rPr>
          <w:rStyle w:val="FontStyle14"/>
        </w:rPr>
      </w:pPr>
    </w:p>
    <w:p w:rsidR="00B26C31" w:rsidRPr="000606D9" w:rsidRDefault="00B26C31" w:rsidP="00B26C31">
      <w:pPr>
        <w:pStyle w:val="Style7"/>
        <w:widowControl/>
        <w:spacing w:before="230" w:line="240" w:lineRule="auto"/>
        <w:ind w:firstLine="709"/>
        <w:rPr>
          <w:rStyle w:val="FontStyle14"/>
        </w:rPr>
      </w:pPr>
      <w:r w:rsidRPr="000606D9">
        <w:rPr>
          <w:rStyle w:val="FontStyle14"/>
        </w:rPr>
        <w:t>-Söz konusu NİP Revizyonuna ilan süreci sonunda yapılan itirazlara ilişkin Ankara Büyükşehir Belediye Meclisinin 13.03.2019/309 ve</w:t>
      </w:r>
      <w:r>
        <w:rPr>
          <w:rStyle w:val="FontStyle14"/>
        </w:rPr>
        <w:t xml:space="preserve"> 12.09.2019/1143 sayılı kararları</w:t>
      </w:r>
      <w:r w:rsidRPr="000606D9">
        <w:rPr>
          <w:rStyle w:val="FontStyle14"/>
        </w:rPr>
        <w:t xml:space="preserve"> ile planın son şeklini alarak kesinlik kazandığı,</w:t>
      </w:r>
    </w:p>
    <w:p w:rsidR="00B26C31" w:rsidRPr="000606D9" w:rsidRDefault="00B26C31" w:rsidP="00B26C31">
      <w:pPr>
        <w:pStyle w:val="Style4"/>
        <w:widowControl/>
        <w:spacing w:before="154"/>
        <w:ind w:firstLine="709"/>
        <w:jc w:val="both"/>
        <w:rPr>
          <w:rStyle w:val="FontStyle12"/>
          <w:b w:val="0"/>
          <w:sz w:val="24"/>
          <w:szCs w:val="24"/>
        </w:rPr>
      </w:pPr>
      <w:r w:rsidRPr="000606D9">
        <w:rPr>
          <w:rStyle w:val="FontStyle12"/>
          <w:b w:val="0"/>
          <w:sz w:val="24"/>
          <w:szCs w:val="24"/>
        </w:rPr>
        <w:t>-Onaylı NİP Revizyonu ka</w:t>
      </w:r>
      <w:r>
        <w:rPr>
          <w:rStyle w:val="FontStyle12"/>
          <w:b w:val="0"/>
          <w:sz w:val="24"/>
          <w:szCs w:val="24"/>
        </w:rPr>
        <w:t>psamında; karayolu kenarındaki kı</w:t>
      </w:r>
      <w:r w:rsidRPr="000606D9">
        <w:rPr>
          <w:rStyle w:val="FontStyle12"/>
          <w:b w:val="0"/>
          <w:sz w:val="24"/>
          <w:szCs w:val="24"/>
        </w:rPr>
        <w:t>sım "Ticaret+Konut" olmak üzere 32 hektar büyüklüğündeki planl</w:t>
      </w:r>
      <w:r>
        <w:rPr>
          <w:rStyle w:val="FontStyle12"/>
          <w:b w:val="0"/>
          <w:sz w:val="24"/>
          <w:szCs w:val="24"/>
        </w:rPr>
        <w:t xml:space="preserve">ama alanı için brüt yoğunluğun; </w:t>
      </w:r>
      <w:r w:rsidRPr="000606D9">
        <w:rPr>
          <w:rStyle w:val="FontStyle12"/>
          <w:b w:val="0"/>
          <w:sz w:val="24"/>
          <w:szCs w:val="24"/>
        </w:rPr>
        <w:t>195 kişi/ha, planlama nüfusunun;</w:t>
      </w:r>
      <w:r>
        <w:rPr>
          <w:rStyle w:val="FontStyle12"/>
          <w:b w:val="0"/>
          <w:sz w:val="24"/>
          <w:szCs w:val="24"/>
        </w:rPr>
        <w:t xml:space="preserve"> </w:t>
      </w:r>
      <w:r w:rsidRPr="000606D9">
        <w:rPr>
          <w:rStyle w:val="FontStyle12"/>
          <w:b w:val="0"/>
          <w:sz w:val="24"/>
          <w:szCs w:val="24"/>
        </w:rPr>
        <w:t>6250 kişi, konut a</w:t>
      </w:r>
      <w:r>
        <w:rPr>
          <w:rStyle w:val="FontStyle12"/>
          <w:b w:val="0"/>
          <w:sz w:val="24"/>
          <w:szCs w:val="24"/>
        </w:rPr>
        <w:t>lanlarında yapılaşma koşulunun;</w:t>
      </w:r>
      <w:r w:rsidRPr="000606D9">
        <w:rPr>
          <w:rStyle w:val="FontStyle12"/>
          <w:b w:val="0"/>
          <w:sz w:val="24"/>
          <w:szCs w:val="24"/>
        </w:rPr>
        <w:t xml:space="preserve"> </w:t>
      </w:r>
      <w:r>
        <w:rPr>
          <w:rStyle w:val="FontStyle12"/>
          <w:b w:val="0"/>
          <w:sz w:val="24"/>
          <w:szCs w:val="24"/>
        </w:rPr>
        <w:t>“</w:t>
      </w:r>
      <w:r w:rsidRPr="000606D9">
        <w:rPr>
          <w:rStyle w:val="FontStyle12"/>
          <w:b w:val="0"/>
          <w:sz w:val="24"/>
          <w:szCs w:val="24"/>
        </w:rPr>
        <w:t>minimum parsel büyüklüğü 2000 m</w:t>
      </w:r>
      <w:r w:rsidRPr="000606D9">
        <w:rPr>
          <w:rStyle w:val="FontStyle12"/>
          <w:b w:val="0"/>
          <w:sz w:val="24"/>
          <w:szCs w:val="24"/>
          <w:vertAlign w:val="superscript"/>
        </w:rPr>
        <w:t>2</w:t>
      </w:r>
      <w:r>
        <w:rPr>
          <w:rStyle w:val="FontStyle12"/>
          <w:b w:val="0"/>
          <w:sz w:val="24"/>
          <w:szCs w:val="24"/>
        </w:rPr>
        <w:t xml:space="preserve">, E:1.40, </w:t>
      </w:r>
      <w:proofErr w:type="spellStart"/>
      <w:r>
        <w:rPr>
          <w:rStyle w:val="FontStyle12"/>
          <w:b w:val="0"/>
          <w:sz w:val="24"/>
          <w:szCs w:val="24"/>
        </w:rPr>
        <w:t>Yençok</w:t>
      </w:r>
      <w:proofErr w:type="spellEnd"/>
      <w:r>
        <w:rPr>
          <w:rStyle w:val="FontStyle12"/>
          <w:b w:val="0"/>
          <w:sz w:val="24"/>
          <w:szCs w:val="24"/>
        </w:rPr>
        <w:t>: Serbest”</w:t>
      </w:r>
      <w:r w:rsidRPr="000606D9">
        <w:rPr>
          <w:rStyle w:val="FontStyle12"/>
          <w:b w:val="0"/>
          <w:sz w:val="24"/>
          <w:szCs w:val="24"/>
        </w:rPr>
        <w:t xml:space="preserve"> olarak belirlendiği,</w:t>
      </w:r>
    </w:p>
    <w:p w:rsidR="00B26C31" w:rsidRPr="000606D9" w:rsidRDefault="00B26C31" w:rsidP="00B26C31">
      <w:pPr>
        <w:pStyle w:val="Style4"/>
        <w:widowControl/>
        <w:spacing w:before="230"/>
        <w:ind w:firstLine="708"/>
        <w:jc w:val="both"/>
        <w:rPr>
          <w:rStyle w:val="FontStyle12"/>
          <w:b w:val="0"/>
          <w:sz w:val="24"/>
          <w:szCs w:val="24"/>
          <w:u w:val="single"/>
        </w:rPr>
      </w:pPr>
      <w:r w:rsidRPr="000606D9">
        <w:rPr>
          <w:rStyle w:val="FontStyle12"/>
          <w:b w:val="0"/>
          <w:sz w:val="24"/>
          <w:szCs w:val="24"/>
          <w:u w:val="single"/>
        </w:rPr>
        <w:t>*Öneri 1/1000 ölçekli Uygulama İmar Planı Revizyonu ile:</w:t>
      </w:r>
    </w:p>
    <w:p w:rsidR="00B26C31" w:rsidRPr="000606D9" w:rsidRDefault="00B26C31" w:rsidP="00B26C31">
      <w:pPr>
        <w:pStyle w:val="Style4"/>
        <w:widowControl/>
        <w:spacing w:before="230"/>
        <w:ind w:firstLine="709"/>
        <w:jc w:val="both"/>
        <w:rPr>
          <w:rStyle w:val="FontStyle12"/>
          <w:b w:val="0"/>
          <w:sz w:val="24"/>
          <w:szCs w:val="24"/>
        </w:rPr>
      </w:pPr>
      <w:r>
        <w:rPr>
          <w:rStyle w:val="FontStyle12"/>
          <w:b w:val="0"/>
          <w:sz w:val="24"/>
          <w:szCs w:val="24"/>
        </w:rPr>
        <w:t>-Onaylı imar planları</w:t>
      </w:r>
      <w:r w:rsidRPr="000606D9">
        <w:rPr>
          <w:rStyle w:val="FontStyle12"/>
          <w:b w:val="0"/>
          <w:sz w:val="24"/>
          <w:szCs w:val="24"/>
        </w:rPr>
        <w:t xml:space="preserve"> ile verilmiş olan imar haklarının kullanılabilmesine imkân sağlayacak şekilde, mevcut imarlı yapılaşmalar, parsel büyüklükleri, imar ve kadastro parsel miktarları ile Askeri Güvenlik Bölgesi, </w:t>
      </w:r>
      <w:proofErr w:type="spellStart"/>
      <w:r w:rsidRPr="000606D9">
        <w:rPr>
          <w:rStyle w:val="FontStyle12"/>
          <w:b w:val="0"/>
          <w:sz w:val="24"/>
          <w:szCs w:val="24"/>
        </w:rPr>
        <w:t>Botaş</w:t>
      </w:r>
      <w:proofErr w:type="spellEnd"/>
      <w:r w:rsidRPr="000606D9">
        <w:rPr>
          <w:rStyle w:val="FontStyle12"/>
          <w:b w:val="0"/>
          <w:sz w:val="24"/>
          <w:szCs w:val="24"/>
        </w:rPr>
        <w:t xml:space="preserve"> Boru Hattı, Gümüşlü dere </w:t>
      </w:r>
      <w:proofErr w:type="gramStart"/>
      <w:r w:rsidRPr="000606D9">
        <w:rPr>
          <w:rStyle w:val="FontStyle12"/>
          <w:b w:val="0"/>
          <w:sz w:val="24"/>
          <w:szCs w:val="24"/>
        </w:rPr>
        <w:t>güzergahı</w:t>
      </w:r>
      <w:proofErr w:type="gramEnd"/>
      <w:r w:rsidRPr="000606D9">
        <w:rPr>
          <w:rStyle w:val="FontStyle12"/>
          <w:b w:val="0"/>
          <w:sz w:val="24"/>
          <w:szCs w:val="24"/>
        </w:rPr>
        <w:t xml:space="preserve"> ve alanın sahip olduğu jeolojik durum gibi fiziksel kısıtlamalar göz önünde bulundurularak yeni bir yapılaşma deseni oluşturulduğu,</w:t>
      </w:r>
    </w:p>
    <w:p w:rsidR="00B26C31" w:rsidRPr="000606D9" w:rsidRDefault="00B26C31" w:rsidP="00B26C31">
      <w:pPr>
        <w:pStyle w:val="Style8"/>
        <w:widowControl/>
        <w:spacing w:before="230" w:line="240" w:lineRule="auto"/>
        <w:ind w:firstLine="709"/>
        <w:rPr>
          <w:rStyle w:val="FontStyle12"/>
          <w:b w:val="0"/>
          <w:sz w:val="24"/>
          <w:szCs w:val="24"/>
        </w:rPr>
      </w:pPr>
      <w:r w:rsidRPr="000606D9">
        <w:rPr>
          <w:rStyle w:val="FontStyle12"/>
          <w:b w:val="0"/>
          <w:sz w:val="24"/>
          <w:szCs w:val="24"/>
        </w:rPr>
        <w:t>-Ulaşım sisteminin Eskişehir-Ankara yoluna asılan 30 m. ve 40 m. genişliğindeki ana arterler üzerinden kurgulanmak ve alanın ortasından geçen</w:t>
      </w:r>
      <w:r>
        <w:rPr>
          <w:rStyle w:val="FontStyle12"/>
          <w:b w:val="0"/>
          <w:sz w:val="24"/>
          <w:szCs w:val="24"/>
        </w:rPr>
        <w:t xml:space="preserve"> </w:t>
      </w:r>
      <w:r w:rsidRPr="000606D9">
        <w:rPr>
          <w:rStyle w:val="FontStyle12"/>
          <w:b w:val="0"/>
          <w:sz w:val="24"/>
          <w:szCs w:val="24"/>
        </w:rPr>
        <w:t xml:space="preserve">25 m genişliğindeki caddenin planlama alanındaki ikincil derece yol olarak öngörülmek suretiyle, site tarzı yapılaşmaya </w:t>
      </w:r>
      <w:proofErr w:type="gramStart"/>
      <w:r w:rsidRPr="000606D9">
        <w:rPr>
          <w:rStyle w:val="FontStyle12"/>
          <w:b w:val="0"/>
          <w:sz w:val="24"/>
          <w:szCs w:val="24"/>
        </w:rPr>
        <w:t>imkan</w:t>
      </w:r>
      <w:proofErr w:type="gramEnd"/>
      <w:r w:rsidRPr="000606D9">
        <w:rPr>
          <w:rStyle w:val="FontStyle12"/>
          <w:b w:val="0"/>
          <w:sz w:val="24"/>
          <w:szCs w:val="24"/>
        </w:rPr>
        <w:t xml:space="preserve"> verecek şekilde kurgu</w:t>
      </w:r>
      <w:r>
        <w:rPr>
          <w:rStyle w:val="FontStyle12"/>
          <w:b w:val="0"/>
          <w:sz w:val="24"/>
          <w:szCs w:val="24"/>
        </w:rPr>
        <w:t xml:space="preserve">lanan konut alanlarına erişimin 15 ve </w:t>
      </w:r>
      <w:r w:rsidRPr="000606D9">
        <w:rPr>
          <w:rStyle w:val="FontStyle12"/>
          <w:b w:val="0"/>
          <w:sz w:val="24"/>
          <w:szCs w:val="24"/>
        </w:rPr>
        <w:t xml:space="preserve">12 </w:t>
      </w:r>
      <w:r>
        <w:rPr>
          <w:rStyle w:val="FontStyle12"/>
          <w:b w:val="0"/>
          <w:sz w:val="24"/>
          <w:szCs w:val="24"/>
        </w:rPr>
        <w:t>m. genişliğinde ve konut alanları</w:t>
      </w:r>
      <w:r w:rsidRPr="000606D9">
        <w:rPr>
          <w:rStyle w:val="FontStyle12"/>
          <w:b w:val="0"/>
          <w:sz w:val="24"/>
          <w:szCs w:val="24"/>
        </w:rPr>
        <w:t xml:space="preserve"> içerisinde hız yapmayı engelleyici tarzda tasarlanan toplayıcı-dağ</w:t>
      </w:r>
      <w:r>
        <w:rPr>
          <w:rStyle w:val="FontStyle12"/>
          <w:b w:val="0"/>
          <w:sz w:val="24"/>
          <w:szCs w:val="24"/>
        </w:rPr>
        <w:t>ıtıcı yollar ile sağlandığı, ayrı</w:t>
      </w:r>
      <w:r w:rsidRPr="000606D9">
        <w:rPr>
          <w:rStyle w:val="FontStyle12"/>
          <w:b w:val="0"/>
          <w:sz w:val="24"/>
          <w:szCs w:val="24"/>
        </w:rPr>
        <w:t>ca planlama alanının çevresi i</w:t>
      </w:r>
      <w:r>
        <w:rPr>
          <w:rStyle w:val="FontStyle12"/>
          <w:b w:val="0"/>
          <w:sz w:val="24"/>
          <w:szCs w:val="24"/>
        </w:rPr>
        <w:t>le de bağlantılı bisiklet yolları</w:t>
      </w:r>
      <w:r w:rsidRPr="000606D9">
        <w:rPr>
          <w:rStyle w:val="FontStyle12"/>
          <w:b w:val="0"/>
          <w:sz w:val="24"/>
          <w:szCs w:val="24"/>
        </w:rPr>
        <w:t xml:space="preserve"> önerildiği,</w:t>
      </w:r>
    </w:p>
    <w:p w:rsidR="00B26C31" w:rsidRPr="000606D9" w:rsidRDefault="00B26C31" w:rsidP="00B26C31">
      <w:pPr>
        <w:pStyle w:val="Style8"/>
        <w:widowControl/>
        <w:spacing w:before="240" w:line="240" w:lineRule="auto"/>
        <w:ind w:firstLine="709"/>
        <w:rPr>
          <w:rStyle w:val="FontStyle12"/>
          <w:b w:val="0"/>
          <w:sz w:val="24"/>
          <w:szCs w:val="24"/>
        </w:rPr>
      </w:pPr>
      <w:r>
        <w:rPr>
          <w:rStyle w:val="FontStyle12"/>
          <w:b w:val="0"/>
          <w:sz w:val="24"/>
          <w:szCs w:val="24"/>
        </w:rPr>
        <w:t>-Karayolları</w:t>
      </w:r>
      <w:r w:rsidRPr="000606D9">
        <w:rPr>
          <w:rStyle w:val="FontStyle12"/>
          <w:b w:val="0"/>
          <w:sz w:val="24"/>
          <w:szCs w:val="24"/>
        </w:rPr>
        <w:t xml:space="preserve"> Genel Müdürlüğü 4.Bölge Müdürlüğünün 05.10.2020 gün ve 229013 sayılı yazısı </w:t>
      </w:r>
      <w:proofErr w:type="gramStart"/>
      <w:r w:rsidRPr="000606D9">
        <w:rPr>
          <w:rStyle w:val="FontStyle12"/>
          <w:b w:val="0"/>
          <w:sz w:val="24"/>
          <w:szCs w:val="24"/>
        </w:rPr>
        <w:t>ile;</w:t>
      </w:r>
      <w:proofErr w:type="gramEnd"/>
      <w:r w:rsidRPr="000606D9">
        <w:rPr>
          <w:rStyle w:val="FontStyle12"/>
          <w:b w:val="0"/>
          <w:sz w:val="24"/>
          <w:szCs w:val="24"/>
        </w:rPr>
        <w:t xml:space="preserve"> Polatlı Belediye Meclisince 02/12/2013/184 gün/sayılı kararıyla onaylı Ankara-Eskişehir Karayolu Kuzey Kesimine Ait 1/1000 Ölçekli İmar Plan Revizyonu ile Ankara Büyükşehir Belediye Meclisinin 12/09/2018/1479 gün/sayılı kararıyla onaylanan Yenimahalle 1/5000 Ölçekli Nazım İmar Planına göre kamulaştırma sınırlarının revize edilmesine ilişkin çalışmaların yü</w:t>
      </w:r>
      <w:r>
        <w:rPr>
          <w:rStyle w:val="FontStyle12"/>
          <w:b w:val="0"/>
          <w:sz w:val="24"/>
          <w:szCs w:val="24"/>
        </w:rPr>
        <w:t>rütüldüğü, kamulaştırma sınırları</w:t>
      </w:r>
      <w:r w:rsidRPr="000606D9">
        <w:rPr>
          <w:rStyle w:val="FontStyle12"/>
          <w:b w:val="0"/>
          <w:sz w:val="24"/>
          <w:szCs w:val="24"/>
        </w:rPr>
        <w:t xml:space="preserve"> kesinleştiğinde gönderileceğinin bildirildiği,</w:t>
      </w:r>
    </w:p>
    <w:p w:rsidR="00B26C31" w:rsidRPr="000606D9" w:rsidRDefault="00B26C31" w:rsidP="00B26C31">
      <w:pPr>
        <w:pStyle w:val="Style7"/>
        <w:widowControl/>
        <w:spacing w:before="235" w:line="240" w:lineRule="auto"/>
        <w:ind w:firstLine="709"/>
        <w:rPr>
          <w:rStyle w:val="FontStyle12"/>
          <w:b w:val="0"/>
          <w:sz w:val="24"/>
          <w:szCs w:val="24"/>
        </w:rPr>
      </w:pPr>
      <w:r w:rsidRPr="000606D9">
        <w:rPr>
          <w:rStyle w:val="FontStyle12"/>
          <w:b w:val="0"/>
          <w:sz w:val="24"/>
          <w:szCs w:val="24"/>
        </w:rPr>
        <w:t>-Onaylı NİP. Revizyonu doğrultusunda Eskişehir yolu boyunca zemin katlarda ticari üniteler, üst katlarda ise konut olacak şekilde yaklaşık 17810 m</w:t>
      </w:r>
      <w:r w:rsidRPr="000606D9">
        <w:rPr>
          <w:rStyle w:val="FontStyle12"/>
          <w:b w:val="0"/>
          <w:sz w:val="24"/>
          <w:szCs w:val="24"/>
          <w:vertAlign w:val="superscript"/>
        </w:rPr>
        <w:t>2</w:t>
      </w:r>
      <w:r w:rsidRPr="000606D9">
        <w:rPr>
          <w:rStyle w:val="FontStyle12"/>
          <w:b w:val="0"/>
          <w:sz w:val="24"/>
          <w:szCs w:val="24"/>
        </w:rPr>
        <w:t xml:space="preserve"> "Ticaret-</w:t>
      </w:r>
      <w:r>
        <w:rPr>
          <w:rStyle w:val="FontStyle12"/>
          <w:b w:val="0"/>
          <w:sz w:val="24"/>
          <w:szCs w:val="24"/>
        </w:rPr>
        <w:t>Konut Alanı" önerildiği, güney kı</w:t>
      </w:r>
      <w:r w:rsidRPr="000606D9">
        <w:rPr>
          <w:rStyle w:val="FontStyle12"/>
          <w:b w:val="0"/>
          <w:sz w:val="24"/>
          <w:szCs w:val="24"/>
        </w:rPr>
        <w:t>sımlarda ise yaklaşık 144910 m</w:t>
      </w:r>
      <w:r w:rsidRPr="000606D9">
        <w:rPr>
          <w:rStyle w:val="FontStyle12"/>
          <w:b w:val="0"/>
          <w:sz w:val="24"/>
          <w:szCs w:val="24"/>
          <w:vertAlign w:val="superscript"/>
        </w:rPr>
        <w:t>2</w:t>
      </w:r>
      <w:r>
        <w:rPr>
          <w:rStyle w:val="FontStyle12"/>
          <w:b w:val="0"/>
          <w:sz w:val="24"/>
          <w:szCs w:val="24"/>
        </w:rPr>
        <w:t xml:space="preserve"> konut alanı ve sosyal donatı kullanımlarına</w:t>
      </w:r>
      <w:r w:rsidRPr="000606D9">
        <w:rPr>
          <w:rStyle w:val="FontStyle12"/>
          <w:b w:val="0"/>
          <w:sz w:val="24"/>
          <w:szCs w:val="24"/>
        </w:rPr>
        <w:t xml:space="preserve"> yer verildiği,</w:t>
      </w:r>
    </w:p>
    <w:p w:rsidR="00B26C31" w:rsidRPr="000606D9" w:rsidRDefault="00B26C31" w:rsidP="00B26C31">
      <w:pPr>
        <w:pStyle w:val="Style8"/>
        <w:widowControl/>
        <w:spacing w:before="230" w:line="240" w:lineRule="auto"/>
        <w:ind w:firstLine="709"/>
        <w:rPr>
          <w:rStyle w:val="FontStyle12"/>
          <w:b w:val="0"/>
          <w:sz w:val="24"/>
          <w:szCs w:val="24"/>
        </w:rPr>
      </w:pPr>
      <w:r w:rsidRPr="000606D9">
        <w:rPr>
          <w:rStyle w:val="FontStyle12"/>
          <w:b w:val="0"/>
          <w:sz w:val="24"/>
          <w:szCs w:val="24"/>
        </w:rPr>
        <w:t xml:space="preserve">-Mevcut </w:t>
      </w:r>
      <w:proofErr w:type="gramStart"/>
      <w:r w:rsidRPr="000606D9">
        <w:rPr>
          <w:rStyle w:val="FontStyle12"/>
          <w:b w:val="0"/>
          <w:sz w:val="24"/>
          <w:szCs w:val="24"/>
        </w:rPr>
        <w:t>UİP.da</w:t>
      </w:r>
      <w:proofErr w:type="gramEnd"/>
      <w:r w:rsidRPr="000606D9">
        <w:rPr>
          <w:rStyle w:val="FontStyle12"/>
          <w:b w:val="0"/>
          <w:sz w:val="24"/>
          <w:szCs w:val="24"/>
        </w:rPr>
        <w:t xml:space="preserve"> toplam 40050 m</w:t>
      </w:r>
      <w:r w:rsidRPr="000606D9">
        <w:rPr>
          <w:rStyle w:val="FontStyle12"/>
          <w:b w:val="0"/>
          <w:sz w:val="24"/>
          <w:szCs w:val="24"/>
          <w:vertAlign w:val="superscript"/>
        </w:rPr>
        <w:t>2</w:t>
      </w:r>
      <w:r w:rsidRPr="000606D9">
        <w:rPr>
          <w:rStyle w:val="FontStyle12"/>
          <w:b w:val="0"/>
          <w:sz w:val="24"/>
          <w:szCs w:val="24"/>
        </w:rPr>
        <w:t xml:space="preserve"> olan sosyal donatı alanlarının öneri UİP Revizyonu ile yaklaşık 69500 m</w:t>
      </w:r>
      <w:r w:rsidRPr="000606D9">
        <w:rPr>
          <w:rStyle w:val="FontStyle12"/>
          <w:b w:val="0"/>
          <w:sz w:val="24"/>
          <w:szCs w:val="24"/>
          <w:vertAlign w:val="superscript"/>
        </w:rPr>
        <w:t>2</w:t>
      </w:r>
      <w:r>
        <w:rPr>
          <w:rStyle w:val="FontStyle12"/>
          <w:b w:val="0"/>
          <w:sz w:val="24"/>
          <w:szCs w:val="24"/>
        </w:rPr>
        <w:t xml:space="preserve"> ye çıkarı</w:t>
      </w:r>
      <w:r w:rsidRPr="000606D9">
        <w:rPr>
          <w:rStyle w:val="FontStyle12"/>
          <w:b w:val="0"/>
          <w:sz w:val="24"/>
          <w:szCs w:val="24"/>
        </w:rPr>
        <w:t>ldığı,</w:t>
      </w:r>
    </w:p>
    <w:p w:rsidR="00B26C31" w:rsidRDefault="00B26C31" w:rsidP="00B26C31">
      <w:pPr>
        <w:pStyle w:val="Style4"/>
        <w:widowControl/>
        <w:ind w:firstLine="709"/>
        <w:jc w:val="both"/>
        <w:rPr>
          <w:rStyle w:val="FontStyle12"/>
          <w:b w:val="0"/>
          <w:sz w:val="24"/>
          <w:szCs w:val="24"/>
        </w:rPr>
      </w:pPr>
    </w:p>
    <w:p w:rsidR="00B26C31" w:rsidRDefault="00B26C31" w:rsidP="00B26C31">
      <w:pPr>
        <w:pStyle w:val="Style4"/>
        <w:widowControl/>
        <w:ind w:firstLine="709"/>
        <w:jc w:val="both"/>
        <w:rPr>
          <w:rStyle w:val="FontStyle12"/>
          <w:b w:val="0"/>
          <w:sz w:val="24"/>
          <w:szCs w:val="24"/>
        </w:rPr>
      </w:pPr>
      <w:r w:rsidRPr="000606D9">
        <w:rPr>
          <w:rStyle w:val="FontStyle12"/>
          <w:b w:val="0"/>
          <w:sz w:val="24"/>
          <w:szCs w:val="24"/>
        </w:rPr>
        <w:t>-Plan açıklama raporunda Özel Sosyal ve Kültürel Tesis Alanı, Özel Kreş Alanı kullanımlarının; daha önce yapılan imar uygulamaları sonucunda KOP olarak ayrılan alanların kamulaştı</w:t>
      </w:r>
      <w:r>
        <w:rPr>
          <w:rStyle w:val="FontStyle12"/>
          <w:b w:val="0"/>
          <w:sz w:val="24"/>
          <w:szCs w:val="24"/>
        </w:rPr>
        <w:t>rma külfetinden kurtarı</w:t>
      </w:r>
      <w:r w:rsidRPr="000606D9">
        <w:rPr>
          <w:rStyle w:val="FontStyle12"/>
          <w:b w:val="0"/>
          <w:sz w:val="24"/>
          <w:szCs w:val="24"/>
        </w:rPr>
        <w:t>larak DOP'</w:t>
      </w:r>
      <w:r>
        <w:rPr>
          <w:rStyle w:val="FontStyle12"/>
          <w:b w:val="0"/>
          <w:sz w:val="24"/>
          <w:szCs w:val="24"/>
        </w:rPr>
        <w:t xml:space="preserve"> </w:t>
      </w:r>
      <w:r w:rsidRPr="000606D9">
        <w:rPr>
          <w:rStyle w:val="FontStyle12"/>
          <w:b w:val="0"/>
          <w:sz w:val="24"/>
          <w:szCs w:val="24"/>
        </w:rPr>
        <w:t>tan karşılanması neticesinde bu alanlarda kalan özel mülkiyetlerin imar haklarının karşılanarak yeniden kamulaştırmaya konu edilmemesi amacıyla ayrıldığının belirtildiği,</w:t>
      </w:r>
    </w:p>
    <w:p w:rsidR="00B26C31" w:rsidRDefault="00B26C31" w:rsidP="00B26C31">
      <w:pPr>
        <w:pStyle w:val="Style4"/>
        <w:widowControl/>
        <w:jc w:val="both"/>
        <w:rPr>
          <w:rStyle w:val="FontStyle12"/>
          <w:b w:val="0"/>
          <w:sz w:val="24"/>
          <w:szCs w:val="24"/>
        </w:rPr>
      </w:pPr>
    </w:p>
    <w:p w:rsidR="00B26C31" w:rsidRDefault="00B26C31" w:rsidP="00B26C31">
      <w:pPr>
        <w:pStyle w:val="Style4"/>
        <w:widowControl/>
        <w:jc w:val="both"/>
        <w:rPr>
          <w:rStyle w:val="FontStyle12"/>
          <w:b w:val="0"/>
          <w:sz w:val="24"/>
          <w:szCs w:val="24"/>
        </w:rPr>
      </w:pPr>
    </w:p>
    <w:p w:rsidR="00B26C31" w:rsidRDefault="00B26C31" w:rsidP="00B26C31">
      <w:pPr>
        <w:pStyle w:val="Style4"/>
        <w:widowControl/>
        <w:jc w:val="both"/>
        <w:rPr>
          <w:rStyle w:val="FontStyle12"/>
          <w:b w:val="0"/>
          <w:sz w:val="24"/>
          <w:szCs w:val="24"/>
        </w:rPr>
      </w:pPr>
    </w:p>
    <w:p w:rsidR="00B26C31" w:rsidRPr="003B0AF0" w:rsidRDefault="00B26C31" w:rsidP="00B26C31">
      <w:pPr>
        <w:jc w:val="center"/>
      </w:pPr>
      <w:r w:rsidRPr="003B0AF0">
        <w:lastRenderedPageBreak/>
        <w:t>T.C.</w:t>
      </w:r>
    </w:p>
    <w:p w:rsidR="00B26C31" w:rsidRPr="003B0AF0" w:rsidRDefault="00B26C31" w:rsidP="00B26C31">
      <w:pPr>
        <w:jc w:val="center"/>
      </w:pPr>
      <w:r w:rsidRPr="003B0AF0">
        <w:t>ANKARA BÜYÜKŞEHİR BELEDİYE MECLİSİ</w:t>
      </w:r>
    </w:p>
    <w:p w:rsidR="00B26C31" w:rsidRDefault="00B26C31" w:rsidP="00B26C31">
      <w:pPr>
        <w:jc w:val="center"/>
      </w:pPr>
      <w:r w:rsidRPr="003B0AF0">
        <w:t>İmar ve Bayındırlık Komisyonu Raporu</w:t>
      </w:r>
    </w:p>
    <w:p w:rsidR="00B26C31" w:rsidRDefault="00B26C31" w:rsidP="00B26C31">
      <w:pPr>
        <w:jc w:val="center"/>
      </w:pPr>
    </w:p>
    <w:p w:rsidR="00B26C31" w:rsidRDefault="00B26C31" w:rsidP="00B26C31">
      <w:pPr>
        <w:jc w:val="center"/>
      </w:pPr>
      <w:r w:rsidRPr="003B0AF0">
        <w:t xml:space="preserve">Rapor No: </w:t>
      </w:r>
      <w:r>
        <w:t>479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11</w:t>
      </w:r>
      <w:r w:rsidRPr="003B0AF0">
        <w:t>.2020</w:t>
      </w:r>
    </w:p>
    <w:p w:rsidR="00B26C31" w:rsidRPr="003C26E9" w:rsidRDefault="00B26C31" w:rsidP="00B26C31">
      <w:pPr>
        <w:jc w:val="center"/>
        <w:rPr>
          <w:rStyle w:val="FontStyle12"/>
          <w:b w:val="0"/>
          <w:bCs w:val="0"/>
          <w:sz w:val="24"/>
          <w:szCs w:val="24"/>
        </w:rPr>
      </w:pPr>
      <w:r>
        <w:t>-3-</w:t>
      </w:r>
    </w:p>
    <w:p w:rsidR="00B26C31" w:rsidRPr="000606D9" w:rsidRDefault="00B26C31" w:rsidP="00B26C31">
      <w:pPr>
        <w:pStyle w:val="Style4"/>
        <w:widowControl/>
        <w:jc w:val="both"/>
        <w:rPr>
          <w:rStyle w:val="FontStyle12"/>
          <w:b w:val="0"/>
          <w:sz w:val="24"/>
          <w:szCs w:val="24"/>
        </w:rPr>
      </w:pPr>
    </w:p>
    <w:p w:rsidR="00B26C31" w:rsidRDefault="00B26C31" w:rsidP="00B26C31">
      <w:pPr>
        <w:pStyle w:val="Style4"/>
        <w:widowControl/>
        <w:ind w:firstLine="709"/>
        <w:jc w:val="both"/>
        <w:rPr>
          <w:rStyle w:val="FontStyle12"/>
          <w:b w:val="0"/>
          <w:sz w:val="24"/>
          <w:szCs w:val="24"/>
        </w:rPr>
      </w:pPr>
    </w:p>
    <w:p w:rsidR="00B26C31" w:rsidRDefault="00B26C31" w:rsidP="00B26C31">
      <w:pPr>
        <w:pStyle w:val="Style4"/>
        <w:widowControl/>
        <w:ind w:firstLine="709"/>
        <w:jc w:val="both"/>
        <w:rPr>
          <w:rStyle w:val="FontStyle12"/>
          <w:b w:val="0"/>
          <w:sz w:val="24"/>
          <w:szCs w:val="24"/>
        </w:rPr>
      </w:pPr>
      <w:r w:rsidRPr="000606D9">
        <w:rPr>
          <w:rStyle w:val="FontStyle12"/>
          <w:b w:val="0"/>
          <w:sz w:val="24"/>
          <w:szCs w:val="24"/>
        </w:rPr>
        <w:t>-</w:t>
      </w:r>
      <w:proofErr w:type="gramStart"/>
      <w:r w:rsidRPr="000606D9">
        <w:rPr>
          <w:rStyle w:val="FontStyle12"/>
          <w:b w:val="0"/>
          <w:sz w:val="24"/>
          <w:szCs w:val="24"/>
        </w:rPr>
        <w:t>Nitekim;</w:t>
      </w:r>
      <w:proofErr w:type="gramEnd"/>
      <w:r w:rsidRPr="000606D9">
        <w:rPr>
          <w:rStyle w:val="FontStyle12"/>
          <w:b w:val="0"/>
          <w:sz w:val="24"/>
          <w:szCs w:val="24"/>
        </w:rPr>
        <w:t xml:space="preserve"> 10.09.2020 gün ve E.90716 sayılı Hukuk Müşavirliğimiz yazısıyla; </w:t>
      </w:r>
      <w:r>
        <w:rPr>
          <w:rStyle w:val="FontStyle12"/>
          <w:b w:val="0"/>
          <w:spacing w:val="-20"/>
          <w:sz w:val="24"/>
          <w:szCs w:val="24"/>
        </w:rPr>
        <w:t>1/2</w:t>
      </w:r>
      <w:r w:rsidRPr="000606D9">
        <w:rPr>
          <w:rStyle w:val="FontStyle12"/>
          <w:b w:val="0"/>
          <w:sz w:val="24"/>
          <w:szCs w:val="24"/>
        </w:rPr>
        <w:t xml:space="preserve"> mülkiyeti kendilerine ait olan ve 1970 yılı onaylı imar p</w:t>
      </w:r>
      <w:r>
        <w:rPr>
          <w:rStyle w:val="FontStyle12"/>
          <w:b w:val="0"/>
          <w:sz w:val="24"/>
          <w:szCs w:val="24"/>
        </w:rPr>
        <w:t>lanı ile eğitim alanı olarak ayrı</w:t>
      </w:r>
      <w:r w:rsidRPr="000606D9">
        <w:rPr>
          <w:rStyle w:val="FontStyle12"/>
          <w:b w:val="0"/>
          <w:sz w:val="24"/>
          <w:szCs w:val="24"/>
        </w:rPr>
        <w:t xml:space="preserve">lan İstiklal mahallesi 567 ada 1 </w:t>
      </w:r>
      <w:proofErr w:type="spellStart"/>
      <w:r w:rsidRPr="000606D9">
        <w:rPr>
          <w:rStyle w:val="FontStyle12"/>
          <w:b w:val="0"/>
          <w:sz w:val="24"/>
          <w:szCs w:val="24"/>
        </w:rPr>
        <w:t>nolu</w:t>
      </w:r>
      <w:proofErr w:type="spellEnd"/>
      <w:r w:rsidRPr="000606D9">
        <w:rPr>
          <w:rStyle w:val="FontStyle12"/>
          <w:b w:val="0"/>
          <w:sz w:val="24"/>
          <w:szCs w:val="24"/>
        </w:rPr>
        <w:t xml:space="preserve"> parselin Yenimahalle 1/5000 ölçekli nazım imar planı revizyonunda da eğitim alanı olarak korunduğundan kamulaştırmasız el koyma hükümleri ve 6745 sayılı Yasanın 33. Maddesi ile eklenen Kamulaştırma Kanunun EKİ Maddesinin l.</w:t>
      </w:r>
      <w:r>
        <w:rPr>
          <w:rStyle w:val="FontStyle12"/>
          <w:b w:val="0"/>
          <w:sz w:val="24"/>
          <w:szCs w:val="24"/>
        </w:rPr>
        <w:t xml:space="preserve"> </w:t>
      </w:r>
      <w:r w:rsidRPr="000606D9">
        <w:rPr>
          <w:rStyle w:val="FontStyle12"/>
          <w:b w:val="0"/>
          <w:sz w:val="24"/>
          <w:szCs w:val="24"/>
        </w:rPr>
        <w:t>fıkrası doğrultusunda İdaremize gönderilen İstanbul Beyoğlu 55.Noterliğinin 07/09/2020 tarih ve 2662 yevmiye numaralı ihtarname hakkında g</w:t>
      </w:r>
      <w:r>
        <w:rPr>
          <w:rStyle w:val="FontStyle12"/>
          <w:b w:val="0"/>
          <w:sz w:val="24"/>
          <w:szCs w:val="24"/>
        </w:rPr>
        <w:t>ereğinin yapılmasının istendiği,</w:t>
      </w:r>
    </w:p>
    <w:p w:rsidR="00B26C31" w:rsidRPr="000606D9" w:rsidRDefault="00B26C31" w:rsidP="00B26C31">
      <w:pPr>
        <w:pStyle w:val="Style7"/>
        <w:widowControl/>
        <w:spacing w:before="240" w:line="240" w:lineRule="auto"/>
        <w:ind w:firstLine="709"/>
        <w:rPr>
          <w:rStyle w:val="FontStyle12"/>
          <w:b w:val="0"/>
          <w:sz w:val="24"/>
          <w:szCs w:val="24"/>
        </w:rPr>
      </w:pPr>
      <w:r w:rsidRPr="000606D9">
        <w:rPr>
          <w:rStyle w:val="FontStyle12"/>
          <w:b w:val="0"/>
          <w:sz w:val="24"/>
          <w:szCs w:val="24"/>
        </w:rPr>
        <w:t>-Yapılanma koşullarının "Ticaret-Kon</w:t>
      </w:r>
      <w:r>
        <w:rPr>
          <w:rStyle w:val="FontStyle12"/>
          <w:b w:val="0"/>
          <w:sz w:val="24"/>
          <w:szCs w:val="24"/>
        </w:rPr>
        <w:t xml:space="preserve">ut Alanlarında; "E:2,00 </w:t>
      </w:r>
      <w:proofErr w:type="spellStart"/>
      <w:r>
        <w:rPr>
          <w:rStyle w:val="FontStyle12"/>
          <w:b w:val="0"/>
          <w:sz w:val="24"/>
          <w:szCs w:val="24"/>
        </w:rPr>
        <w:t>Yençok</w:t>
      </w:r>
      <w:proofErr w:type="spellEnd"/>
      <w:r>
        <w:rPr>
          <w:rStyle w:val="FontStyle12"/>
          <w:b w:val="0"/>
          <w:sz w:val="24"/>
          <w:szCs w:val="24"/>
        </w:rPr>
        <w:t>:8 kat", "Konut Alanlarında; E:</w:t>
      </w:r>
      <w:r w:rsidRPr="000606D9">
        <w:rPr>
          <w:rStyle w:val="FontStyle12"/>
          <w:b w:val="0"/>
          <w:sz w:val="24"/>
          <w:szCs w:val="24"/>
        </w:rPr>
        <w:t xml:space="preserve">1.40 </w:t>
      </w:r>
      <w:proofErr w:type="spellStart"/>
      <w:r w:rsidRPr="000606D9">
        <w:rPr>
          <w:rStyle w:val="FontStyle12"/>
          <w:b w:val="0"/>
          <w:sz w:val="24"/>
          <w:szCs w:val="24"/>
        </w:rPr>
        <w:t>Yençok</w:t>
      </w:r>
      <w:proofErr w:type="spellEnd"/>
      <w:r w:rsidRPr="000606D9">
        <w:rPr>
          <w:rStyle w:val="FontStyle12"/>
          <w:b w:val="0"/>
          <w:sz w:val="24"/>
          <w:szCs w:val="24"/>
        </w:rPr>
        <w:t>:8 Kat" olarak belirlendiği,</w:t>
      </w:r>
    </w:p>
    <w:p w:rsidR="00B26C31" w:rsidRDefault="00B26C31" w:rsidP="00B26C31">
      <w:pPr>
        <w:pStyle w:val="Style4"/>
        <w:widowControl/>
        <w:ind w:firstLine="709"/>
        <w:jc w:val="both"/>
        <w:rPr>
          <w:rStyle w:val="FontStyle12"/>
          <w:b w:val="0"/>
          <w:sz w:val="24"/>
          <w:szCs w:val="24"/>
        </w:rPr>
      </w:pPr>
    </w:p>
    <w:p w:rsidR="00B26C31" w:rsidRPr="000606D9" w:rsidRDefault="00B26C31" w:rsidP="00B26C31">
      <w:pPr>
        <w:pStyle w:val="Style4"/>
        <w:widowControl/>
        <w:ind w:firstLine="709"/>
        <w:jc w:val="both"/>
        <w:rPr>
          <w:rStyle w:val="FontStyle12"/>
          <w:b w:val="0"/>
          <w:sz w:val="24"/>
          <w:szCs w:val="24"/>
        </w:rPr>
      </w:pPr>
      <w:r w:rsidRPr="000606D9">
        <w:rPr>
          <w:rStyle w:val="FontStyle12"/>
          <w:b w:val="0"/>
          <w:sz w:val="24"/>
          <w:szCs w:val="24"/>
        </w:rPr>
        <w:t>-Ticaret-Konut Alanları</w:t>
      </w:r>
      <w:r>
        <w:rPr>
          <w:rStyle w:val="FontStyle12"/>
          <w:b w:val="0"/>
          <w:sz w:val="24"/>
          <w:szCs w:val="24"/>
        </w:rPr>
        <w:t xml:space="preserve"> için minimum parsel büyüklüğü:</w:t>
      </w:r>
      <w:r w:rsidRPr="000606D9">
        <w:rPr>
          <w:rStyle w:val="FontStyle12"/>
          <w:b w:val="0"/>
          <w:sz w:val="24"/>
          <w:szCs w:val="24"/>
        </w:rPr>
        <w:t>1200 m</w:t>
      </w:r>
      <w:r w:rsidRPr="000606D9">
        <w:rPr>
          <w:rStyle w:val="FontStyle12"/>
          <w:b w:val="0"/>
          <w:sz w:val="24"/>
          <w:szCs w:val="24"/>
          <w:vertAlign w:val="superscript"/>
        </w:rPr>
        <w:t>2</w:t>
      </w:r>
      <w:r w:rsidRPr="000606D9">
        <w:rPr>
          <w:rStyle w:val="FontStyle12"/>
          <w:b w:val="0"/>
          <w:sz w:val="24"/>
          <w:szCs w:val="24"/>
        </w:rPr>
        <w:t xml:space="preserve">, konut alanları için </w:t>
      </w:r>
      <w:r>
        <w:rPr>
          <w:rStyle w:val="FontStyle12"/>
          <w:b w:val="0"/>
          <w:sz w:val="24"/>
          <w:szCs w:val="24"/>
        </w:rPr>
        <w:t>mini</w:t>
      </w:r>
      <w:r w:rsidRPr="000606D9">
        <w:rPr>
          <w:rStyle w:val="FontStyle12"/>
          <w:b w:val="0"/>
          <w:sz w:val="24"/>
          <w:szCs w:val="24"/>
        </w:rPr>
        <w:t>mum parsel büyüklüğü:2000 m</w:t>
      </w:r>
      <w:r w:rsidRPr="000606D9">
        <w:rPr>
          <w:rStyle w:val="FontStyle12"/>
          <w:b w:val="0"/>
          <w:sz w:val="24"/>
          <w:szCs w:val="24"/>
          <w:vertAlign w:val="superscript"/>
        </w:rPr>
        <w:t>2</w:t>
      </w:r>
      <w:r w:rsidRPr="000606D9">
        <w:rPr>
          <w:rStyle w:val="FontStyle12"/>
          <w:b w:val="0"/>
          <w:sz w:val="24"/>
          <w:szCs w:val="24"/>
        </w:rPr>
        <w:t xml:space="preserve"> olup, ortalama konut büyüklüğünün "Ticaret Konut alanlarında; 150 m</w:t>
      </w:r>
      <w:r w:rsidRPr="000606D9">
        <w:rPr>
          <w:rStyle w:val="FontStyle12"/>
          <w:b w:val="0"/>
          <w:sz w:val="24"/>
          <w:szCs w:val="24"/>
          <w:vertAlign w:val="superscript"/>
        </w:rPr>
        <w:t>2</w:t>
      </w:r>
      <w:r w:rsidRPr="000606D9">
        <w:rPr>
          <w:rStyle w:val="FontStyle12"/>
          <w:b w:val="0"/>
          <w:sz w:val="24"/>
          <w:szCs w:val="24"/>
        </w:rPr>
        <w:t>", "Konut Alanlarında; 120 m</w:t>
      </w:r>
      <w:r w:rsidRPr="000606D9">
        <w:rPr>
          <w:rStyle w:val="FontStyle12"/>
          <w:b w:val="0"/>
          <w:sz w:val="24"/>
          <w:szCs w:val="24"/>
          <w:vertAlign w:val="superscript"/>
        </w:rPr>
        <w:t>2</w:t>
      </w:r>
      <w:r w:rsidRPr="000606D9">
        <w:rPr>
          <w:rStyle w:val="FontStyle12"/>
          <w:b w:val="0"/>
          <w:sz w:val="24"/>
          <w:szCs w:val="24"/>
        </w:rPr>
        <w:t>" olarak belirlendiği,</w:t>
      </w:r>
    </w:p>
    <w:p w:rsidR="00B26C31" w:rsidRPr="000606D9" w:rsidRDefault="00B26C31" w:rsidP="00B26C31">
      <w:pPr>
        <w:pStyle w:val="Style4"/>
        <w:widowControl/>
        <w:spacing w:before="226"/>
        <w:ind w:firstLine="708"/>
        <w:jc w:val="both"/>
        <w:rPr>
          <w:rStyle w:val="FontStyle12"/>
          <w:b w:val="0"/>
          <w:sz w:val="24"/>
          <w:szCs w:val="24"/>
        </w:rPr>
      </w:pPr>
      <w:r w:rsidRPr="000606D9">
        <w:rPr>
          <w:rStyle w:val="FontStyle12"/>
          <w:b w:val="0"/>
          <w:sz w:val="24"/>
          <w:szCs w:val="24"/>
        </w:rPr>
        <w:t>-Ortalama konut büyüklüğü değerleri ve Polatlı'ya ait 3.24 kişi hane halkı büyüklüğü doğrultusunda Ticaret-Konut alanlarında yaklaşık 770 kişi, Konut alanlarında yaklaşık 5480 kişi olmak üzer</w:t>
      </w:r>
      <w:r>
        <w:rPr>
          <w:rStyle w:val="FontStyle12"/>
          <w:b w:val="0"/>
          <w:sz w:val="24"/>
          <w:szCs w:val="24"/>
        </w:rPr>
        <w:t>e, planlama alanının toplam nüfu</w:t>
      </w:r>
      <w:r w:rsidRPr="000606D9">
        <w:rPr>
          <w:rStyle w:val="FontStyle12"/>
          <w:b w:val="0"/>
          <w:sz w:val="24"/>
          <w:szCs w:val="24"/>
        </w:rPr>
        <w:t>sunun onaylı Nazım İmar Planına uygun şekilde 6250 kişi olarak belirlediği,</w:t>
      </w:r>
    </w:p>
    <w:p w:rsidR="00B26C31" w:rsidRDefault="00B26C31" w:rsidP="00B26C31">
      <w:pPr>
        <w:pStyle w:val="Style4"/>
        <w:widowControl/>
        <w:ind w:firstLine="709"/>
        <w:jc w:val="both"/>
        <w:rPr>
          <w:rStyle w:val="FontStyle12"/>
          <w:b w:val="0"/>
          <w:sz w:val="24"/>
          <w:szCs w:val="24"/>
        </w:rPr>
      </w:pPr>
    </w:p>
    <w:p w:rsidR="00B26C31" w:rsidRPr="000606D9" w:rsidRDefault="00B26C31" w:rsidP="00B26C31">
      <w:pPr>
        <w:pStyle w:val="Style4"/>
        <w:widowControl/>
        <w:ind w:firstLine="709"/>
        <w:jc w:val="both"/>
        <w:rPr>
          <w:rStyle w:val="FontStyle12"/>
          <w:b w:val="0"/>
          <w:sz w:val="24"/>
          <w:szCs w:val="24"/>
        </w:rPr>
      </w:pPr>
      <w:r w:rsidRPr="000606D9">
        <w:rPr>
          <w:rStyle w:val="FontStyle12"/>
          <w:b w:val="0"/>
          <w:sz w:val="24"/>
          <w:szCs w:val="24"/>
        </w:rPr>
        <w:t>-İl Afet ve Acil Durum Müdürlüğünce 12.08.2010 tarih 1420 sayı ile onaylanan Jeolojik-</w:t>
      </w:r>
      <w:proofErr w:type="spellStart"/>
      <w:r w:rsidRPr="000606D9">
        <w:rPr>
          <w:rStyle w:val="FontStyle12"/>
          <w:b w:val="0"/>
          <w:sz w:val="24"/>
          <w:szCs w:val="24"/>
        </w:rPr>
        <w:t>Jeoteknik</w:t>
      </w:r>
      <w:proofErr w:type="spellEnd"/>
      <w:r w:rsidRPr="000606D9">
        <w:rPr>
          <w:rStyle w:val="FontStyle12"/>
          <w:b w:val="0"/>
          <w:sz w:val="24"/>
          <w:szCs w:val="24"/>
        </w:rPr>
        <w:t xml:space="preserve"> Etüt Raporda, uygunluk açısından önlem alınabilecek nitelikte </w:t>
      </w:r>
      <w:proofErr w:type="spellStart"/>
      <w:r w:rsidRPr="000606D9">
        <w:rPr>
          <w:rStyle w:val="FontStyle12"/>
          <w:b w:val="0"/>
          <w:sz w:val="24"/>
          <w:szCs w:val="24"/>
        </w:rPr>
        <w:t>stabilite</w:t>
      </w:r>
      <w:proofErr w:type="spellEnd"/>
      <w:r w:rsidRPr="000606D9">
        <w:rPr>
          <w:rStyle w:val="FontStyle12"/>
          <w:b w:val="0"/>
          <w:sz w:val="24"/>
          <w:szCs w:val="24"/>
        </w:rPr>
        <w:t xml:space="preserve"> sorunlu alanl</w:t>
      </w:r>
      <w:r>
        <w:rPr>
          <w:rStyle w:val="FontStyle12"/>
          <w:b w:val="0"/>
          <w:sz w:val="24"/>
          <w:szCs w:val="24"/>
        </w:rPr>
        <w:t>arın (ÖA-</w:t>
      </w:r>
      <w:proofErr w:type="gramStart"/>
      <w:r>
        <w:rPr>
          <w:rStyle w:val="FontStyle12"/>
          <w:b w:val="0"/>
          <w:sz w:val="24"/>
          <w:szCs w:val="24"/>
        </w:rPr>
        <w:t>2.1</w:t>
      </w:r>
      <w:proofErr w:type="gramEnd"/>
      <w:r>
        <w:rPr>
          <w:rStyle w:val="FontStyle12"/>
          <w:b w:val="0"/>
          <w:sz w:val="24"/>
          <w:szCs w:val="24"/>
        </w:rPr>
        <w:t>) ve önlem alın</w:t>
      </w:r>
      <w:r w:rsidRPr="000606D9">
        <w:rPr>
          <w:rStyle w:val="FontStyle12"/>
          <w:b w:val="0"/>
          <w:sz w:val="24"/>
          <w:szCs w:val="24"/>
        </w:rPr>
        <w:t>abilecek nitelikte şişme-oturma açısından sorunlu alanların (ÖA-5.1) olarak değerlendirildiği,</w:t>
      </w:r>
    </w:p>
    <w:p w:rsidR="00B26C31" w:rsidRDefault="00B26C31" w:rsidP="00B26C31">
      <w:pPr>
        <w:pStyle w:val="Style4"/>
        <w:widowControl/>
        <w:ind w:right="1843" w:firstLine="709"/>
        <w:jc w:val="both"/>
        <w:rPr>
          <w:rStyle w:val="FontStyle12"/>
          <w:b w:val="0"/>
          <w:sz w:val="24"/>
          <w:szCs w:val="24"/>
        </w:rPr>
      </w:pPr>
    </w:p>
    <w:p w:rsidR="00B26C31" w:rsidRPr="003C26E9" w:rsidRDefault="00B26C31" w:rsidP="00B26C31">
      <w:pPr>
        <w:pStyle w:val="Style4"/>
        <w:widowControl/>
        <w:ind w:right="1843" w:firstLine="709"/>
        <w:jc w:val="both"/>
        <w:rPr>
          <w:rStyle w:val="FontStyle14"/>
          <w:bCs/>
        </w:rPr>
      </w:pPr>
      <w:r w:rsidRPr="000606D9">
        <w:rPr>
          <w:rStyle w:val="FontStyle12"/>
          <w:b w:val="0"/>
          <w:sz w:val="24"/>
          <w:szCs w:val="24"/>
        </w:rPr>
        <w:t xml:space="preserve">-1/1000 ölçekli </w:t>
      </w:r>
      <w:proofErr w:type="gramStart"/>
      <w:r w:rsidRPr="000606D9">
        <w:rPr>
          <w:rStyle w:val="FontStyle12"/>
          <w:b w:val="0"/>
          <w:sz w:val="24"/>
          <w:szCs w:val="24"/>
        </w:rPr>
        <w:t>UİP.Revizyonu</w:t>
      </w:r>
      <w:proofErr w:type="gramEnd"/>
      <w:r w:rsidRPr="000606D9">
        <w:rPr>
          <w:rStyle w:val="FontStyle12"/>
          <w:b w:val="0"/>
          <w:sz w:val="24"/>
          <w:szCs w:val="24"/>
        </w:rPr>
        <w:t xml:space="preserve"> teklifi üzerinde yer alan plan notlarının; </w:t>
      </w:r>
    </w:p>
    <w:p w:rsidR="00B26C31" w:rsidRPr="000606D9" w:rsidRDefault="00B26C31" w:rsidP="00B26C31">
      <w:pPr>
        <w:pStyle w:val="Style4"/>
        <w:widowControl/>
        <w:ind w:right="1843" w:firstLine="708"/>
        <w:jc w:val="both"/>
        <w:rPr>
          <w:rStyle w:val="FontStyle14"/>
          <w:u w:val="single"/>
        </w:rPr>
      </w:pPr>
      <w:r w:rsidRPr="000606D9">
        <w:rPr>
          <w:rStyle w:val="FontStyle14"/>
        </w:rPr>
        <w:t>"</w:t>
      </w:r>
      <w:r w:rsidRPr="000606D9">
        <w:rPr>
          <w:rStyle w:val="FontStyle14"/>
          <w:u w:val="single"/>
        </w:rPr>
        <w:t>1- Genel Hükümler</w:t>
      </w:r>
    </w:p>
    <w:p w:rsidR="00B26C31" w:rsidRPr="000606D9" w:rsidRDefault="00B26C31" w:rsidP="00B26C31">
      <w:pPr>
        <w:pStyle w:val="Style7"/>
        <w:widowControl/>
        <w:spacing w:line="240" w:lineRule="auto"/>
        <w:ind w:firstLine="708"/>
        <w:rPr>
          <w:rStyle w:val="FontStyle14"/>
        </w:rPr>
      </w:pPr>
      <w:r w:rsidRPr="000606D9">
        <w:rPr>
          <w:rStyle w:val="FontStyle14"/>
        </w:rPr>
        <w:t>-Parselasyon planı tek etapta yapılabileceği gibi etaplar halinde de yapılabilir. Etap sınırlarını belirlemeyle ilgili Belediyesi yetkilidir. DSİ mülkiyetindeki parseller ile onama dışı alanlar düzenlemeye alınmayacaktır.</w:t>
      </w:r>
    </w:p>
    <w:p w:rsidR="00B26C31" w:rsidRPr="000606D9" w:rsidRDefault="00B26C31" w:rsidP="00B26C31">
      <w:pPr>
        <w:pStyle w:val="Style7"/>
        <w:widowControl/>
        <w:spacing w:line="240" w:lineRule="auto"/>
        <w:ind w:firstLine="709"/>
        <w:rPr>
          <w:rStyle w:val="FontStyle14"/>
        </w:rPr>
      </w:pPr>
      <w:r w:rsidRPr="000606D9">
        <w:rPr>
          <w:rStyle w:val="FontStyle14"/>
        </w:rPr>
        <w:t>-Yollar, yeşil alanlar, parklar, meydan, dini tesis ve Milli Eğitim Bakanlığına bağlı eğitim alanı kamu eline geçmeden inşaat uygulaması yapılamaz.</w:t>
      </w:r>
    </w:p>
    <w:p w:rsidR="00B26C31" w:rsidRPr="000606D9" w:rsidRDefault="00B26C31" w:rsidP="00B26C31">
      <w:pPr>
        <w:pStyle w:val="Style8"/>
        <w:widowControl/>
        <w:tabs>
          <w:tab w:val="left" w:pos="173"/>
        </w:tabs>
        <w:spacing w:line="240" w:lineRule="auto"/>
        <w:ind w:firstLine="709"/>
        <w:rPr>
          <w:rStyle w:val="FontStyle14"/>
        </w:rPr>
      </w:pPr>
      <w:r>
        <w:rPr>
          <w:rStyle w:val="FontStyle14"/>
        </w:rPr>
        <w:t>-</w:t>
      </w:r>
      <w:r w:rsidRPr="000606D9">
        <w:rPr>
          <w:rStyle w:val="FontStyle14"/>
        </w:rPr>
        <w:t>İl Afet Ve Acil Durum Müdürlüğünce 12.08.20</w:t>
      </w:r>
      <w:r>
        <w:rPr>
          <w:rStyle w:val="FontStyle14"/>
        </w:rPr>
        <w:t>10</w:t>
      </w:r>
      <w:r w:rsidRPr="000606D9">
        <w:rPr>
          <w:rStyle w:val="FontStyle14"/>
        </w:rPr>
        <w:t xml:space="preserve"> tarih ve 1420 sayı ile onaylanan jeolojik-</w:t>
      </w:r>
      <w:proofErr w:type="spellStart"/>
      <w:r w:rsidRPr="000606D9">
        <w:rPr>
          <w:rStyle w:val="FontStyle14"/>
        </w:rPr>
        <w:t>jeoteknik</w:t>
      </w:r>
      <w:proofErr w:type="spellEnd"/>
      <w:r w:rsidRPr="000606D9">
        <w:rPr>
          <w:rStyle w:val="FontStyle14"/>
        </w:rPr>
        <w:t xml:space="preserve"> </w:t>
      </w:r>
      <w:proofErr w:type="spellStart"/>
      <w:r w:rsidRPr="000606D9">
        <w:rPr>
          <w:rStyle w:val="FontStyle14"/>
        </w:rPr>
        <w:t>etüd</w:t>
      </w:r>
      <w:proofErr w:type="spellEnd"/>
      <w:r w:rsidRPr="000606D9">
        <w:rPr>
          <w:rStyle w:val="FontStyle14"/>
        </w:rPr>
        <w:t xml:space="preserve"> raporunda belirtilen hususlara uyulacaktır. Laboratuar deneylerine dayalı sondajlı zemin etüdü yaptırılmadan proje onayı yapılamaz.</w:t>
      </w:r>
    </w:p>
    <w:p w:rsidR="00B26C31" w:rsidRPr="000606D9" w:rsidRDefault="00B26C31" w:rsidP="00B26C31">
      <w:pPr>
        <w:pStyle w:val="Style7"/>
        <w:widowControl/>
        <w:spacing w:line="240" w:lineRule="auto"/>
        <w:ind w:firstLine="709"/>
        <w:rPr>
          <w:rStyle w:val="FontStyle14"/>
        </w:rPr>
      </w:pPr>
      <w:r w:rsidRPr="000606D9">
        <w:rPr>
          <w:rStyle w:val="FontStyle14"/>
        </w:rPr>
        <w:t xml:space="preserve">-Plan üzerinde gösterilen parselasyon düzeni şematik olup konut adasının parsellere ayrılması durumunda esas alınacak bölünme şeklini gösterdiğinden konut adasının tek parsel halinde oluşturulmasına veya bu düzene göre oluşturulmuş parsellerin </w:t>
      </w:r>
      <w:proofErr w:type="spellStart"/>
      <w:r w:rsidRPr="000606D9">
        <w:rPr>
          <w:rStyle w:val="FontStyle14"/>
        </w:rPr>
        <w:t>tevhid</w:t>
      </w:r>
      <w:proofErr w:type="spellEnd"/>
      <w:r w:rsidRPr="000606D9">
        <w:rPr>
          <w:rStyle w:val="FontStyle14"/>
        </w:rPr>
        <w:t xml:space="preserve"> edilmesine engel değildir.</w:t>
      </w:r>
    </w:p>
    <w:p w:rsidR="00B26C31" w:rsidRPr="000606D9" w:rsidRDefault="00B26C31" w:rsidP="00B26C31">
      <w:pPr>
        <w:pStyle w:val="Style8"/>
        <w:widowControl/>
        <w:tabs>
          <w:tab w:val="left" w:pos="173"/>
        </w:tabs>
        <w:spacing w:line="240" w:lineRule="auto"/>
        <w:ind w:firstLine="709"/>
        <w:rPr>
          <w:rStyle w:val="FontStyle14"/>
        </w:rPr>
      </w:pPr>
      <w:r>
        <w:rPr>
          <w:rStyle w:val="FontStyle14"/>
        </w:rPr>
        <w:t>-</w:t>
      </w:r>
      <w:r w:rsidRPr="000606D9">
        <w:rPr>
          <w:rStyle w:val="FontStyle14"/>
        </w:rPr>
        <w:t>Askeri Güvenlik Bölgesi içerisinde kalan alanlarda 2565 Sayılı Askeri Yasak Ve Güvenlik Bölgeleri Kanunu ile ilgili Yönetmelik hükümlerine uyulacaktır.</w:t>
      </w:r>
    </w:p>
    <w:p w:rsidR="00B26C31" w:rsidRDefault="00B26C31" w:rsidP="00B26C31">
      <w:pPr>
        <w:pStyle w:val="Style9"/>
        <w:widowControl/>
        <w:spacing w:line="240" w:lineRule="auto"/>
        <w:ind w:firstLine="709"/>
        <w:rPr>
          <w:rStyle w:val="FontStyle14"/>
        </w:rPr>
      </w:pPr>
      <w:r w:rsidRPr="000606D9">
        <w:rPr>
          <w:rStyle w:val="FontStyle14"/>
        </w:rPr>
        <w:t xml:space="preserve">-Plan notlarında belirtilmeyen hususlarda 3194 sayılı İmar Kanunu ve ilgili yönetmelik hükümlerine, Binaların Yangından Korunması Hakkında Yönetmelik hükümlerine, Otopark yönetmeliğine ve engellilere ilişkin TS9111 Standartlarına uyulacaktır. </w:t>
      </w:r>
    </w:p>
    <w:p w:rsidR="00B26C31" w:rsidRDefault="00B26C31" w:rsidP="00B26C31">
      <w:pPr>
        <w:pStyle w:val="Style9"/>
        <w:widowControl/>
        <w:spacing w:line="240" w:lineRule="auto"/>
        <w:ind w:firstLine="0"/>
        <w:rPr>
          <w:rStyle w:val="FontStyle14"/>
        </w:rPr>
      </w:pPr>
    </w:p>
    <w:p w:rsidR="00B26C31" w:rsidRDefault="00B26C31" w:rsidP="00B26C31">
      <w:pPr>
        <w:pStyle w:val="Style9"/>
        <w:widowControl/>
        <w:spacing w:line="240" w:lineRule="auto"/>
        <w:ind w:firstLine="0"/>
        <w:rPr>
          <w:rStyle w:val="FontStyle14"/>
        </w:rPr>
      </w:pPr>
    </w:p>
    <w:p w:rsidR="00B26C31" w:rsidRPr="003B0AF0" w:rsidRDefault="00B26C31" w:rsidP="00B26C31">
      <w:pPr>
        <w:jc w:val="center"/>
      </w:pPr>
      <w:r w:rsidRPr="003B0AF0">
        <w:lastRenderedPageBreak/>
        <w:t>T.C.</w:t>
      </w:r>
    </w:p>
    <w:p w:rsidR="00B26C31" w:rsidRPr="003B0AF0" w:rsidRDefault="00B26C31" w:rsidP="00B26C31">
      <w:pPr>
        <w:jc w:val="center"/>
      </w:pPr>
      <w:r w:rsidRPr="003B0AF0">
        <w:t>ANKARA BÜYÜKŞEHİR BELEDİYE MECLİSİ</w:t>
      </w:r>
    </w:p>
    <w:p w:rsidR="00B26C31" w:rsidRDefault="00B26C31" w:rsidP="00B26C31">
      <w:pPr>
        <w:jc w:val="center"/>
      </w:pPr>
      <w:r w:rsidRPr="003B0AF0">
        <w:t>İmar ve Bayındırlık Komisyonu Raporu</w:t>
      </w:r>
    </w:p>
    <w:p w:rsidR="00B26C31" w:rsidRDefault="00B26C31" w:rsidP="00B26C31">
      <w:pPr>
        <w:jc w:val="center"/>
      </w:pPr>
    </w:p>
    <w:p w:rsidR="00B26C31" w:rsidRDefault="00B26C31" w:rsidP="00B26C31">
      <w:pPr>
        <w:jc w:val="center"/>
      </w:pPr>
      <w:r w:rsidRPr="003B0AF0">
        <w:t xml:space="preserve">Rapor No: </w:t>
      </w:r>
      <w:r>
        <w:t>479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11</w:t>
      </w:r>
      <w:r w:rsidRPr="003B0AF0">
        <w:t>.2020</w:t>
      </w:r>
    </w:p>
    <w:p w:rsidR="00B26C31" w:rsidRPr="003C26E9" w:rsidRDefault="00B26C31" w:rsidP="00B26C31">
      <w:pPr>
        <w:jc w:val="center"/>
        <w:rPr>
          <w:rStyle w:val="FontStyle12"/>
          <w:b w:val="0"/>
          <w:bCs w:val="0"/>
          <w:sz w:val="24"/>
          <w:szCs w:val="24"/>
        </w:rPr>
      </w:pPr>
      <w:r>
        <w:t>-4-</w:t>
      </w:r>
    </w:p>
    <w:p w:rsidR="00B26C31" w:rsidRDefault="00B26C31" w:rsidP="00B26C31">
      <w:pPr>
        <w:pStyle w:val="Style9"/>
        <w:widowControl/>
        <w:spacing w:line="240" w:lineRule="auto"/>
        <w:ind w:firstLine="0"/>
        <w:rPr>
          <w:rStyle w:val="FontStyle14"/>
        </w:rPr>
      </w:pPr>
    </w:p>
    <w:p w:rsidR="00B26C31" w:rsidRPr="000606D9" w:rsidRDefault="00B26C31" w:rsidP="00B26C31">
      <w:pPr>
        <w:pStyle w:val="Style9"/>
        <w:widowControl/>
        <w:spacing w:line="240" w:lineRule="auto"/>
        <w:ind w:firstLine="708"/>
        <w:rPr>
          <w:rStyle w:val="FontStyle14"/>
          <w:u w:val="single"/>
        </w:rPr>
      </w:pPr>
      <w:r w:rsidRPr="000606D9">
        <w:rPr>
          <w:rStyle w:val="FontStyle14"/>
          <w:u w:val="single"/>
        </w:rPr>
        <w:t>2-Konut Alanlarına İlişkin Hükümler</w:t>
      </w:r>
    </w:p>
    <w:p w:rsidR="00B26C31" w:rsidRPr="000606D9" w:rsidRDefault="00B26C31" w:rsidP="00B26C31">
      <w:pPr>
        <w:pStyle w:val="Style9"/>
        <w:widowControl/>
        <w:spacing w:before="5" w:line="240" w:lineRule="auto"/>
        <w:ind w:firstLine="709"/>
        <w:rPr>
          <w:rStyle w:val="FontStyle14"/>
        </w:rPr>
      </w:pPr>
      <w:r w:rsidRPr="000606D9">
        <w:rPr>
          <w:rStyle w:val="FontStyle14"/>
        </w:rPr>
        <w:t xml:space="preserve">-Toplam inşaat alanı ve konut sayısı aşılmamak kaydıyla farklı nitelik ve büyüklükte konutlar yapılabilir, konut bloklarının zemin katlarında </w:t>
      </w:r>
      <w:proofErr w:type="gramStart"/>
      <w:r w:rsidRPr="000606D9">
        <w:rPr>
          <w:rStyle w:val="FontStyle14"/>
        </w:rPr>
        <w:t>gayrisıhhi</w:t>
      </w:r>
      <w:proofErr w:type="gramEnd"/>
      <w:r w:rsidRPr="000606D9">
        <w:rPr>
          <w:rStyle w:val="FontStyle14"/>
        </w:rPr>
        <w:t xml:space="preserve"> özellik taşımayan, halkın günlük ihtiyaçlarını karşılamaya yönelik ticari birimler yer alabilir.</w:t>
      </w:r>
    </w:p>
    <w:p w:rsidR="00B26C31" w:rsidRPr="000606D9" w:rsidRDefault="00B26C31" w:rsidP="00B26C31">
      <w:pPr>
        <w:pStyle w:val="Style7"/>
        <w:widowControl/>
        <w:spacing w:line="240" w:lineRule="auto"/>
        <w:ind w:firstLine="709"/>
        <w:rPr>
          <w:rStyle w:val="FontStyle14"/>
        </w:rPr>
      </w:pPr>
      <w:r>
        <w:rPr>
          <w:rStyle w:val="FontStyle14"/>
        </w:rPr>
        <w:t xml:space="preserve">-E:1.40, </w:t>
      </w:r>
      <w:proofErr w:type="spellStart"/>
      <w:r>
        <w:rPr>
          <w:rStyle w:val="FontStyle14"/>
        </w:rPr>
        <w:t>yençok</w:t>
      </w:r>
      <w:proofErr w:type="spellEnd"/>
      <w:r>
        <w:rPr>
          <w:rStyle w:val="FontStyle14"/>
        </w:rPr>
        <w:t>:</w:t>
      </w:r>
      <w:r w:rsidRPr="000606D9">
        <w:rPr>
          <w:rStyle w:val="FontStyle14"/>
        </w:rPr>
        <w:t>8 kat olmak üzere, minimum parsel büyüklüğü 2000 m</w:t>
      </w:r>
      <w:r w:rsidRPr="000606D9">
        <w:rPr>
          <w:rStyle w:val="FontStyle14"/>
          <w:vertAlign w:val="superscript"/>
        </w:rPr>
        <w:t>2</w:t>
      </w:r>
      <w:r w:rsidRPr="000606D9">
        <w:rPr>
          <w:rStyle w:val="FontStyle14"/>
        </w:rPr>
        <w:t>dir. Parselasyon aşamasında plan üzerinde belirtilen parsel bölümlemeleri esas alınacaktır. Parselde yer alacak konut sayısı parsel için hesap edilen inşaat alanının 120'ye bölünmesi ile elde edilecek sayıdan fazla olamaz.</w:t>
      </w:r>
    </w:p>
    <w:p w:rsidR="00B26C31" w:rsidRDefault="00B26C31" w:rsidP="00B26C31">
      <w:pPr>
        <w:pStyle w:val="Style7"/>
        <w:widowControl/>
        <w:spacing w:before="10" w:line="240" w:lineRule="auto"/>
        <w:ind w:firstLine="709"/>
        <w:rPr>
          <w:rStyle w:val="FontStyle14"/>
        </w:rPr>
      </w:pPr>
      <w:r w:rsidRPr="000606D9">
        <w:rPr>
          <w:rStyle w:val="FontStyle14"/>
        </w:rPr>
        <w:t>-Konut sayısı hesaplamalarında küsuratın 0,5'ten fazla kısmı bir üst tam sayıya iblağ edilir.</w:t>
      </w:r>
    </w:p>
    <w:p w:rsidR="00B26C31" w:rsidRDefault="00B26C31" w:rsidP="00B26C31">
      <w:pPr>
        <w:pStyle w:val="Style7"/>
        <w:widowControl/>
        <w:spacing w:before="10" w:line="240" w:lineRule="auto"/>
        <w:ind w:firstLine="709"/>
        <w:rPr>
          <w:rStyle w:val="FontStyle14"/>
        </w:rPr>
      </w:pPr>
      <w:r w:rsidRPr="000606D9">
        <w:rPr>
          <w:rStyle w:val="FontStyle14"/>
        </w:rPr>
        <w:t>-Bu plan ile belirlenen minimum ifraz koşulunun sağlanabilmesi için kat mülkiyetine/ irtifakına geçmiş birden fazla parselin birleştirilmesinin gerekmesi durumunda bu parseller için; parselasyon planı aşamasında minimum ifraz şartı aranmaz, parsel maliklerinin muvafakatleri ile kat mülkiyet</w:t>
      </w:r>
      <w:r>
        <w:rPr>
          <w:rStyle w:val="FontStyle14"/>
        </w:rPr>
        <w:t xml:space="preserve">i/irtifakı çözülüp minimum 2000 </w:t>
      </w:r>
      <w:r w:rsidRPr="000606D9">
        <w:rPr>
          <w:rStyle w:val="FontStyle14"/>
        </w:rPr>
        <w:t>m</w:t>
      </w:r>
      <w:r w:rsidRPr="000606D9">
        <w:rPr>
          <w:rStyle w:val="FontStyle14"/>
          <w:vertAlign w:val="superscript"/>
        </w:rPr>
        <w:t>2</w:t>
      </w:r>
      <w:r>
        <w:rPr>
          <w:rStyle w:val="FontStyle14"/>
          <w:vertAlign w:val="superscript"/>
        </w:rPr>
        <w:t xml:space="preserve"> </w:t>
      </w:r>
      <w:r w:rsidRPr="000606D9">
        <w:rPr>
          <w:rStyle w:val="FontStyle14"/>
        </w:rPr>
        <w:t>parsel büyüklüğü sağlanmadan imar hakları kullandırılmaz.</w:t>
      </w:r>
    </w:p>
    <w:p w:rsidR="00B26C31" w:rsidRDefault="00B26C31" w:rsidP="00B26C31">
      <w:pPr>
        <w:pStyle w:val="Style9"/>
        <w:widowControl/>
        <w:spacing w:before="10" w:line="240" w:lineRule="auto"/>
        <w:ind w:firstLine="709"/>
        <w:rPr>
          <w:rStyle w:val="FontStyle14"/>
        </w:rPr>
      </w:pPr>
      <w:r w:rsidRPr="000606D9">
        <w:rPr>
          <w:rStyle w:val="FontStyle14"/>
        </w:rPr>
        <w:t xml:space="preserve">-Yapılar yoldan veya tabi zeminden kotlandırılabilir. Tabi zeminden kollandırılan yapılar için +0.00 kotu bina köşe kotları ortalamasıdır. </w:t>
      </w:r>
    </w:p>
    <w:p w:rsidR="00B26C31" w:rsidRPr="000606D9" w:rsidRDefault="00B26C31" w:rsidP="00B26C31">
      <w:pPr>
        <w:pStyle w:val="Style9"/>
        <w:widowControl/>
        <w:spacing w:before="10" w:line="240" w:lineRule="auto"/>
        <w:ind w:firstLine="709"/>
        <w:rPr>
          <w:rStyle w:val="FontStyle14"/>
        </w:rPr>
      </w:pPr>
      <w:r w:rsidRPr="000606D9">
        <w:rPr>
          <w:rStyle w:val="FontStyle14"/>
        </w:rPr>
        <w:t>-Bloklar arasında h/2 kadar mesafe bırakılacaktır.</w:t>
      </w:r>
    </w:p>
    <w:p w:rsidR="00B26C31" w:rsidRPr="003C26E9" w:rsidRDefault="00B26C31" w:rsidP="00B26C31">
      <w:pPr>
        <w:pStyle w:val="Style7"/>
        <w:widowControl/>
        <w:tabs>
          <w:tab w:val="left" w:pos="3010"/>
          <w:tab w:val="left" w:leader="underscore" w:pos="8957"/>
        </w:tabs>
        <w:spacing w:before="10" w:line="240" w:lineRule="auto"/>
        <w:ind w:firstLine="709"/>
      </w:pPr>
      <w:r w:rsidRPr="000606D9">
        <w:rPr>
          <w:rStyle w:val="FontStyle14"/>
        </w:rPr>
        <w:t>-Konut adalarının parsellenmesi durumunda;</w:t>
      </w:r>
      <w:r>
        <w:rPr>
          <w:rStyle w:val="FontStyle14"/>
        </w:rPr>
        <w:t xml:space="preserve"> planda ada içi ortak alan (AOA)</w:t>
      </w:r>
      <w:r w:rsidRPr="000606D9">
        <w:rPr>
          <w:rStyle w:val="FontStyle14"/>
        </w:rPr>
        <w:t xml:space="preserve"> olarak</w:t>
      </w:r>
      <w:r w:rsidRPr="000606D9">
        <w:rPr>
          <w:rStyle w:val="FontStyle14"/>
        </w:rPr>
        <w:br/>
        <w:t>belirtilen kısımlar, ada içerisinde yer alan tüm parsellerin park, yeşil alan, çocuk bahçesi,</w:t>
      </w:r>
      <w:r w:rsidRPr="000606D9">
        <w:rPr>
          <w:rStyle w:val="FontStyle14"/>
        </w:rPr>
        <w:br/>
        <w:t>oyun alanı, otopark (yeraltı veya yerüstü) gibi ihtiyaçlarına yönelik olarak bütün halinde</w:t>
      </w:r>
      <w:r w:rsidRPr="000606D9">
        <w:rPr>
          <w:rStyle w:val="FontStyle14"/>
        </w:rPr>
        <w:br/>
        <w:t>projelendirilecektir. Ada içerisindeki daha sonra yapılaşacak olan parseller bu projeye</w:t>
      </w:r>
      <w:r w:rsidRPr="000606D9">
        <w:rPr>
          <w:rStyle w:val="FontStyle14"/>
        </w:rPr>
        <w:br/>
        <w:t>uyacaktır. Ada içi ortak alanın parsel içerisinde kalan kısmı yapılmadan parseldeki yapıya</w:t>
      </w:r>
      <w:r w:rsidRPr="000606D9">
        <w:rPr>
          <w:rStyle w:val="FontStyle14"/>
        </w:rPr>
        <w:br/>
      </w:r>
      <w:proofErr w:type="gramStart"/>
      <w:r w:rsidRPr="003C26E9">
        <w:rPr>
          <w:rStyle w:val="FontStyle14"/>
        </w:rPr>
        <w:t>iskan</w:t>
      </w:r>
      <w:proofErr w:type="gramEnd"/>
      <w:r w:rsidRPr="003C26E9">
        <w:rPr>
          <w:rStyle w:val="FontStyle14"/>
        </w:rPr>
        <w:t xml:space="preserve"> ruhsatı verilemez.</w:t>
      </w:r>
    </w:p>
    <w:p w:rsidR="00B26C31" w:rsidRPr="000606D9" w:rsidRDefault="00B26C31" w:rsidP="00B26C31">
      <w:pPr>
        <w:pStyle w:val="Style5"/>
        <w:widowControl/>
        <w:spacing w:before="91" w:line="240" w:lineRule="auto"/>
        <w:ind w:firstLine="709"/>
        <w:rPr>
          <w:rStyle w:val="FontStyle13"/>
          <w:b w:val="0"/>
          <w:i w:val="0"/>
          <w:sz w:val="24"/>
          <w:szCs w:val="24"/>
        </w:rPr>
      </w:pPr>
      <w:r w:rsidRPr="000606D9">
        <w:rPr>
          <w:rStyle w:val="FontStyle13"/>
          <w:b w:val="0"/>
          <w:i w:val="0"/>
          <w:sz w:val="24"/>
          <w:szCs w:val="24"/>
        </w:rPr>
        <w:t>-Ada içi ortak alanın gösterimi şematik olup, planda gösterilen miktardan az olmamak üzere vaziyet planında belirtilmek kaydıyla parsel içerisinde yer alan kısmı için ada içerisinde yer alan diğer parseller tarafından yeşil alan, çocuk oyun alanı, otopark olarak kullanılmak üzere ilçe belediyesi lehine bedelsiz irtifak hakkı tesis edilecektir. Ada içi ortak alana rastlayan parsel sınırları tel, çit vb. engeller ile çevrilemez.</w:t>
      </w:r>
    </w:p>
    <w:p w:rsidR="00B26C31" w:rsidRPr="000606D9" w:rsidRDefault="00B26C31" w:rsidP="00B26C31">
      <w:pPr>
        <w:pStyle w:val="Style5"/>
        <w:widowControl/>
        <w:spacing w:line="240" w:lineRule="auto"/>
        <w:ind w:firstLine="709"/>
        <w:rPr>
          <w:rStyle w:val="FontStyle13"/>
          <w:b w:val="0"/>
          <w:i w:val="0"/>
          <w:sz w:val="24"/>
          <w:szCs w:val="24"/>
        </w:rPr>
      </w:pPr>
      <w:r w:rsidRPr="000606D9">
        <w:rPr>
          <w:rStyle w:val="FontStyle13"/>
          <w:b w:val="0"/>
          <w:i w:val="0"/>
          <w:sz w:val="24"/>
          <w:szCs w:val="24"/>
        </w:rPr>
        <w:t>-Ada bazı uygulama yapıl</w:t>
      </w:r>
      <w:r>
        <w:rPr>
          <w:rStyle w:val="FontStyle13"/>
          <w:b w:val="0"/>
          <w:i w:val="0"/>
          <w:sz w:val="24"/>
          <w:szCs w:val="24"/>
        </w:rPr>
        <w:t>ması durumunda; inşaat emsali %</w:t>
      </w:r>
      <w:r w:rsidRPr="000606D9">
        <w:rPr>
          <w:rStyle w:val="FontStyle13"/>
          <w:b w:val="0"/>
          <w:i w:val="0"/>
          <w:sz w:val="24"/>
          <w:szCs w:val="24"/>
        </w:rPr>
        <w:t xml:space="preserve">10 oranında artırılır. </w:t>
      </w:r>
      <w:proofErr w:type="gramStart"/>
      <w:r w:rsidRPr="000606D9">
        <w:rPr>
          <w:rStyle w:val="FontStyle13"/>
          <w:b w:val="0"/>
          <w:i w:val="0"/>
          <w:sz w:val="24"/>
          <w:szCs w:val="24"/>
        </w:rPr>
        <w:t>Tip imar yönetmel</w:t>
      </w:r>
      <w:r>
        <w:rPr>
          <w:rStyle w:val="FontStyle13"/>
          <w:b w:val="0"/>
          <w:i w:val="0"/>
          <w:sz w:val="24"/>
          <w:szCs w:val="24"/>
        </w:rPr>
        <w:t>iğine göre inşaat emsalinin %10</w:t>
      </w:r>
      <w:r w:rsidRPr="000606D9">
        <w:rPr>
          <w:rStyle w:val="FontStyle13"/>
          <w:b w:val="0"/>
          <w:i w:val="0"/>
          <w:sz w:val="24"/>
          <w:szCs w:val="24"/>
        </w:rPr>
        <w:t>'unu ve 3000 m2 '</w:t>
      </w:r>
      <w:proofErr w:type="spellStart"/>
      <w:r w:rsidRPr="000606D9">
        <w:rPr>
          <w:rStyle w:val="FontStyle13"/>
          <w:b w:val="0"/>
          <w:i w:val="0"/>
          <w:sz w:val="24"/>
          <w:szCs w:val="24"/>
        </w:rPr>
        <w:t>yi</w:t>
      </w:r>
      <w:proofErr w:type="spellEnd"/>
      <w:r w:rsidRPr="000606D9">
        <w:rPr>
          <w:rStyle w:val="FontStyle13"/>
          <w:b w:val="0"/>
          <w:i w:val="0"/>
          <w:sz w:val="24"/>
          <w:szCs w:val="24"/>
        </w:rPr>
        <w:t xml:space="preserve"> aşmayacak şekilde düzenlenen ve emsal harici tutulan ortak alan niteliğindeki jimnastik salonu, oyun ve hobi odaları, yüzme havuzu, sauna gibi </w:t>
      </w:r>
      <w:r>
        <w:rPr>
          <w:rStyle w:val="FontStyle13"/>
          <w:b w:val="0"/>
          <w:i w:val="0"/>
          <w:sz w:val="24"/>
          <w:szCs w:val="24"/>
        </w:rPr>
        <w:t xml:space="preserve">sosyal tesis ve spor birimleri </w:t>
      </w:r>
      <w:proofErr w:type="spellStart"/>
      <w:r>
        <w:rPr>
          <w:rStyle w:val="FontStyle13"/>
          <w:b w:val="0"/>
          <w:i w:val="0"/>
          <w:sz w:val="24"/>
          <w:szCs w:val="24"/>
        </w:rPr>
        <w:t>Y</w:t>
      </w:r>
      <w:r w:rsidRPr="000606D9">
        <w:rPr>
          <w:rStyle w:val="FontStyle13"/>
          <w:b w:val="0"/>
          <w:i w:val="0"/>
          <w:sz w:val="24"/>
          <w:szCs w:val="24"/>
        </w:rPr>
        <w:t>ençok</w:t>
      </w:r>
      <w:proofErr w:type="spellEnd"/>
      <w:r w:rsidRPr="000606D9">
        <w:rPr>
          <w:rStyle w:val="FontStyle13"/>
          <w:b w:val="0"/>
          <w:i w:val="0"/>
          <w:sz w:val="24"/>
          <w:szCs w:val="24"/>
        </w:rPr>
        <w:t>:6.50m.</w:t>
      </w:r>
      <w:proofErr w:type="spellStart"/>
      <w:r w:rsidRPr="000606D9">
        <w:rPr>
          <w:rStyle w:val="FontStyle13"/>
          <w:b w:val="0"/>
          <w:i w:val="0"/>
          <w:sz w:val="24"/>
          <w:szCs w:val="24"/>
        </w:rPr>
        <w:t>yi</w:t>
      </w:r>
      <w:proofErr w:type="spellEnd"/>
      <w:r w:rsidRPr="000606D9">
        <w:rPr>
          <w:rStyle w:val="FontStyle13"/>
          <w:b w:val="0"/>
          <w:i w:val="0"/>
          <w:sz w:val="24"/>
          <w:szCs w:val="24"/>
        </w:rPr>
        <w:t xml:space="preserve"> aşmayacak şekilde aynı koşullarda ada içerisinde binalardan ayrı olarak yapılabilir. </w:t>
      </w:r>
      <w:proofErr w:type="gramEnd"/>
      <w:r w:rsidRPr="000606D9">
        <w:rPr>
          <w:rStyle w:val="FontStyle13"/>
          <w:b w:val="0"/>
          <w:i w:val="0"/>
          <w:sz w:val="24"/>
          <w:szCs w:val="24"/>
        </w:rPr>
        <w:t>Parsellerin tevhidi ile oluşturulan Parseller de ada bazı uygulama olarak değerlendirilir.</w:t>
      </w:r>
    </w:p>
    <w:p w:rsidR="00B26C31" w:rsidRPr="000606D9" w:rsidRDefault="00B26C31" w:rsidP="00B26C31">
      <w:pPr>
        <w:pStyle w:val="Style6"/>
        <w:widowControl/>
        <w:tabs>
          <w:tab w:val="left" w:pos="178"/>
        </w:tabs>
        <w:spacing w:line="240" w:lineRule="auto"/>
        <w:ind w:firstLine="709"/>
        <w:rPr>
          <w:rStyle w:val="FontStyle13"/>
          <w:b w:val="0"/>
          <w:i w:val="0"/>
          <w:sz w:val="24"/>
          <w:szCs w:val="24"/>
        </w:rPr>
      </w:pPr>
      <w:r>
        <w:rPr>
          <w:rStyle w:val="FontStyle13"/>
          <w:b w:val="0"/>
          <w:i w:val="0"/>
          <w:sz w:val="24"/>
          <w:szCs w:val="24"/>
        </w:rPr>
        <w:t>-</w:t>
      </w:r>
      <w:r w:rsidRPr="000606D9">
        <w:rPr>
          <w:rStyle w:val="FontStyle13"/>
          <w:b w:val="0"/>
          <w:i w:val="0"/>
          <w:sz w:val="24"/>
          <w:szCs w:val="24"/>
        </w:rPr>
        <w:t>Konut adasının tek parselden oluşması halinde, ada içi ortak alanlara ilişkin plan hükümleri uygulanmaz.</w:t>
      </w:r>
    </w:p>
    <w:p w:rsidR="00B26C31" w:rsidRDefault="00B26C31" w:rsidP="00B26C31">
      <w:pPr>
        <w:pStyle w:val="Style6"/>
        <w:widowControl/>
        <w:tabs>
          <w:tab w:val="left" w:pos="250"/>
        </w:tabs>
        <w:spacing w:line="240" w:lineRule="auto"/>
        <w:ind w:firstLine="709"/>
        <w:rPr>
          <w:rStyle w:val="FontStyle13"/>
          <w:b w:val="0"/>
          <w:i w:val="0"/>
          <w:sz w:val="24"/>
          <w:szCs w:val="24"/>
          <w:u w:val="single"/>
        </w:rPr>
      </w:pPr>
    </w:p>
    <w:p w:rsidR="00B26C31" w:rsidRPr="000606D9" w:rsidRDefault="00B26C31" w:rsidP="00B26C31">
      <w:pPr>
        <w:pStyle w:val="Style6"/>
        <w:widowControl/>
        <w:tabs>
          <w:tab w:val="left" w:pos="250"/>
        </w:tabs>
        <w:spacing w:line="240" w:lineRule="auto"/>
        <w:ind w:firstLine="709"/>
        <w:rPr>
          <w:rStyle w:val="FontStyle13"/>
          <w:b w:val="0"/>
          <w:i w:val="0"/>
          <w:sz w:val="24"/>
          <w:szCs w:val="24"/>
          <w:u w:val="single"/>
        </w:rPr>
      </w:pPr>
      <w:r w:rsidRPr="000606D9">
        <w:rPr>
          <w:rStyle w:val="FontStyle13"/>
          <w:b w:val="0"/>
          <w:i w:val="0"/>
          <w:sz w:val="24"/>
          <w:szCs w:val="24"/>
          <w:u w:val="single"/>
        </w:rPr>
        <w:t>3-Ticaret +Konut Alanlarına İlişkin Hükümler</w:t>
      </w:r>
    </w:p>
    <w:p w:rsidR="00B26C31" w:rsidRPr="000606D9" w:rsidRDefault="00B26C31" w:rsidP="00B26C31">
      <w:pPr>
        <w:pStyle w:val="Style6"/>
        <w:widowControl/>
        <w:numPr>
          <w:ilvl w:val="0"/>
          <w:numId w:val="8"/>
        </w:numPr>
        <w:tabs>
          <w:tab w:val="left" w:pos="178"/>
        </w:tabs>
        <w:spacing w:line="240" w:lineRule="auto"/>
        <w:ind w:firstLine="709"/>
        <w:rPr>
          <w:rStyle w:val="FontStyle13"/>
          <w:b w:val="0"/>
          <w:i w:val="0"/>
          <w:sz w:val="24"/>
          <w:szCs w:val="24"/>
        </w:rPr>
      </w:pPr>
      <w:r>
        <w:rPr>
          <w:rStyle w:val="FontStyle13"/>
          <w:b w:val="0"/>
          <w:i w:val="0"/>
          <w:sz w:val="24"/>
          <w:szCs w:val="24"/>
        </w:rPr>
        <w:t xml:space="preserve">E:2.00 ve </w:t>
      </w:r>
      <w:proofErr w:type="spellStart"/>
      <w:r>
        <w:rPr>
          <w:rStyle w:val="FontStyle13"/>
          <w:b w:val="0"/>
          <w:i w:val="0"/>
          <w:sz w:val="24"/>
          <w:szCs w:val="24"/>
        </w:rPr>
        <w:t>Yençok</w:t>
      </w:r>
      <w:proofErr w:type="spellEnd"/>
      <w:r>
        <w:rPr>
          <w:rStyle w:val="FontStyle13"/>
          <w:b w:val="0"/>
          <w:i w:val="0"/>
          <w:sz w:val="24"/>
          <w:szCs w:val="24"/>
        </w:rPr>
        <w:t>:</w:t>
      </w:r>
      <w:r w:rsidRPr="000606D9">
        <w:rPr>
          <w:rStyle w:val="FontStyle13"/>
          <w:b w:val="0"/>
          <w:i w:val="0"/>
          <w:sz w:val="24"/>
          <w:szCs w:val="24"/>
        </w:rPr>
        <w:t>8 kattır. Zemin katlar bitişik, üst katlar ayrık nizam olarak yapılaşacaktır. Zemin kat üstündeki bloklar arasında minimum 10 m. mesafe bırakılacaktır. Bodrum ve zemin katlar ticaret, üst katlar ise konut olarak kullanılacaktır.</w:t>
      </w:r>
    </w:p>
    <w:p w:rsidR="00B26C31" w:rsidRDefault="00B26C31" w:rsidP="00B26C31">
      <w:pPr>
        <w:pStyle w:val="Style6"/>
        <w:widowControl/>
        <w:numPr>
          <w:ilvl w:val="0"/>
          <w:numId w:val="8"/>
        </w:numPr>
        <w:tabs>
          <w:tab w:val="left" w:pos="178"/>
        </w:tabs>
        <w:spacing w:line="240" w:lineRule="auto"/>
        <w:ind w:firstLine="709"/>
        <w:rPr>
          <w:rStyle w:val="FontStyle13"/>
          <w:b w:val="0"/>
          <w:i w:val="0"/>
          <w:sz w:val="24"/>
          <w:szCs w:val="24"/>
        </w:rPr>
      </w:pPr>
      <w:r w:rsidRPr="000606D9">
        <w:rPr>
          <w:rStyle w:val="FontStyle13"/>
          <w:b w:val="0"/>
          <w:i w:val="0"/>
          <w:sz w:val="24"/>
          <w:szCs w:val="24"/>
        </w:rPr>
        <w:t>Minimum parsel büyüklüğü 1200 m2 olup, parselde yer alacak konut sayısı parsel için hesap edilen inşaat alanının 150'ye bölünmesi ile elde edilecek sayıdan fazla olamaz.</w:t>
      </w:r>
    </w:p>
    <w:p w:rsidR="00B26C31" w:rsidRDefault="00B26C31" w:rsidP="00B26C31">
      <w:pPr>
        <w:pStyle w:val="Style6"/>
        <w:widowControl/>
        <w:tabs>
          <w:tab w:val="left" w:pos="178"/>
        </w:tabs>
        <w:spacing w:line="240" w:lineRule="auto"/>
        <w:rPr>
          <w:rStyle w:val="FontStyle13"/>
          <w:b w:val="0"/>
          <w:i w:val="0"/>
          <w:sz w:val="24"/>
          <w:szCs w:val="24"/>
        </w:rPr>
      </w:pPr>
    </w:p>
    <w:p w:rsidR="00B26C31" w:rsidRDefault="00B26C31" w:rsidP="00B26C31">
      <w:pPr>
        <w:pStyle w:val="Style6"/>
        <w:widowControl/>
        <w:tabs>
          <w:tab w:val="left" w:pos="178"/>
        </w:tabs>
        <w:spacing w:line="240" w:lineRule="auto"/>
        <w:rPr>
          <w:rStyle w:val="FontStyle13"/>
          <w:b w:val="0"/>
          <w:i w:val="0"/>
          <w:sz w:val="24"/>
          <w:szCs w:val="24"/>
        </w:rPr>
      </w:pPr>
    </w:p>
    <w:p w:rsidR="00B26C31" w:rsidRDefault="00B26C31" w:rsidP="00B26C31">
      <w:pPr>
        <w:pStyle w:val="Style6"/>
        <w:widowControl/>
        <w:tabs>
          <w:tab w:val="left" w:pos="178"/>
        </w:tabs>
        <w:spacing w:line="240" w:lineRule="auto"/>
        <w:rPr>
          <w:rStyle w:val="FontStyle13"/>
          <w:b w:val="0"/>
          <w:i w:val="0"/>
          <w:sz w:val="24"/>
          <w:szCs w:val="24"/>
        </w:rPr>
      </w:pPr>
    </w:p>
    <w:p w:rsidR="00B26C31" w:rsidRPr="003B0AF0" w:rsidRDefault="00B26C31" w:rsidP="00B26C31">
      <w:pPr>
        <w:jc w:val="center"/>
      </w:pPr>
      <w:r w:rsidRPr="003B0AF0">
        <w:lastRenderedPageBreak/>
        <w:t>T.C.</w:t>
      </w:r>
    </w:p>
    <w:p w:rsidR="00B26C31" w:rsidRPr="003B0AF0" w:rsidRDefault="00B26C31" w:rsidP="00B26C31">
      <w:pPr>
        <w:jc w:val="center"/>
      </w:pPr>
      <w:r w:rsidRPr="003B0AF0">
        <w:t>ANKARA BÜYÜKŞEHİR BELEDİYE MECLİSİ</w:t>
      </w:r>
    </w:p>
    <w:p w:rsidR="00B26C31" w:rsidRDefault="00B26C31" w:rsidP="00B26C31">
      <w:pPr>
        <w:jc w:val="center"/>
      </w:pPr>
      <w:r w:rsidRPr="003B0AF0">
        <w:t>İmar ve Bayındırlık Komisyonu Raporu</w:t>
      </w:r>
    </w:p>
    <w:p w:rsidR="00B26C31" w:rsidRDefault="00B26C31" w:rsidP="00B26C31">
      <w:pPr>
        <w:jc w:val="center"/>
      </w:pPr>
    </w:p>
    <w:p w:rsidR="00B26C31" w:rsidRDefault="00B26C31" w:rsidP="00B26C31">
      <w:pPr>
        <w:jc w:val="center"/>
      </w:pPr>
      <w:r w:rsidRPr="003B0AF0">
        <w:t xml:space="preserve">Rapor No: </w:t>
      </w:r>
      <w:r>
        <w:t>479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11</w:t>
      </w:r>
      <w:r w:rsidRPr="003B0AF0">
        <w:t>.2020</w:t>
      </w:r>
    </w:p>
    <w:p w:rsidR="00B26C31" w:rsidRPr="003C26E9" w:rsidRDefault="00B26C31" w:rsidP="00B26C31">
      <w:pPr>
        <w:jc w:val="center"/>
        <w:rPr>
          <w:rStyle w:val="FontStyle12"/>
          <w:b w:val="0"/>
          <w:bCs w:val="0"/>
          <w:sz w:val="24"/>
          <w:szCs w:val="24"/>
        </w:rPr>
      </w:pPr>
      <w:r>
        <w:t>-5-</w:t>
      </w:r>
    </w:p>
    <w:p w:rsidR="00B26C31" w:rsidRPr="000606D9" w:rsidRDefault="00B26C31" w:rsidP="00B26C31">
      <w:pPr>
        <w:pStyle w:val="Style6"/>
        <w:widowControl/>
        <w:tabs>
          <w:tab w:val="left" w:pos="178"/>
        </w:tabs>
        <w:spacing w:line="240" w:lineRule="auto"/>
        <w:rPr>
          <w:rStyle w:val="FontStyle13"/>
          <w:b w:val="0"/>
          <w:i w:val="0"/>
          <w:sz w:val="24"/>
          <w:szCs w:val="24"/>
        </w:rPr>
      </w:pPr>
    </w:p>
    <w:p w:rsidR="00B26C31" w:rsidRPr="000606D9" w:rsidRDefault="00B26C31" w:rsidP="00B26C31">
      <w:pPr>
        <w:pStyle w:val="Style6"/>
        <w:widowControl/>
        <w:numPr>
          <w:ilvl w:val="0"/>
          <w:numId w:val="8"/>
        </w:numPr>
        <w:tabs>
          <w:tab w:val="left" w:pos="178"/>
        </w:tabs>
        <w:spacing w:line="240" w:lineRule="auto"/>
        <w:ind w:firstLine="709"/>
        <w:rPr>
          <w:rStyle w:val="FontStyle13"/>
          <w:b w:val="0"/>
          <w:i w:val="0"/>
          <w:sz w:val="24"/>
          <w:szCs w:val="24"/>
        </w:rPr>
      </w:pPr>
      <w:r>
        <w:rPr>
          <w:rStyle w:val="FontStyle13"/>
          <w:b w:val="0"/>
          <w:i w:val="0"/>
          <w:sz w:val="24"/>
          <w:szCs w:val="24"/>
        </w:rPr>
        <w:t xml:space="preserve">Bu plan </w:t>
      </w:r>
      <w:r w:rsidRPr="000606D9">
        <w:rPr>
          <w:rStyle w:val="FontStyle13"/>
          <w:b w:val="0"/>
          <w:i w:val="0"/>
          <w:sz w:val="24"/>
          <w:szCs w:val="24"/>
        </w:rPr>
        <w:t>ile belirlenen minimum ifraz koşulunun sağlanabilmesi için kat mülkiyetine/irtifakına geçmiş birden Fazla parselin birleştirilmesinin gerekmesi durumunda bu parseller için; parselasyon planı aşamasında minimum ifraz şartı aranmaz, p</w:t>
      </w:r>
      <w:r>
        <w:rPr>
          <w:rStyle w:val="FontStyle13"/>
          <w:b w:val="0"/>
          <w:i w:val="0"/>
          <w:sz w:val="24"/>
          <w:szCs w:val="24"/>
        </w:rPr>
        <w:t>arsel maliklerinin muvafakatleri</w:t>
      </w:r>
      <w:r w:rsidRPr="000606D9">
        <w:rPr>
          <w:rStyle w:val="FontStyle13"/>
          <w:b w:val="0"/>
          <w:i w:val="0"/>
          <w:sz w:val="24"/>
          <w:szCs w:val="24"/>
        </w:rPr>
        <w:t xml:space="preserve"> ile kat mülkiyeti/irtifakı çözülüp minimum 1200 m</w:t>
      </w:r>
      <w:r w:rsidRPr="000606D9">
        <w:rPr>
          <w:rStyle w:val="FontStyle13"/>
          <w:b w:val="0"/>
          <w:i w:val="0"/>
          <w:sz w:val="24"/>
          <w:szCs w:val="24"/>
          <w:vertAlign w:val="superscript"/>
        </w:rPr>
        <w:t>3</w:t>
      </w:r>
      <w:r>
        <w:rPr>
          <w:rStyle w:val="FontStyle13"/>
          <w:b w:val="0"/>
          <w:i w:val="0"/>
          <w:sz w:val="24"/>
          <w:szCs w:val="24"/>
          <w:vertAlign w:val="superscript"/>
        </w:rPr>
        <w:t xml:space="preserve"> </w:t>
      </w:r>
      <w:r w:rsidRPr="000606D9">
        <w:rPr>
          <w:rStyle w:val="FontStyle13"/>
          <w:b w:val="0"/>
          <w:i w:val="0"/>
          <w:sz w:val="24"/>
          <w:szCs w:val="24"/>
        </w:rPr>
        <w:t>parsel büyüklüğü sağlanmadan imar hakları kullandırılmaz.</w:t>
      </w:r>
    </w:p>
    <w:p w:rsidR="00B26C31" w:rsidRPr="000606D9" w:rsidRDefault="00B26C31" w:rsidP="00B26C31">
      <w:pPr>
        <w:pStyle w:val="Style6"/>
        <w:widowControl/>
        <w:numPr>
          <w:ilvl w:val="0"/>
          <w:numId w:val="8"/>
        </w:numPr>
        <w:tabs>
          <w:tab w:val="left" w:pos="178"/>
        </w:tabs>
        <w:spacing w:before="5" w:line="240" w:lineRule="auto"/>
        <w:ind w:firstLine="709"/>
        <w:rPr>
          <w:rStyle w:val="FontStyle13"/>
          <w:b w:val="0"/>
          <w:i w:val="0"/>
          <w:sz w:val="24"/>
          <w:szCs w:val="24"/>
        </w:rPr>
      </w:pPr>
      <w:r w:rsidRPr="000606D9">
        <w:rPr>
          <w:rStyle w:val="FontStyle13"/>
          <w:b w:val="0"/>
          <w:i w:val="0"/>
          <w:sz w:val="24"/>
          <w:szCs w:val="24"/>
        </w:rPr>
        <w:t>Diğer hususlarda konut alanlarına ilişkin plan hükümlerine uyulacaktır.</w:t>
      </w:r>
    </w:p>
    <w:p w:rsidR="00B26C31" w:rsidRDefault="00B26C31" w:rsidP="00B26C31">
      <w:pPr>
        <w:pStyle w:val="Style6"/>
        <w:widowControl/>
        <w:tabs>
          <w:tab w:val="left" w:pos="250"/>
        </w:tabs>
        <w:spacing w:before="5" w:line="240" w:lineRule="auto"/>
        <w:ind w:firstLine="709"/>
        <w:rPr>
          <w:rStyle w:val="FontStyle13"/>
          <w:b w:val="0"/>
          <w:i w:val="0"/>
          <w:sz w:val="24"/>
          <w:szCs w:val="24"/>
          <w:u w:val="single"/>
        </w:rPr>
      </w:pPr>
    </w:p>
    <w:p w:rsidR="00B26C31" w:rsidRPr="000606D9" w:rsidRDefault="00B26C31" w:rsidP="00B26C31">
      <w:pPr>
        <w:pStyle w:val="Style6"/>
        <w:widowControl/>
        <w:tabs>
          <w:tab w:val="left" w:pos="250"/>
        </w:tabs>
        <w:spacing w:before="5" w:line="240" w:lineRule="auto"/>
        <w:ind w:firstLine="709"/>
        <w:rPr>
          <w:rStyle w:val="FontStyle13"/>
          <w:b w:val="0"/>
          <w:i w:val="0"/>
          <w:sz w:val="24"/>
          <w:szCs w:val="24"/>
          <w:u w:val="single"/>
        </w:rPr>
      </w:pPr>
      <w:r w:rsidRPr="000606D9">
        <w:rPr>
          <w:rStyle w:val="FontStyle13"/>
          <w:b w:val="0"/>
          <w:i w:val="0"/>
          <w:sz w:val="24"/>
          <w:szCs w:val="24"/>
          <w:u w:val="single"/>
        </w:rPr>
        <w:t>4-Sosyal Altyapı Alanlarına İlişkin Hükümler</w:t>
      </w:r>
    </w:p>
    <w:p w:rsidR="00B26C31" w:rsidRPr="000606D9" w:rsidRDefault="00B26C31" w:rsidP="00B26C31">
      <w:pPr>
        <w:pStyle w:val="Style6"/>
        <w:widowControl/>
        <w:numPr>
          <w:ilvl w:val="0"/>
          <w:numId w:val="8"/>
        </w:numPr>
        <w:tabs>
          <w:tab w:val="left" w:pos="178"/>
        </w:tabs>
        <w:spacing w:before="10" w:line="240" w:lineRule="auto"/>
        <w:ind w:firstLine="709"/>
        <w:rPr>
          <w:rStyle w:val="FontStyle13"/>
          <w:b w:val="0"/>
          <w:i w:val="0"/>
          <w:sz w:val="24"/>
          <w:szCs w:val="24"/>
        </w:rPr>
      </w:pPr>
      <w:r w:rsidRPr="000606D9">
        <w:rPr>
          <w:rStyle w:val="FontStyle13"/>
          <w:b w:val="0"/>
          <w:i w:val="0"/>
          <w:sz w:val="24"/>
          <w:szCs w:val="24"/>
        </w:rPr>
        <w:t xml:space="preserve">Özel Sosyal ve Kültürel Tesis Alanında; kütüphane, sergi salonu, müze, sinema ve tiyatro, kreş, anaokulu, kurs, yurt, çocuk yuvası, yetiştirme yurdu, yaşlı ve engelli bakımevi, </w:t>
      </w:r>
      <w:proofErr w:type="gramStart"/>
      <w:r w:rsidRPr="000606D9">
        <w:rPr>
          <w:rStyle w:val="FontStyle13"/>
          <w:b w:val="0"/>
          <w:i w:val="0"/>
          <w:sz w:val="24"/>
          <w:szCs w:val="24"/>
        </w:rPr>
        <w:t>rehabilitasyon</w:t>
      </w:r>
      <w:proofErr w:type="gramEnd"/>
      <w:r w:rsidRPr="000606D9">
        <w:rPr>
          <w:rStyle w:val="FontStyle13"/>
          <w:b w:val="0"/>
          <w:i w:val="0"/>
          <w:sz w:val="24"/>
          <w:szCs w:val="24"/>
        </w:rPr>
        <w:t xml:space="preserve"> merkezi, k</w:t>
      </w:r>
      <w:r>
        <w:rPr>
          <w:rStyle w:val="FontStyle13"/>
          <w:b w:val="0"/>
          <w:i w:val="0"/>
          <w:sz w:val="24"/>
          <w:szCs w:val="24"/>
        </w:rPr>
        <w:t>adın ve çocuk sığınma evi, şefk</w:t>
      </w:r>
      <w:r w:rsidRPr="000606D9">
        <w:rPr>
          <w:rStyle w:val="FontStyle13"/>
          <w:b w:val="0"/>
          <w:i w:val="0"/>
          <w:sz w:val="24"/>
          <w:szCs w:val="24"/>
        </w:rPr>
        <w:t>at evleri gibi kullanı</w:t>
      </w:r>
      <w:r>
        <w:rPr>
          <w:rStyle w:val="FontStyle13"/>
          <w:b w:val="0"/>
          <w:i w:val="0"/>
          <w:sz w:val="24"/>
          <w:szCs w:val="24"/>
        </w:rPr>
        <w:t>mlar yer alabilir. Bu alanda E:</w:t>
      </w:r>
      <w:r w:rsidRPr="000606D9">
        <w:rPr>
          <w:rStyle w:val="FontStyle13"/>
          <w:b w:val="0"/>
          <w:i w:val="0"/>
          <w:sz w:val="24"/>
          <w:szCs w:val="24"/>
        </w:rPr>
        <w:t xml:space="preserve">1.00, </w:t>
      </w:r>
      <w:proofErr w:type="spellStart"/>
      <w:r w:rsidRPr="000606D9">
        <w:rPr>
          <w:rStyle w:val="FontStyle13"/>
          <w:b w:val="0"/>
          <w:i w:val="0"/>
          <w:sz w:val="24"/>
          <w:szCs w:val="24"/>
        </w:rPr>
        <w:t>Yençok</w:t>
      </w:r>
      <w:proofErr w:type="spellEnd"/>
      <w:r w:rsidRPr="000606D9">
        <w:rPr>
          <w:rStyle w:val="FontStyle13"/>
          <w:b w:val="0"/>
          <w:i w:val="0"/>
          <w:sz w:val="24"/>
          <w:szCs w:val="24"/>
        </w:rPr>
        <w:t>: 3 kattır.</w:t>
      </w:r>
    </w:p>
    <w:p w:rsidR="00B26C31" w:rsidRPr="000606D9" w:rsidRDefault="00B26C31" w:rsidP="00B26C31">
      <w:pPr>
        <w:pStyle w:val="Style6"/>
        <w:widowControl/>
        <w:numPr>
          <w:ilvl w:val="0"/>
          <w:numId w:val="8"/>
        </w:numPr>
        <w:tabs>
          <w:tab w:val="left" w:pos="178"/>
        </w:tabs>
        <w:spacing w:before="5" w:line="240" w:lineRule="auto"/>
        <w:ind w:firstLine="709"/>
        <w:rPr>
          <w:rStyle w:val="FontStyle13"/>
          <w:b w:val="0"/>
          <w:i w:val="0"/>
          <w:sz w:val="24"/>
          <w:szCs w:val="24"/>
        </w:rPr>
      </w:pPr>
      <w:r w:rsidRPr="000606D9">
        <w:rPr>
          <w:rStyle w:val="FontStyle13"/>
          <w:b w:val="0"/>
          <w:i w:val="0"/>
          <w:sz w:val="24"/>
          <w:szCs w:val="24"/>
        </w:rPr>
        <w:t>Eğitim Alanında, Milli Eğitim Bakanlığına bağlı ilk veya orta dereceli eği</w:t>
      </w:r>
      <w:r>
        <w:rPr>
          <w:rStyle w:val="FontStyle13"/>
          <w:b w:val="0"/>
          <w:i w:val="0"/>
          <w:sz w:val="24"/>
          <w:szCs w:val="24"/>
        </w:rPr>
        <w:t xml:space="preserve">tim tesisleri yer alacaktır. E:1.40, </w:t>
      </w:r>
      <w:proofErr w:type="spellStart"/>
      <w:r>
        <w:rPr>
          <w:rStyle w:val="FontStyle13"/>
          <w:b w:val="0"/>
          <w:i w:val="0"/>
          <w:sz w:val="24"/>
          <w:szCs w:val="24"/>
        </w:rPr>
        <w:t>Y</w:t>
      </w:r>
      <w:r w:rsidRPr="000606D9">
        <w:rPr>
          <w:rStyle w:val="FontStyle13"/>
          <w:b w:val="0"/>
          <w:i w:val="0"/>
          <w:sz w:val="24"/>
          <w:szCs w:val="24"/>
        </w:rPr>
        <w:t>ençok</w:t>
      </w:r>
      <w:proofErr w:type="spellEnd"/>
      <w:r w:rsidRPr="000606D9">
        <w:rPr>
          <w:rStyle w:val="FontStyle13"/>
          <w:b w:val="0"/>
          <w:i w:val="0"/>
          <w:sz w:val="24"/>
          <w:szCs w:val="24"/>
        </w:rPr>
        <w:t>:5 kattır.</w:t>
      </w:r>
    </w:p>
    <w:p w:rsidR="00B26C31" w:rsidRPr="000606D9" w:rsidRDefault="00B26C31" w:rsidP="00B26C31">
      <w:pPr>
        <w:pStyle w:val="Style6"/>
        <w:widowControl/>
        <w:numPr>
          <w:ilvl w:val="0"/>
          <w:numId w:val="8"/>
        </w:numPr>
        <w:tabs>
          <w:tab w:val="left" w:pos="178"/>
        </w:tabs>
        <w:spacing w:before="10" w:line="240" w:lineRule="auto"/>
        <w:ind w:firstLine="709"/>
        <w:rPr>
          <w:rStyle w:val="FontStyle13"/>
          <w:b w:val="0"/>
          <w:i w:val="0"/>
          <w:sz w:val="24"/>
          <w:szCs w:val="24"/>
        </w:rPr>
      </w:pPr>
      <w:r w:rsidRPr="000606D9">
        <w:rPr>
          <w:rStyle w:val="FontStyle13"/>
          <w:b w:val="0"/>
          <w:i w:val="0"/>
          <w:sz w:val="24"/>
          <w:szCs w:val="24"/>
        </w:rPr>
        <w:t>Belediye Hizmet Alanında, mahalli müşterek ihtiyaçların karşılanması için belediyenin sorumluluğuna verilmiş olan hizmetlerin yerine getirilmesine yön</w:t>
      </w:r>
      <w:r>
        <w:rPr>
          <w:rStyle w:val="FontStyle13"/>
          <w:b w:val="0"/>
          <w:i w:val="0"/>
          <w:sz w:val="24"/>
          <w:szCs w:val="24"/>
        </w:rPr>
        <w:t xml:space="preserve">elik tesisler yapılabilir. E:l.00, </w:t>
      </w:r>
      <w:proofErr w:type="spellStart"/>
      <w:r>
        <w:rPr>
          <w:rStyle w:val="FontStyle13"/>
          <w:b w:val="0"/>
          <w:i w:val="0"/>
          <w:sz w:val="24"/>
          <w:szCs w:val="24"/>
        </w:rPr>
        <w:t>Y</w:t>
      </w:r>
      <w:r w:rsidRPr="000606D9">
        <w:rPr>
          <w:rStyle w:val="FontStyle13"/>
          <w:b w:val="0"/>
          <w:i w:val="0"/>
          <w:sz w:val="24"/>
          <w:szCs w:val="24"/>
        </w:rPr>
        <w:t>ençok</w:t>
      </w:r>
      <w:proofErr w:type="spellEnd"/>
      <w:r w:rsidRPr="000606D9">
        <w:rPr>
          <w:rStyle w:val="FontStyle13"/>
          <w:b w:val="0"/>
          <w:i w:val="0"/>
          <w:sz w:val="24"/>
          <w:szCs w:val="24"/>
        </w:rPr>
        <w:t>: 3 kattır.</w:t>
      </w:r>
    </w:p>
    <w:p w:rsidR="00B26C31" w:rsidRPr="00B26C31" w:rsidRDefault="00B26C31" w:rsidP="00B26C31">
      <w:pPr>
        <w:pStyle w:val="Style6"/>
        <w:widowControl/>
        <w:numPr>
          <w:ilvl w:val="0"/>
          <w:numId w:val="8"/>
        </w:numPr>
        <w:tabs>
          <w:tab w:val="left" w:pos="178"/>
        </w:tabs>
        <w:spacing w:before="5" w:line="240" w:lineRule="auto"/>
        <w:ind w:firstLine="709"/>
        <w:rPr>
          <w:rStyle w:val="FontStyle13"/>
          <w:b w:val="0"/>
          <w:i w:val="0"/>
          <w:sz w:val="24"/>
          <w:szCs w:val="24"/>
        </w:rPr>
      </w:pPr>
      <w:r w:rsidRPr="000606D9">
        <w:rPr>
          <w:rStyle w:val="FontStyle13"/>
          <w:b w:val="0"/>
          <w:i w:val="0"/>
          <w:sz w:val="24"/>
          <w:szCs w:val="24"/>
        </w:rPr>
        <w:t xml:space="preserve">Sağlık Tesis Alanında, sağlık ocağı, aile sağlık merkezi, dispanser ve poliklinik, ağız ve diş sağlığı merkezi, fizik tedavi ve </w:t>
      </w:r>
      <w:proofErr w:type="gramStart"/>
      <w:r w:rsidRPr="000606D9">
        <w:rPr>
          <w:rStyle w:val="FontStyle13"/>
          <w:b w:val="0"/>
          <w:i w:val="0"/>
          <w:sz w:val="24"/>
          <w:szCs w:val="24"/>
        </w:rPr>
        <w:t>rehabilitasyon</w:t>
      </w:r>
      <w:proofErr w:type="gramEnd"/>
      <w:r w:rsidRPr="000606D9">
        <w:rPr>
          <w:rStyle w:val="FontStyle13"/>
          <w:b w:val="0"/>
          <w:i w:val="0"/>
          <w:sz w:val="24"/>
          <w:szCs w:val="24"/>
        </w:rPr>
        <w:t xml:space="preserve"> merkezi gibi kamuya veya tüzel kişilikler</w:t>
      </w:r>
      <w:r>
        <w:rPr>
          <w:rStyle w:val="FontStyle13"/>
          <w:b w:val="0"/>
          <w:i w:val="0"/>
          <w:sz w:val="24"/>
          <w:szCs w:val="24"/>
        </w:rPr>
        <w:t>e ait tesisler yer alabilir. E:</w:t>
      </w:r>
      <w:r w:rsidRPr="000606D9">
        <w:rPr>
          <w:rStyle w:val="FontStyle13"/>
          <w:b w:val="0"/>
          <w:i w:val="0"/>
          <w:sz w:val="24"/>
          <w:szCs w:val="24"/>
        </w:rPr>
        <w:t xml:space="preserve">1.00, </w:t>
      </w:r>
      <w:proofErr w:type="spellStart"/>
      <w:r w:rsidRPr="000606D9">
        <w:rPr>
          <w:rStyle w:val="FontStyle13"/>
          <w:b w:val="0"/>
          <w:i w:val="0"/>
          <w:sz w:val="24"/>
          <w:szCs w:val="24"/>
        </w:rPr>
        <w:t>Yençok</w:t>
      </w:r>
      <w:proofErr w:type="spellEnd"/>
      <w:r w:rsidRPr="000606D9">
        <w:rPr>
          <w:rStyle w:val="FontStyle13"/>
          <w:b w:val="0"/>
          <w:i w:val="0"/>
          <w:sz w:val="24"/>
          <w:szCs w:val="24"/>
        </w:rPr>
        <w:t>: 3 kattır.</w:t>
      </w:r>
    </w:p>
    <w:p w:rsidR="00B26C31" w:rsidRPr="000606D9" w:rsidRDefault="00B26C31" w:rsidP="00B26C31">
      <w:pPr>
        <w:pStyle w:val="Style6"/>
        <w:widowControl/>
        <w:numPr>
          <w:ilvl w:val="0"/>
          <w:numId w:val="8"/>
        </w:numPr>
        <w:tabs>
          <w:tab w:val="left" w:pos="178"/>
        </w:tabs>
        <w:spacing w:line="240" w:lineRule="auto"/>
        <w:ind w:firstLine="709"/>
        <w:rPr>
          <w:rStyle w:val="FontStyle13"/>
          <w:b w:val="0"/>
          <w:i w:val="0"/>
          <w:sz w:val="24"/>
          <w:szCs w:val="24"/>
        </w:rPr>
      </w:pPr>
      <w:r w:rsidRPr="000606D9">
        <w:rPr>
          <w:rStyle w:val="FontStyle13"/>
          <w:b w:val="0"/>
          <w:i w:val="0"/>
          <w:sz w:val="24"/>
          <w:szCs w:val="24"/>
        </w:rPr>
        <w:t>Kreş Alanında, Özel Kreş Ve Gündüz Bakımevleri ile Özel Çocuk Kulüplerinin Kuruluş ve İşleyiş Esasları Hakkında Yönetmeliğin 15, 16 ve 17. maddelerinde belir</w:t>
      </w:r>
      <w:r>
        <w:rPr>
          <w:rStyle w:val="FontStyle13"/>
          <w:b w:val="0"/>
          <w:i w:val="0"/>
          <w:sz w:val="24"/>
          <w:szCs w:val="24"/>
        </w:rPr>
        <w:t>tilen hususlara uyulacaktır. E:</w:t>
      </w:r>
      <w:r w:rsidRPr="000606D9">
        <w:rPr>
          <w:rStyle w:val="FontStyle13"/>
          <w:b w:val="0"/>
          <w:i w:val="0"/>
          <w:sz w:val="24"/>
          <w:szCs w:val="24"/>
        </w:rPr>
        <w:t xml:space="preserve">1.00, </w:t>
      </w:r>
      <w:proofErr w:type="spellStart"/>
      <w:r w:rsidRPr="000606D9">
        <w:rPr>
          <w:rStyle w:val="FontStyle13"/>
          <w:b w:val="0"/>
          <w:i w:val="0"/>
          <w:sz w:val="24"/>
          <w:szCs w:val="24"/>
        </w:rPr>
        <w:t>Yençok</w:t>
      </w:r>
      <w:proofErr w:type="spellEnd"/>
      <w:r w:rsidRPr="000606D9">
        <w:rPr>
          <w:rStyle w:val="FontStyle13"/>
          <w:b w:val="0"/>
          <w:i w:val="0"/>
          <w:sz w:val="24"/>
          <w:szCs w:val="24"/>
        </w:rPr>
        <w:t>:3 kattır.</w:t>
      </w:r>
    </w:p>
    <w:p w:rsidR="00B26C31" w:rsidRDefault="00B26C31" w:rsidP="00B26C31">
      <w:pPr>
        <w:pStyle w:val="Style6"/>
        <w:widowControl/>
        <w:tabs>
          <w:tab w:val="left" w:pos="250"/>
        </w:tabs>
        <w:spacing w:line="240" w:lineRule="auto"/>
        <w:ind w:firstLine="709"/>
        <w:rPr>
          <w:rStyle w:val="FontStyle13"/>
          <w:b w:val="0"/>
          <w:i w:val="0"/>
          <w:sz w:val="24"/>
          <w:szCs w:val="24"/>
          <w:u w:val="single"/>
        </w:rPr>
      </w:pPr>
    </w:p>
    <w:p w:rsidR="00B26C31" w:rsidRPr="000606D9" w:rsidRDefault="00B26C31" w:rsidP="00B26C31">
      <w:pPr>
        <w:pStyle w:val="Style6"/>
        <w:widowControl/>
        <w:tabs>
          <w:tab w:val="left" w:pos="250"/>
        </w:tabs>
        <w:spacing w:line="240" w:lineRule="auto"/>
        <w:ind w:firstLine="709"/>
        <w:rPr>
          <w:rStyle w:val="FontStyle13"/>
          <w:b w:val="0"/>
          <w:i w:val="0"/>
          <w:sz w:val="24"/>
          <w:szCs w:val="24"/>
          <w:u w:val="single"/>
        </w:rPr>
      </w:pPr>
      <w:r w:rsidRPr="000606D9">
        <w:rPr>
          <w:rStyle w:val="FontStyle13"/>
          <w:b w:val="0"/>
          <w:i w:val="0"/>
          <w:sz w:val="24"/>
          <w:szCs w:val="24"/>
          <w:u w:val="single"/>
        </w:rPr>
        <w:t>5-Teknik Altyapı Alanlarına İlişkin Hükümler</w:t>
      </w:r>
    </w:p>
    <w:p w:rsidR="00B26C31" w:rsidRPr="00B26C31" w:rsidRDefault="00B26C31" w:rsidP="00B26C31">
      <w:pPr>
        <w:pStyle w:val="Style6"/>
        <w:widowControl/>
        <w:numPr>
          <w:ilvl w:val="0"/>
          <w:numId w:val="8"/>
        </w:numPr>
        <w:tabs>
          <w:tab w:val="left" w:pos="178"/>
        </w:tabs>
        <w:spacing w:line="240" w:lineRule="auto"/>
        <w:ind w:firstLine="709"/>
        <w:rPr>
          <w:rStyle w:val="FontStyle13"/>
          <w:b w:val="0"/>
          <w:i w:val="0"/>
          <w:sz w:val="24"/>
          <w:szCs w:val="24"/>
        </w:rPr>
      </w:pPr>
      <w:r w:rsidRPr="000606D9">
        <w:rPr>
          <w:rStyle w:val="FontStyle13"/>
          <w:b w:val="0"/>
          <w:i w:val="0"/>
          <w:sz w:val="24"/>
          <w:szCs w:val="24"/>
        </w:rPr>
        <w:t xml:space="preserve">Trafo, su deposu, </w:t>
      </w:r>
      <w:proofErr w:type="spellStart"/>
      <w:r w:rsidRPr="000606D9">
        <w:rPr>
          <w:rStyle w:val="FontStyle13"/>
          <w:b w:val="0"/>
          <w:i w:val="0"/>
          <w:sz w:val="24"/>
          <w:szCs w:val="24"/>
        </w:rPr>
        <w:t>reglaj</w:t>
      </w:r>
      <w:proofErr w:type="spellEnd"/>
      <w:r w:rsidRPr="000606D9">
        <w:rPr>
          <w:rStyle w:val="FontStyle13"/>
          <w:b w:val="0"/>
          <w:i w:val="0"/>
          <w:sz w:val="24"/>
          <w:szCs w:val="24"/>
        </w:rPr>
        <w:t xml:space="preserve"> istasyonu gibi teknik altyapı tesisleri yollara ve yapılara 5 m. den fazla yaklaşmamak, gerekli emniyet tedbirleri alınmak şartıyla park ve yeşil alanlarda yapılabilir.</w:t>
      </w:r>
    </w:p>
    <w:p w:rsidR="00B26C31" w:rsidRPr="00B26C31" w:rsidRDefault="00B26C31" w:rsidP="00B26C31">
      <w:pPr>
        <w:pStyle w:val="Style6"/>
        <w:widowControl/>
        <w:numPr>
          <w:ilvl w:val="0"/>
          <w:numId w:val="8"/>
        </w:numPr>
        <w:tabs>
          <w:tab w:val="left" w:pos="178"/>
        </w:tabs>
        <w:spacing w:line="240" w:lineRule="auto"/>
        <w:ind w:firstLine="709"/>
        <w:rPr>
          <w:rStyle w:val="FontStyle13"/>
          <w:b w:val="0"/>
          <w:i w:val="0"/>
          <w:sz w:val="24"/>
          <w:szCs w:val="24"/>
        </w:rPr>
      </w:pPr>
      <w:r w:rsidRPr="000606D9">
        <w:rPr>
          <w:rStyle w:val="FontStyle13"/>
          <w:b w:val="0"/>
          <w:i w:val="0"/>
          <w:sz w:val="24"/>
          <w:szCs w:val="24"/>
        </w:rPr>
        <w:t xml:space="preserve">Plan üzerinde belirtilen doğalgaz koruma bandı </w:t>
      </w:r>
      <w:proofErr w:type="gramStart"/>
      <w:r w:rsidRPr="000606D9">
        <w:rPr>
          <w:rStyle w:val="FontStyle13"/>
          <w:b w:val="0"/>
          <w:i w:val="0"/>
          <w:sz w:val="24"/>
          <w:szCs w:val="24"/>
        </w:rPr>
        <w:t>güzergahı</w:t>
      </w:r>
      <w:proofErr w:type="gramEnd"/>
      <w:r w:rsidRPr="000606D9">
        <w:rPr>
          <w:rStyle w:val="FontStyle13"/>
          <w:b w:val="0"/>
          <w:i w:val="0"/>
          <w:sz w:val="24"/>
          <w:szCs w:val="24"/>
        </w:rPr>
        <w:t xml:space="preserve"> boyunca yapılacak her türlü üst ve altyapı inşaat faaliyetlerinde, ilgili kuruluştan (POLGAZ) izin alınacaktır.</w:t>
      </w:r>
    </w:p>
    <w:p w:rsidR="00B26C31" w:rsidRPr="00B26C31" w:rsidRDefault="00B26C31" w:rsidP="00B26C31">
      <w:pPr>
        <w:pStyle w:val="Style5"/>
        <w:widowControl/>
        <w:spacing w:line="240" w:lineRule="auto"/>
        <w:ind w:firstLine="709"/>
        <w:rPr>
          <w:rStyle w:val="FontStyle11"/>
          <w:sz w:val="24"/>
          <w:szCs w:val="24"/>
        </w:rPr>
      </w:pPr>
      <w:r w:rsidRPr="00B26C31">
        <w:rPr>
          <w:rStyle w:val="FontStyle13"/>
          <w:b w:val="0"/>
          <w:i w:val="0"/>
          <w:sz w:val="24"/>
          <w:szCs w:val="24"/>
        </w:rPr>
        <w:t xml:space="preserve">-İmar parselleri içerisinde kalan altyapıya ait mevcut tesisler ilgililerince deplase edilmeden veya ilgili kurumun uygun görüşü alınmadan söz konusu parsellere inşaat ruhsatı verilemez " </w:t>
      </w:r>
      <w:r w:rsidRPr="00B26C31">
        <w:rPr>
          <w:rStyle w:val="FontStyle11"/>
          <w:sz w:val="24"/>
          <w:szCs w:val="24"/>
        </w:rPr>
        <w:t>şeklinde olduğu,</w:t>
      </w:r>
    </w:p>
    <w:p w:rsidR="00B26C31" w:rsidRPr="00B26C31" w:rsidRDefault="00B26C31" w:rsidP="00B26C31">
      <w:pPr>
        <w:pStyle w:val="Style5"/>
        <w:widowControl/>
        <w:spacing w:line="240" w:lineRule="auto"/>
        <w:rPr>
          <w:rStyle w:val="FontStyle11"/>
          <w:sz w:val="24"/>
          <w:szCs w:val="24"/>
        </w:rPr>
      </w:pPr>
    </w:p>
    <w:p w:rsidR="00B26C31" w:rsidRPr="00B26C31" w:rsidRDefault="00B26C31" w:rsidP="00B26C31">
      <w:pPr>
        <w:pStyle w:val="Style10"/>
        <w:widowControl/>
        <w:spacing w:line="240" w:lineRule="auto"/>
        <w:jc w:val="both"/>
        <w:rPr>
          <w:rStyle w:val="FontStyle19"/>
          <w:sz w:val="24"/>
          <w:szCs w:val="24"/>
        </w:rPr>
      </w:pPr>
      <w:r w:rsidRPr="00B26C31">
        <w:rPr>
          <w:rStyle w:val="FontStyle19"/>
          <w:sz w:val="24"/>
          <w:szCs w:val="24"/>
        </w:rPr>
        <w:t>Hususları tespit edilmiş olup, Polatlı İlçesi Yeni Mahalle 1/1000 ölçekli uygulama imar plan değişikliğinin “onayı” komisyonumuzca oybirliğiyle uygun görülmüştür.</w:t>
      </w:r>
    </w:p>
    <w:p w:rsidR="00B26C31" w:rsidRPr="00B26C31" w:rsidRDefault="00B26C31" w:rsidP="00B26C31">
      <w:pPr>
        <w:pStyle w:val="Style7"/>
        <w:widowControl/>
        <w:spacing w:line="240" w:lineRule="auto"/>
        <w:ind w:firstLine="480"/>
      </w:pPr>
    </w:p>
    <w:p w:rsidR="00B26C31" w:rsidRPr="00B26C31" w:rsidRDefault="00B26C31" w:rsidP="00B26C31">
      <w:pPr>
        <w:pStyle w:val="Style6"/>
        <w:widowControl/>
        <w:spacing w:before="53" w:line="240" w:lineRule="auto"/>
        <w:ind w:firstLine="709"/>
      </w:pPr>
      <w:r w:rsidRPr="00B26C31">
        <w:t>Raporumuz Büyükşehir Belediye Meclisinin onayına arz olunur.</w:t>
      </w:r>
    </w:p>
    <w:p w:rsidR="00B26C31" w:rsidRPr="00B26C31" w:rsidRDefault="00B26C31" w:rsidP="00B26C31">
      <w:pPr>
        <w:pStyle w:val="ListeParagraf"/>
        <w:tabs>
          <w:tab w:val="left" w:pos="0"/>
        </w:tabs>
        <w:ind w:left="0" w:firstLine="709"/>
        <w:contextualSpacing/>
        <w:jc w:val="both"/>
      </w:pPr>
    </w:p>
    <w:p w:rsidR="00B26C31" w:rsidRPr="00B26C31" w:rsidRDefault="00B26C31" w:rsidP="00B26C31">
      <w:pPr>
        <w:jc w:val="both"/>
      </w:pPr>
      <w:r w:rsidRPr="00B26C31">
        <w:t xml:space="preserve">            Mehmet Emin AYAZ               </w:t>
      </w:r>
      <w:r w:rsidRPr="00B26C31">
        <w:tab/>
        <w:t xml:space="preserve"> Gürkan DEMİRKESEN   </w:t>
      </w:r>
      <w:r w:rsidRPr="00B26C31">
        <w:tab/>
      </w:r>
      <w:r w:rsidRPr="00B26C31">
        <w:tab/>
        <w:t>Kerem ERDEM</w:t>
      </w:r>
    </w:p>
    <w:p w:rsidR="00B26C31" w:rsidRPr="00B26C31" w:rsidRDefault="00B26C31" w:rsidP="00B26C31">
      <w:pPr>
        <w:pStyle w:val="ListeParagraf"/>
        <w:tabs>
          <w:tab w:val="left" w:pos="0"/>
          <w:tab w:val="left" w:pos="709"/>
        </w:tabs>
        <w:ind w:left="0"/>
        <w:jc w:val="both"/>
      </w:pPr>
      <w:r w:rsidRPr="00B26C31">
        <w:t>İmar ve Bayındırlık Komisyonu Başkanı</w:t>
      </w:r>
      <w:r w:rsidRPr="00B26C31">
        <w:tab/>
        <w:t xml:space="preserve">        </w:t>
      </w:r>
      <w:r w:rsidRPr="00B26C31">
        <w:tab/>
        <w:t xml:space="preserve">  Başkan V. </w:t>
      </w:r>
      <w:r w:rsidRPr="00B26C31">
        <w:tab/>
        <w:t xml:space="preserve">   </w:t>
      </w:r>
      <w:r w:rsidRPr="00B26C31">
        <w:tab/>
        <w:t xml:space="preserve">  </w:t>
      </w:r>
      <w:r w:rsidRPr="00B26C31">
        <w:tab/>
        <w:t xml:space="preserve">         Üye</w:t>
      </w:r>
    </w:p>
    <w:p w:rsidR="00B26C31" w:rsidRPr="00B26C31" w:rsidRDefault="00B26C31" w:rsidP="00B26C31">
      <w:pPr>
        <w:jc w:val="both"/>
      </w:pPr>
    </w:p>
    <w:p w:rsidR="00B26C31" w:rsidRPr="00B26C31" w:rsidRDefault="00B26C31" w:rsidP="00B26C31">
      <w:pPr>
        <w:jc w:val="both"/>
      </w:pPr>
      <w:r w:rsidRPr="00B26C31">
        <w:t>Yaşar NESLİHANOĞLU</w:t>
      </w:r>
      <w:r w:rsidRPr="00B26C31">
        <w:tab/>
      </w:r>
      <w:r w:rsidRPr="00B26C31">
        <w:tab/>
      </w:r>
      <w:r w:rsidRPr="00B26C31">
        <w:tab/>
        <w:t xml:space="preserve">Yasin YÜKSEL       </w:t>
      </w:r>
      <w:r w:rsidRPr="00B26C31">
        <w:tab/>
        <w:t xml:space="preserve">   </w:t>
      </w:r>
      <w:proofErr w:type="spellStart"/>
      <w:r w:rsidRPr="00B26C31">
        <w:t>Ümmügülsüm</w:t>
      </w:r>
      <w:proofErr w:type="spellEnd"/>
      <w:r w:rsidRPr="00B26C31">
        <w:t xml:space="preserve"> ÜMÜTLÜ</w:t>
      </w:r>
    </w:p>
    <w:p w:rsidR="00B26C31" w:rsidRDefault="00B26C31" w:rsidP="00B26C31">
      <w:pPr>
        <w:ind w:firstLine="708"/>
        <w:jc w:val="both"/>
      </w:pPr>
      <w:r>
        <w:t>Üye</w:t>
      </w:r>
      <w:r>
        <w:tab/>
      </w:r>
      <w:r>
        <w:tab/>
      </w:r>
      <w:r>
        <w:tab/>
      </w:r>
      <w:r>
        <w:tab/>
      </w:r>
      <w:r>
        <w:tab/>
        <w:t xml:space="preserve">          Üye</w:t>
      </w:r>
      <w:r>
        <w:tab/>
      </w:r>
      <w:r>
        <w:tab/>
      </w:r>
      <w:r>
        <w:tab/>
      </w:r>
      <w:r>
        <w:tab/>
        <w:t>Üye</w:t>
      </w:r>
    </w:p>
    <w:p w:rsidR="00B26C31" w:rsidRDefault="00B26C31" w:rsidP="00B26C31">
      <w:pPr>
        <w:ind w:firstLine="708"/>
        <w:jc w:val="both"/>
      </w:pPr>
    </w:p>
    <w:p w:rsidR="00B26C31" w:rsidRDefault="00B26C31" w:rsidP="00B26C3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26C31" w:rsidRDefault="00B26C31" w:rsidP="00B26C31">
      <w:pPr>
        <w:jc w:val="both"/>
      </w:pPr>
      <w:r>
        <w:t xml:space="preserve">        Üye</w:t>
      </w:r>
      <w:r>
        <w:tab/>
      </w:r>
      <w:r>
        <w:tab/>
      </w:r>
      <w:r>
        <w:tab/>
      </w:r>
      <w:r>
        <w:tab/>
      </w:r>
      <w:r>
        <w:tab/>
      </w:r>
      <w:r>
        <w:tab/>
        <w:t>Üye</w:t>
      </w:r>
      <w:r>
        <w:tab/>
      </w:r>
      <w:r>
        <w:tab/>
      </w:r>
      <w:r>
        <w:tab/>
      </w:r>
      <w:r>
        <w:tab/>
      </w:r>
      <w:r>
        <w:tab/>
        <w:t>Üye</w:t>
      </w:r>
    </w:p>
    <w:p w:rsidR="00B26C31" w:rsidRDefault="00B26C31" w:rsidP="00B26C31">
      <w:pPr>
        <w:jc w:val="both"/>
      </w:pPr>
    </w:p>
    <w:sectPr w:rsidR="00B26C3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6EA522"/>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56B5330"/>
    <w:multiLevelType w:val="multilevel"/>
    <w:tmpl w:val="56DA80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4D312E"/>
    <w:multiLevelType w:val="singleLevel"/>
    <w:tmpl w:val="C4021FD0"/>
    <w:lvl w:ilvl="0">
      <w:start w:val="1"/>
      <w:numFmt w:val="decimal"/>
      <w:lvlText w:val="%1."/>
      <w:legacy w:legacy="1" w:legacySpace="0" w:legacyIndent="312"/>
      <w:lvlJc w:val="left"/>
      <w:rPr>
        <w:rFonts w:ascii="Times New Roman" w:hAnsi="Times New Roman" w:cs="Times New Roman" w:hint="default"/>
      </w:rPr>
    </w:lvl>
  </w:abstractNum>
  <w:abstractNum w:abstractNumId="4">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1C00B47"/>
    <w:multiLevelType w:val="multilevel"/>
    <w:tmpl w:val="CD4C643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240173"/>
    <w:multiLevelType w:val="multilevel"/>
    <w:tmpl w:val="8ECA5150"/>
    <w:lvl w:ilvl="0">
      <w:start w:val="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70063D"/>
    <w:multiLevelType w:val="multilevel"/>
    <w:tmpl w:val="0C600DF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
    <w:abstractNumId w:val="5"/>
  </w:num>
  <w:num w:numId="5">
    <w:abstractNumId w:val="6"/>
  </w:num>
  <w:num w:numId="6">
    <w:abstractNumId w:val="7"/>
  </w:num>
  <w:num w:numId="7">
    <w:abstractNumId w:val="2"/>
  </w:num>
  <w:num w:numId="8">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5C98"/>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24C"/>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4AD4"/>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26AC"/>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3BEA"/>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537"/>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87F5C"/>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00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E7916"/>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0E32"/>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4A3"/>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8D0"/>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6C31"/>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61B"/>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28C7"/>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69FE"/>
    <w:rsid w:val="00E47618"/>
    <w:rsid w:val="00E508A0"/>
    <w:rsid w:val="00E52BC1"/>
    <w:rsid w:val="00E5316E"/>
    <w:rsid w:val="00E53A08"/>
    <w:rsid w:val="00E54E67"/>
    <w:rsid w:val="00E5657E"/>
    <w:rsid w:val="00E605D4"/>
    <w:rsid w:val="00E626F9"/>
    <w:rsid w:val="00E64910"/>
    <w:rsid w:val="00E71948"/>
    <w:rsid w:val="00E7210B"/>
    <w:rsid w:val="00E7286A"/>
    <w:rsid w:val="00E743D7"/>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36F64"/>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5C51"/>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1"/>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 w:type="paragraph" w:customStyle="1" w:styleId="2-OrtaBaslk">
    <w:name w:val="2-Orta Baslık"/>
    <w:rsid w:val="009B200D"/>
    <w:pPr>
      <w:jc w:val="center"/>
    </w:pPr>
    <w:rPr>
      <w:rFonts w:eastAsia="ヒラギノ明朝 Pro W3" w:hAnsi="Times"/>
      <w:b/>
      <w:sz w:val="19"/>
      <w:szCs w:val="24"/>
      <w:lang w:eastAsia="en-US"/>
    </w:rPr>
  </w:style>
  <w:style w:type="character" w:customStyle="1" w:styleId="GvdemetniKaln">
    <w:name w:val="Gövde metni + Kalın"/>
    <w:basedOn w:val="VarsaylanParagrafYazTipi"/>
    <w:rsid w:val="00B008D0"/>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0">
    <w:name w:val="Gövde metni (2)_"/>
    <w:basedOn w:val="VarsaylanParagrafYazTipi"/>
    <w:link w:val="Gvdemetni21"/>
    <w:rsid w:val="00B008D0"/>
    <w:rPr>
      <w:sz w:val="21"/>
      <w:szCs w:val="21"/>
      <w:shd w:val="clear" w:color="auto" w:fill="FFFFFF"/>
    </w:rPr>
  </w:style>
  <w:style w:type="paragraph" w:customStyle="1" w:styleId="Gvdemetni21">
    <w:name w:val="Gövde metni (2)"/>
    <w:basedOn w:val="Normal"/>
    <w:link w:val="Gvdemetni20"/>
    <w:rsid w:val="00B008D0"/>
    <w:pPr>
      <w:shd w:val="clear" w:color="auto" w:fill="FFFFFF"/>
      <w:spacing w:line="235" w:lineRule="exact"/>
      <w:ind w:firstLine="920"/>
      <w:jc w:val="both"/>
    </w:pPr>
    <w:rPr>
      <w:sz w:val="21"/>
      <w:szCs w:val="21"/>
    </w:rPr>
  </w:style>
  <w:style w:type="character" w:customStyle="1" w:styleId="Gvdemetni8ptKaln">
    <w:name w:val="Gövde metni + 8 pt;Kalın"/>
    <w:basedOn w:val="VarsaylanParagrafYazTipi"/>
    <w:rsid w:val="00B008D0"/>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49">
    <w:name w:val="Gövde metni (49)_"/>
    <w:basedOn w:val="VarsaylanParagrafYazTipi"/>
    <w:link w:val="Gvdemetni490"/>
    <w:rsid w:val="00E469FE"/>
    <w:rPr>
      <w:sz w:val="22"/>
      <w:szCs w:val="22"/>
      <w:shd w:val="clear" w:color="auto" w:fill="FFFFFF"/>
    </w:rPr>
  </w:style>
  <w:style w:type="paragraph" w:customStyle="1" w:styleId="Gvdemetni490">
    <w:name w:val="Gövde metni (49)"/>
    <w:basedOn w:val="Normal"/>
    <w:link w:val="Gvdemetni49"/>
    <w:rsid w:val="00E469FE"/>
    <w:pPr>
      <w:shd w:val="clear" w:color="auto" w:fill="FFFFFF"/>
      <w:spacing w:after="360" w:line="302" w:lineRule="exact"/>
      <w:ind w:hanging="1220"/>
      <w:jc w:val="right"/>
    </w:pPr>
    <w:rPr>
      <w:sz w:val="22"/>
      <w:szCs w:val="22"/>
    </w:rPr>
  </w:style>
  <w:style w:type="character" w:customStyle="1" w:styleId="Gvdemetni52">
    <w:name w:val="Gövde metni (52)_"/>
    <w:basedOn w:val="VarsaylanParagrafYazTipi"/>
    <w:link w:val="Gvdemetni520"/>
    <w:rsid w:val="00E469FE"/>
    <w:rPr>
      <w:sz w:val="22"/>
      <w:szCs w:val="22"/>
      <w:shd w:val="clear" w:color="auto" w:fill="FFFFFF"/>
    </w:rPr>
  </w:style>
  <w:style w:type="character" w:customStyle="1" w:styleId="Gvdemetni52talikdeil">
    <w:name w:val="Gövde metni (52) + İtalik değil"/>
    <w:basedOn w:val="Gvdemetni52"/>
    <w:rsid w:val="00E469FE"/>
    <w:rPr>
      <w:i/>
      <w:iCs/>
    </w:rPr>
  </w:style>
  <w:style w:type="paragraph" w:customStyle="1" w:styleId="Gvdemetni520">
    <w:name w:val="Gövde metni (52)"/>
    <w:basedOn w:val="Normal"/>
    <w:link w:val="Gvdemetni52"/>
    <w:rsid w:val="00E469FE"/>
    <w:pPr>
      <w:shd w:val="clear" w:color="auto" w:fill="FFFFFF"/>
      <w:spacing w:after="180" w:line="235" w:lineRule="exact"/>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50CD4-2545-4169-B005-F5B1EA45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3728</Words>
  <Characters>26648</Characters>
  <Application>Microsoft Office Word</Application>
  <DocSecurity>0</DocSecurity>
  <Lines>222</Lines>
  <Paragraphs>60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2020-12-14T07:27:00Z</cp:lastPrinted>
  <dcterms:created xsi:type="dcterms:W3CDTF">2020-12-11T12:50:00Z</dcterms:created>
  <dcterms:modified xsi:type="dcterms:W3CDTF">2020-12-21T08:22:00Z</dcterms:modified>
</cp:coreProperties>
</file>