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2B" w:rsidRDefault="00401E09" w:rsidP="00771932">
      <w:pPr>
        <w:ind w:left="708" w:firstLine="708"/>
        <w:jc w:val="both"/>
      </w:pPr>
      <w:r>
        <w:t xml:space="preserve">  </w:t>
      </w:r>
    </w:p>
    <w:p w:rsidR="00D32067" w:rsidRDefault="00D32067" w:rsidP="00771932">
      <w:pPr>
        <w:ind w:left="708" w:firstLine="708"/>
        <w:jc w:val="both"/>
      </w:pP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9C34DB">
      <w:pPr>
        <w:ind w:right="261"/>
        <w:jc w:val="both"/>
      </w:pPr>
      <w:r>
        <w:t xml:space="preserve">Karar No: </w:t>
      </w:r>
      <w:r w:rsidR="00114AF9">
        <w:t>1432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51430" w:rsidRDefault="00F51430" w:rsidP="00FF0E37"/>
    <w:p w:rsidR="00FF0E37" w:rsidRDefault="00FF0E37" w:rsidP="00FF0E37">
      <w:pPr>
        <w:tabs>
          <w:tab w:val="left" w:pos="6300"/>
        </w:tabs>
      </w:pPr>
    </w:p>
    <w:p w:rsidR="00D32067" w:rsidRDefault="00D3206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tabs>
          <w:tab w:val="left" w:pos="0"/>
        </w:tabs>
        <w:jc w:val="both"/>
      </w:pPr>
    </w:p>
    <w:p w:rsidR="00D32067" w:rsidRDefault="00D32067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BF5D6C" w:rsidRDefault="00B5587C" w:rsidP="009C34DB">
      <w:pPr>
        <w:ind w:right="261" w:firstLine="708"/>
        <w:jc w:val="both"/>
      </w:pPr>
      <w:r>
        <w:t xml:space="preserve">Altındağ İlçesi İskitler MİA KDGPA 1.Etap 1.Kısım 19701 ada 3 parselde 1/1000 ölçekli uygulama imar plan değişikliğine </w:t>
      </w:r>
      <w:r w:rsidR="00C821E5" w:rsidRPr="00BF5D6C">
        <w:t>ilişkin İmar ve Bayındırlık Komisyonunun 1</w:t>
      </w:r>
      <w:r w:rsidR="000D632C" w:rsidRPr="00BF5D6C">
        <w:t>6</w:t>
      </w:r>
      <w:r w:rsidR="00C821E5" w:rsidRPr="00BF5D6C">
        <w:t xml:space="preserve">.10.2020 gün ve </w:t>
      </w:r>
      <w:r>
        <w:t>344</w:t>
      </w:r>
      <w:r w:rsidR="00C821E5" w:rsidRPr="00BF5D6C">
        <w:t xml:space="preserve"> sayılı raporu </w:t>
      </w:r>
      <w:r w:rsidR="00CA31CE" w:rsidRPr="00BF5D6C">
        <w:t xml:space="preserve">Büyükşehir Belediye Meclisinin </w:t>
      </w:r>
      <w:r w:rsidR="006C222C" w:rsidRPr="00BF5D6C">
        <w:t>10.</w:t>
      </w:r>
      <w:r w:rsidR="009C34DB" w:rsidRPr="00BF5D6C">
        <w:t>11</w:t>
      </w:r>
      <w:r w:rsidR="008E17F2" w:rsidRPr="00BF5D6C">
        <w:t>.2020</w:t>
      </w:r>
      <w:r w:rsidR="00470AB5" w:rsidRPr="00BF5D6C">
        <w:t xml:space="preserve"> tarihli toplantısında okundu.</w:t>
      </w:r>
    </w:p>
    <w:p w:rsidR="00470AB5" w:rsidRPr="00BF5D6C" w:rsidRDefault="00470AB5" w:rsidP="009C34DB">
      <w:pPr>
        <w:tabs>
          <w:tab w:val="left" w:pos="0"/>
        </w:tabs>
        <w:ind w:right="261" w:firstLine="720"/>
        <w:jc w:val="both"/>
      </w:pPr>
    </w:p>
    <w:p w:rsidR="00B5587C" w:rsidRDefault="00FA4551" w:rsidP="00B5587C">
      <w:pPr>
        <w:pStyle w:val="ListeParagraf"/>
        <w:tabs>
          <w:tab w:val="left" w:pos="0"/>
        </w:tabs>
        <w:ind w:left="0"/>
        <w:contextualSpacing/>
        <w:jc w:val="both"/>
      </w:pPr>
      <w:r w:rsidRPr="00BF5D6C">
        <w:tab/>
      </w:r>
      <w:r w:rsidR="00C821E5" w:rsidRPr="00BF5D6C">
        <w:t xml:space="preserve">Konu üzerinde yapılan incelemeler neticesinde; </w:t>
      </w:r>
      <w:r w:rsidR="00B5587C">
        <w:t xml:space="preserve">Altındağ İlçesi, Zübeyde Hanım Mahallesi 19701 ada 3 sayılı parsel maliklerine vekaleten  Bahadır </w:t>
      </w:r>
      <w:proofErr w:type="spellStart"/>
      <w:r w:rsidR="00B5587C">
        <w:t>ALKANAT'a</w:t>
      </w:r>
      <w:proofErr w:type="spellEnd"/>
      <w:r w:rsidR="00B5587C">
        <w:t xml:space="preserve"> ait 02.09.2020 günlü ve 109244 Evrak Kayıt Numaralı dilekçe ile İskitler Merkezi İş Alanı Kentsel Dönüşüm ve Gelişim Proje Alanı kapsamındaki 19701 ada 3 sayılı parselde </w:t>
      </w:r>
      <w:proofErr w:type="spellStart"/>
      <w:proofErr w:type="gramStart"/>
      <w:r w:rsidR="00B5587C">
        <w:t>Yençok</w:t>
      </w:r>
      <w:proofErr w:type="spellEnd"/>
      <w:r w:rsidR="00B5587C">
        <w:t>:Serbest</w:t>
      </w:r>
      <w:proofErr w:type="gramEnd"/>
      <w:r w:rsidR="00B5587C">
        <w:t xml:space="preserve"> olan yapı yüksekliğinin </w:t>
      </w:r>
      <w:proofErr w:type="spellStart"/>
      <w:r w:rsidR="00B5587C">
        <w:t>Yençok</w:t>
      </w:r>
      <w:proofErr w:type="spellEnd"/>
      <w:r w:rsidR="00B5587C">
        <w:t>:40 Kat olarak belirlenmesine ilişkin 1/1000 ölçekli uygulama imar planı değişikliği teklifinin 5216 sayılı Yasa gereği İmar ve Şehircilik Dairesi Başkanlığına sunulduğu,</w:t>
      </w:r>
    </w:p>
    <w:p w:rsidR="00B5587C" w:rsidRDefault="00B5587C" w:rsidP="00B5587C">
      <w:pPr>
        <w:ind w:firstLine="709"/>
        <w:jc w:val="both"/>
      </w:pPr>
    </w:p>
    <w:p w:rsidR="00B5587C" w:rsidRDefault="00B5587C" w:rsidP="00B5587C">
      <w:pPr>
        <w:ind w:firstLine="709"/>
        <w:jc w:val="both"/>
      </w:pPr>
      <w:r>
        <w:t>Yapılan incelemede;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>-Söz konusu parselin Ankara Büyükşehir Belediye Meclisinin 15.07.2005 günlü ve 1964 sayılı kararı ile onaylı "MİA Kentsel Dönüşüm ve Gelişim Proje Alanı Sınırı" içinde olduğu,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>-Büyükşehir Belediye Meclisinin 12.02.2010 günlü ve 544 sayılı kararı ile onaylı İskitler MİA KDGPA I.Etap I.Kısım 1/5000 ölçekli nazım imar planı ve 1/1000 ölçekli uygulama imar planı kapsamında kaldığı,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-Bu imar planı kapsamında E:2.50,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koşullu "MİA Alanı" kullanımına ayrıldığı, 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-Ankara Büyükşehir Belediye Encümenin 16.06.2011 günlü ve 842 sayılı kararı ile onanan 81200/7 </w:t>
      </w:r>
      <w:proofErr w:type="spellStart"/>
      <w:r>
        <w:t>nolu</w:t>
      </w:r>
      <w:proofErr w:type="spellEnd"/>
      <w:r>
        <w:t xml:space="preserve"> parselasyon planı ile oluştuğu,</w:t>
      </w:r>
    </w:p>
    <w:p w:rsidR="00B5587C" w:rsidRDefault="00B5587C" w:rsidP="00B5587C">
      <w:pPr>
        <w:ind w:right="40" w:firstLine="709"/>
        <w:jc w:val="both"/>
      </w:pPr>
      <w:r>
        <w:t>-Parselin 7068 m</w:t>
      </w:r>
      <w:r>
        <w:rPr>
          <w:vertAlign w:val="superscript"/>
        </w:rPr>
        <w:t>2</w:t>
      </w:r>
      <w:r>
        <w:t xml:space="preserve"> yüzölçümünde ve şahıs mülkiyetinde olduğu, </w:t>
      </w:r>
    </w:p>
    <w:p w:rsidR="00B5587C" w:rsidRDefault="00B5587C" w:rsidP="00B5587C">
      <w:pPr>
        <w:ind w:right="40" w:firstLine="709"/>
        <w:jc w:val="both"/>
      </w:pPr>
      <w:r>
        <w:t xml:space="preserve">-Dilekçe eki 1/1000 ölçekli uygulama imar planı değişikliği teklifinde; </w:t>
      </w:r>
    </w:p>
    <w:p w:rsidR="00B5587C" w:rsidRDefault="00B5587C" w:rsidP="00B5587C">
      <w:pPr>
        <w:ind w:right="40" w:firstLine="709"/>
        <w:jc w:val="both"/>
      </w:pPr>
      <w:r>
        <w:t xml:space="preserve">-20.02.2020 Tarihli ve 31045 Sayılı Resmi Gazetede yayımlanan 7221 sayılı Coğrafi Bilgi Sistemleri ile Bazı Kanunlarda Değişiklik Yapılması Hakkında Kanunun 6. ve 13. maddeleri gereği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belirlenemeyeceği gerekçesiyle söz konusu değişiklik teklifinin sunulduğu,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-İskitler MİA KDGPA I.Etap I.Kısım kapsamında olup, E:2.50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koşullu "MİA Alanı" kullanımındaki 19701 ada 3 sayılı parselde kullanım kararı, emsal değeri ve yapı yaklaşma mesafeleri korunmak suretiyle yapı yüksekliğinin </w:t>
      </w:r>
      <w:proofErr w:type="spellStart"/>
      <w:r>
        <w:t>Yençok</w:t>
      </w:r>
      <w:proofErr w:type="spellEnd"/>
      <w:r>
        <w:t>:40 Kat olarak belirlenmesinin önerildiği,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-"1.19701 Ada 3 Parselde E:2.50 ve </w:t>
      </w:r>
      <w:proofErr w:type="spellStart"/>
      <w:r>
        <w:t>Yençok</w:t>
      </w:r>
      <w:proofErr w:type="spellEnd"/>
      <w:r>
        <w:t>:40 Kattır." ve "2. Planda Belirtilmeyen Hususlarda İlgili İmar Planı Plan Notları ve 3194 Sayılı İmar Kanunu İle İlgili Yönetmelik Hükümleri Geçerlidir." şeklinde iki adet plan notu oluşturulduğu,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left="708" w:right="261" w:firstLine="708"/>
      </w:pPr>
      <w:r>
        <w:t xml:space="preserve">        T.C.</w:t>
      </w:r>
    </w:p>
    <w:p w:rsidR="00B5587C" w:rsidRDefault="00B5587C" w:rsidP="00B5587C">
      <w:pPr>
        <w:ind w:firstLine="708"/>
      </w:pPr>
      <w:r>
        <w:t>ANKARA BÜYÜKŞEHİR</w:t>
      </w:r>
    </w:p>
    <w:p w:rsidR="00B5587C" w:rsidRDefault="00B5587C" w:rsidP="00B5587C">
      <w:pPr>
        <w:jc w:val="both"/>
      </w:pPr>
      <w:r>
        <w:t xml:space="preserve">               BELEDİYE MECLİSİ</w:t>
      </w:r>
    </w:p>
    <w:p w:rsidR="00B5587C" w:rsidRDefault="00B5587C" w:rsidP="00B5587C">
      <w:pPr>
        <w:jc w:val="both"/>
      </w:pPr>
    </w:p>
    <w:p w:rsidR="00B5587C" w:rsidRDefault="00B5587C" w:rsidP="00B5587C">
      <w:pPr>
        <w:jc w:val="both"/>
      </w:pPr>
    </w:p>
    <w:p w:rsidR="00B5587C" w:rsidRDefault="00B5587C" w:rsidP="00B5587C">
      <w:pPr>
        <w:jc w:val="both"/>
      </w:pPr>
    </w:p>
    <w:p w:rsidR="00B5587C" w:rsidRDefault="00B5587C" w:rsidP="00B5587C">
      <w:pPr>
        <w:ind w:right="261"/>
        <w:jc w:val="both"/>
      </w:pPr>
      <w:r>
        <w:t>Karar No: 1432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10.11.2020</w:t>
      </w:r>
    </w:p>
    <w:p w:rsidR="00B5587C" w:rsidRDefault="00B5587C" w:rsidP="00B5587C">
      <w:pPr>
        <w:tabs>
          <w:tab w:val="left" w:pos="6300"/>
        </w:tabs>
      </w:pPr>
    </w:p>
    <w:p w:rsidR="00B5587C" w:rsidRDefault="00B5587C" w:rsidP="00B5587C">
      <w:pPr>
        <w:tabs>
          <w:tab w:val="left" w:pos="6300"/>
        </w:tabs>
      </w:pPr>
    </w:p>
    <w:p w:rsidR="00B5587C" w:rsidRDefault="00B5587C" w:rsidP="00B5587C">
      <w:pPr>
        <w:ind w:right="40"/>
        <w:jc w:val="center"/>
      </w:pPr>
      <w:r>
        <w:t>-2-</w:t>
      </w:r>
    </w:p>
    <w:p w:rsidR="00B5587C" w:rsidRDefault="00B5587C" w:rsidP="00B5587C">
      <w:pPr>
        <w:ind w:right="40" w:firstLine="709"/>
        <w:jc w:val="both"/>
      </w:pPr>
      <w:r>
        <w:t xml:space="preserve"> </w:t>
      </w:r>
    </w:p>
    <w:p w:rsidR="00B5587C" w:rsidRDefault="00B5587C" w:rsidP="00B5587C">
      <w:pPr>
        <w:ind w:firstLine="709"/>
        <w:jc w:val="both"/>
      </w:pPr>
    </w:p>
    <w:p w:rsidR="00B5587C" w:rsidRDefault="00B5587C" w:rsidP="00B5587C">
      <w:pPr>
        <w:ind w:firstLine="709"/>
        <w:jc w:val="both"/>
      </w:pPr>
      <w:r>
        <w:t>Başkanlığımızca yapılan değerlendirmede;</w:t>
      </w:r>
    </w:p>
    <w:p w:rsidR="00B5587C" w:rsidRDefault="00B5587C" w:rsidP="00B5587C">
      <w:pPr>
        <w:ind w:right="40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-Yukarıda zikredilen hükümler doğrultusunda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ve İdaremizce hazırlanıp onaylanmış imar planlarında da yapı yüksekliklerinin yeniden belirlenmesi yönünde plan değişikliği çalışmalarına devam edildiği,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>-İskitler MİA KDGPA I.Etap I.Kısımda Yapı Denetim ve Ruhsat Şubemizce yapılan incelemede 22.06.2020 tarihi itibariyle; 19697/1, 19708/2 ve 19709/2 sayılı ada/parsellerde toplam 7 adet yapı için ruhsat düzenlendiği ve buna göre en yüksek yapı yüksekliğinin 19709 ada 2 sayılı parselde A ve B Blokları için 40 Kat (</w:t>
      </w:r>
      <w:proofErr w:type="gramStart"/>
      <w:r>
        <w:t>166.40</w:t>
      </w:r>
      <w:proofErr w:type="gramEnd"/>
      <w:r>
        <w:t xml:space="preserve"> metre) olduğu,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-Plan değişikliği teklifine konu 19701 ada 3 sayılı parselin de içinde bulunduğu ve yapı yüksekliği yeniden belirlenecek olan MİA KDGPA I.Etap I.Kısmın çevresinde; yine aynı KDGPA kapsamında imar planları onaylı olan 16 katlı </w:t>
      </w:r>
      <w:proofErr w:type="gramStart"/>
      <w:r>
        <w:t>II.Etap</w:t>
      </w:r>
      <w:proofErr w:type="gramEnd"/>
      <w:r>
        <w:t xml:space="preserve"> II.Kısım, 4 katlı konut bölgesi, yeni imar planı hazırlanacak olan (yine 16 kat yapılaşma önerilmesi planlanan) I.Etap II.Kısım ve Z+14 Kat, Z+15 Kat yapılaşma koşullu Uluslararası Ticaret Merkezi (UTM) Alanının bulunduğu,</w:t>
      </w:r>
    </w:p>
    <w:p w:rsidR="00B5587C" w:rsidRDefault="00B5587C" w:rsidP="00B5587C">
      <w:pPr>
        <w:ind w:right="40" w:firstLine="709"/>
        <w:jc w:val="both"/>
      </w:pPr>
    </w:p>
    <w:p w:rsidR="00B5587C" w:rsidRDefault="00B5587C" w:rsidP="00B5587C">
      <w:pPr>
        <w:ind w:right="40" w:firstLine="709"/>
        <w:jc w:val="both"/>
      </w:pPr>
      <w:r>
        <w:t xml:space="preserve">-İmar ve Şehircilik Dairesi Başkanlığınca bu çerçevede hazırlanan; MİA KDGPA Sınırı içinde, Büyükşehir Belediye Meclisinin 12.02.2010 günlü ve 544 sayılı kararı ile onaylı İskitler MİA KDGPA I.Etap I.Kısım 1/1000 ölçekli uygulama imar planına ait Büyükşehir Belediye Meclisinin 14.06.2017/1243 ve 12.02.2019/155 günlü/sayılı kararlarıyla onaylanan plan notlarındaki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olan yapı yüksekliğinin MİA Alanları için </w:t>
      </w:r>
      <w:proofErr w:type="spellStart"/>
      <w:r>
        <w:t>Yençok</w:t>
      </w:r>
      <w:proofErr w:type="spellEnd"/>
      <w:r>
        <w:t>:16 KAT olarak yeniden belirlenmesine yönelik 1/1000 ölçekli uygulama imar planı plan notu değişikliğinin bir karar alınmak üzere Başkanlık Makamına sunulduğu belirlenmiş olup,</w:t>
      </w:r>
    </w:p>
    <w:p w:rsidR="00B5587C" w:rsidRDefault="00B5587C" w:rsidP="00B5587C">
      <w:pPr>
        <w:spacing w:line="230" w:lineRule="exact"/>
        <w:ind w:right="840" w:firstLine="709"/>
        <w:jc w:val="right"/>
      </w:pPr>
    </w:p>
    <w:p w:rsidR="00B5587C" w:rsidRDefault="00B5587C" w:rsidP="00B5587C">
      <w:pPr>
        <w:ind w:right="20" w:firstLine="709"/>
        <w:jc w:val="both"/>
      </w:pPr>
      <w:proofErr w:type="gramStart"/>
      <w:r>
        <w:t xml:space="preserve">-Plan değişikliği teklifinin; yukarıdaki mevzuat hükümleri, onaylı imar planları, mevcut teşekkül, bölgede yeni düzenlenmiş yapı ruhsatları ve söz konusu parselin içinde yer aldığı MİA KDGPA I.Etap I.Kısım için kat yüksekliklerinin MİA Alanlarında </w:t>
      </w:r>
      <w:proofErr w:type="spellStart"/>
      <w:r>
        <w:t>Yençok</w:t>
      </w:r>
      <w:proofErr w:type="spellEnd"/>
      <w:r>
        <w:t>:16 KAT olarak belirlenmesine ilişkin İmar ve Şehircilik Dairesi Başkanlığınca hazırlanan 1/1000 ölçekli uygulama imar planı plan notu değişikliği teklifi doğrultusunda değerlendirilmesi gerektiği görüş ve kanaatine varıldığı,</w:t>
      </w:r>
      <w:proofErr w:type="gramEnd"/>
    </w:p>
    <w:p w:rsidR="00B5587C" w:rsidRDefault="00B5587C" w:rsidP="00B5587C">
      <w:pPr>
        <w:ind w:right="20" w:firstLine="709"/>
        <w:jc w:val="both"/>
      </w:pPr>
    </w:p>
    <w:p w:rsidR="00C26AC8" w:rsidRDefault="00B5587C" w:rsidP="00B5587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AB6F7C">
        <w:t xml:space="preserve"> </w:t>
      </w:r>
      <w:r>
        <w:t xml:space="preserve">Altındağ İlçesi İskitler MİA KDGPA 1.Etap 1.Kısım 19701 ada 3 sayılı parsele ait 1/1000 ölçekli uygulama imar planı değişikliğinin </w:t>
      </w:r>
      <w:proofErr w:type="spellStart"/>
      <w:r>
        <w:t>Yençok</w:t>
      </w:r>
      <w:proofErr w:type="spellEnd"/>
      <w:r>
        <w:t>:30 kat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C821E5" w:rsidRPr="00AE123B">
        <w:t xml:space="preserve"> ilişkin İmar ve Bayındırlık Komisyon Raporu </w:t>
      </w:r>
      <w:r w:rsidR="00C821E5" w:rsidRPr="00AE123B">
        <w:rPr>
          <w:spacing w:val="2"/>
        </w:rPr>
        <w:t xml:space="preserve">oylanarak </w:t>
      </w:r>
      <w:r w:rsidR="00AE123B" w:rsidRPr="00AE123B">
        <w:rPr>
          <w:spacing w:val="2"/>
        </w:rPr>
        <w:t>oybirliği</w:t>
      </w:r>
      <w:r w:rsidR="00C821E5" w:rsidRPr="00AE123B">
        <w:rPr>
          <w:spacing w:val="2"/>
        </w:rPr>
        <w:t xml:space="preserve"> ile kabul edildi.</w:t>
      </w:r>
    </w:p>
    <w:p w:rsidR="000D632C" w:rsidRDefault="000D632C" w:rsidP="001E3D27">
      <w:pPr>
        <w:pStyle w:val="GvdeMetniGirintisi2"/>
        <w:ind w:firstLine="0"/>
      </w:pPr>
    </w:p>
    <w:p w:rsidR="00BF5D6C" w:rsidRDefault="00BF5D6C" w:rsidP="001E3D27">
      <w:pPr>
        <w:pStyle w:val="GvdeMetniGirintisi2"/>
        <w:ind w:firstLine="0"/>
      </w:pPr>
    </w:p>
    <w:p w:rsidR="00D32067" w:rsidRDefault="00D32067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0C4F9A">
      <w:pPr>
        <w:pStyle w:val="GvdeMetniGirintisi2"/>
        <w:ind w:firstLine="0"/>
      </w:pPr>
    </w:p>
    <w:p w:rsidR="000C4F9A" w:rsidRDefault="000C4F9A" w:rsidP="000C4F9A"/>
    <w:p w:rsidR="000C4F9A" w:rsidRPr="000C4F9A" w:rsidRDefault="000C4F9A" w:rsidP="000C4F9A">
      <w:pPr>
        <w:jc w:val="center"/>
      </w:pPr>
      <w:r w:rsidRPr="000C4F9A">
        <w:t>T.C.</w:t>
      </w:r>
    </w:p>
    <w:p w:rsidR="000C4F9A" w:rsidRPr="000C4F9A" w:rsidRDefault="000C4F9A" w:rsidP="000C4F9A">
      <w:pPr>
        <w:jc w:val="center"/>
      </w:pPr>
      <w:r w:rsidRPr="000C4F9A">
        <w:t>ANKARA BÜYÜKŞEHİR BELEDİYE MECLİSİ</w:t>
      </w:r>
    </w:p>
    <w:p w:rsidR="000C4F9A" w:rsidRPr="000C4F9A" w:rsidRDefault="000C4F9A" w:rsidP="000C4F9A">
      <w:pPr>
        <w:jc w:val="center"/>
      </w:pPr>
      <w:r w:rsidRPr="000C4F9A">
        <w:t>İmar ve Bayındırlık Komisyonu Raporu</w:t>
      </w:r>
    </w:p>
    <w:p w:rsidR="000C4F9A" w:rsidRPr="000C4F9A" w:rsidRDefault="000C4F9A" w:rsidP="000C4F9A">
      <w:pPr>
        <w:jc w:val="center"/>
      </w:pPr>
    </w:p>
    <w:p w:rsidR="000C4F9A" w:rsidRPr="000C4F9A" w:rsidRDefault="000C4F9A" w:rsidP="000C4F9A">
      <w:pPr>
        <w:jc w:val="center"/>
      </w:pPr>
      <w:r w:rsidRPr="000C4F9A">
        <w:t>Rapor No: 344</w:t>
      </w:r>
      <w:r w:rsidRPr="000C4F9A">
        <w:tab/>
        <w:t xml:space="preserve">     </w:t>
      </w:r>
      <w:r w:rsidRPr="000C4F9A">
        <w:tab/>
        <w:t xml:space="preserve">     </w:t>
      </w:r>
      <w:r w:rsidRPr="000C4F9A">
        <w:tab/>
        <w:t xml:space="preserve">                         </w:t>
      </w:r>
      <w:r w:rsidRPr="000C4F9A">
        <w:tab/>
        <w:t xml:space="preserve">         </w:t>
      </w:r>
      <w:r w:rsidRPr="000C4F9A">
        <w:tab/>
      </w:r>
      <w:r w:rsidRPr="000C4F9A">
        <w:tab/>
      </w:r>
      <w:r w:rsidRPr="000C4F9A">
        <w:tab/>
        <w:t xml:space="preserve">        </w:t>
      </w:r>
      <w:r w:rsidRPr="000C4F9A">
        <w:tab/>
        <w:t>16.10.2020</w:t>
      </w:r>
    </w:p>
    <w:p w:rsidR="000C4F9A" w:rsidRPr="000C4F9A" w:rsidRDefault="000C4F9A" w:rsidP="000C4F9A">
      <w:pPr>
        <w:pStyle w:val="Balk7"/>
        <w:jc w:val="center"/>
        <w:rPr>
          <w:bCs/>
        </w:rPr>
      </w:pPr>
    </w:p>
    <w:p w:rsidR="000C4F9A" w:rsidRPr="003B0AF0" w:rsidRDefault="000C4F9A" w:rsidP="000C4F9A">
      <w:pPr>
        <w:pStyle w:val="Balk7"/>
        <w:jc w:val="center"/>
        <w:rPr>
          <w:b/>
        </w:rPr>
      </w:pPr>
      <w:r w:rsidRPr="000C4F9A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0C4F9A" w:rsidRDefault="000C4F9A" w:rsidP="000C4F9A">
      <w:pPr>
        <w:pStyle w:val="ListeParagraf"/>
        <w:tabs>
          <w:tab w:val="left" w:pos="9638"/>
        </w:tabs>
        <w:ind w:left="0" w:right="-1"/>
        <w:jc w:val="both"/>
      </w:pPr>
    </w:p>
    <w:p w:rsidR="000C4F9A" w:rsidRDefault="000C4F9A" w:rsidP="000C4F9A">
      <w:pPr>
        <w:pStyle w:val="ListeParagraf"/>
        <w:tabs>
          <w:tab w:val="left" w:pos="9638"/>
        </w:tabs>
        <w:ind w:left="0" w:right="-1"/>
        <w:jc w:val="both"/>
      </w:pPr>
    </w:p>
    <w:p w:rsidR="000C4F9A" w:rsidRDefault="000C4F9A" w:rsidP="000C4F9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İskitler MİA KDGPA 1.Etap 1.Kısım 19701 ada 3 parselde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10</w:t>
      </w:r>
      <w:r w:rsidRPr="003A4915">
        <w:t>.gündem maddesi olarak komisyonumuza havale edilen dosya incelendi.</w:t>
      </w:r>
    </w:p>
    <w:p w:rsidR="000C4F9A" w:rsidRDefault="000C4F9A" w:rsidP="000C4F9A">
      <w:pPr>
        <w:pStyle w:val="ListeParagraf"/>
        <w:tabs>
          <w:tab w:val="left" w:pos="0"/>
        </w:tabs>
        <w:contextualSpacing/>
        <w:jc w:val="both"/>
      </w:pPr>
    </w:p>
    <w:p w:rsidR="000C4F9A" w:rsidRDefault="000C4F9A" w:rsidP="000C4F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A4915">
        <w:t xml:space="preserve">Komisyonumuzca yapılan incelemeler neticesinde; </w:t>
      </w:r>
      <w:r>
        <w:t xml:space="preserve">Altındağ İlçesi, Zübeyde Hanım Mahallesi 19701 ada 3 sayılı parsel maliklerine vekaleten  Bahadır </w:t>
      </w:r>
      <w:proofErr w:type="spellStart"/>
      <w:r>
        <w:t>ALKANAT'a</w:t>
      </w:r>
      <w:proofErr w:type="spellEnd"/>
      <w:r>
        <w:t xml:space="preserve"> ait 02.09.2020 günlü ve 109244 Evrak Kayıt Numaralı dilekçe ile İskitler Merkezi İş Alanı Kentsel Dönüşüm ve Gelişim Proje Alanı kapsamındaki 19701 ada 3 sayılı parselde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olan yapı yüksekliğinin </w:t>
      </w:r>
      <w:proofErr w:type="spellStart"/>
      <w:r>
        <w:t>Yençok</w:t>
      </w:r>
      <w:proofErr w:type="spellEnd"/>
      <w:r>
        <w:t>:40 Kat olarak belirlenmesine ilişkin 1/1000 ölçekli uygulama imar planı değişikliği teklifinin 5216 sayılı Yasa gereği İmar ve Şehircilik Dairesi Başkanlığına sunulduğu,</w:t>
      </w:r>
    </w:p>
    <w:p w:rsidR="000C4F9A" w:rsidRDefault="000C4F9A" w:rsidP="000C4F9A">
      <w:pPr>
        <w:ind w:firstLine="709"/>
        <w:jc w:val="both"/>
      </w:pPr>
    </w:p>
    <w:p w:rsidR="000C4F9A" w:rsidRDefault="000C4F9A" w:rsidP="000C4F9A">
      <w:pPr>
        <w:ind w:firstLine="709"/>
        <w:jc w:val="both"/>
      </w:pPr>
      <w:r>
        <w:t>Yapılan incelemede;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>-Söz konusu parselin Ankara Büyükşehir Belediye Meclisinin 15.07.2005 günlü ve 1964 sayılı kararı ile onaylı "MİA Kentsel Dönüşüm ve Gelişim Proje Alanı Sınırı" içinde olduğu,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>-Büyükşehir Belediye Meclisinin 12.02.2010 günlü ve 544 sayılı kararı ile onaylı İskitler MİA KDGPA I.Etap I.Kısım 1/5000 ölçekli nazım imar planı ve 1/1000 ölçekli uygulama imar planı kapsamında kaldığı,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-Bu imar planı kapsamında E:2.50,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koşullu "MİA Alanı" kullanımına ayrıldığı, 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-Ankara Büyükşehir Belediye Encümenin 16.06.2011 günlü ve 842 sayılı kararı ile onanan 81200/7 </w:t>
      </w:r>
      <w:proofErr w:type="spellStart"/>
      <w:r>
        <w:t>nolu</w:t>
      </w:r>
      <w:proofErr w:type="spellEnd"/>
      <w:r>
        <w:t xml:space="preserve"> parselasyon planı ile oluştuğu,</w:t>
      </w:r>
    </w:p>
    <w:p w:rsidR="000C4F9A" w:rsidRDefault="000C4F9A" w:rsidP="000C4F9A">
      <w:pPr>
        <w:ind w:right="40" w:firstLine="709"/>
        <w:jc w:val="both"/>
      </w:pPr>
      <w:r>
        <w:t>-Parselin 7068 m</w:t>
      </w:r>
      <w:r>
        <w:rPr>
          <w:vertAlign w:val="superscript"/>
        </w:rPr>
        <w:t>2</w:t>
      </w:r>
      <w:r>
        <w:t xml:space="preserve"> yüzölçümünde ve şahıs mülkiyetinde olduğu, </w:t>
      </w:r>
    </w:p>
    <w:p w:rsidR="000C4F9A" w:rsidRDefault="000C4F9A" w:rsidP="000C4F9A">
      <w:pPr>
        <w:ind w:right="40" w:firstLine="709"/>
        <w:jc w:val="both"/>
      </w:pPr>
      <w:r>
        <w:t xml:space="preserve">-Dilekçe eki 1/1000 ölçekli uygulama imar planı değişikliği teklifinde; </w:t>
      </w:r>
    </w:p>
    <w:p w:rsidR="000C4F9A" w:rsidRDefault="000C4F9A" w:rsidP="000C4F9A">
      <w:pPr>
        <w:ind w:right="40" w:firstLine="709"/>
        <w:jc w:val="both"/>
      </w:pPr>
      <w:r>
        <w:t xml:space="preserve">-20.02.2020 Tarihli ve 31045 Sayılı Resmi Gazetede yayımlanan 7221 sayılı Coğrafi Bilgi Sistemleri ile Bazı Kanunlarda Değişiklik Yapılması Hakkında Kanunun 6. ve 13. maddeleri gereği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belirlenemeyeceği gerekçesiyle söz konusu değişiklik teklifinin sunulduğu,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-İskitler MİA KDGPA I.Etap I.Kısım kapsamında olup, E:2.50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koşullu "MİA Alanı" kullanımındaki 19701 ada 3 sayılı parselde kullanım kararı, emsal değeri ve yapı yaklaşma mesafeleri korunmak suretiyle yapı yüksekliğinin </w:t>
      </w:r>
      <w:proofErr w:type="spellStart"/>
      <w:r>
        <w:t>Yençok</w:t>
      </w:r>
      <w:proofErr w:type="spellEnd"/>
      <w:r>
        <w:t>:40 Kat olarak belirlenmesinin önerildiği,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-"1.19701 Ada 3 Parselde E:2.50 ve </w:t>
      </w:r>
      <w:proofErr w:type="spellStart"/>
      <w:r>
        <w:t>Yençok</w:t>
      </w:r>
      <w:proofErr w:type="spellEnd"/>
      <w:r>
        <w:t xml:space="preserve">:40 Kattır." ve "2. Planda Belirtilmeyen Hususlarda İlgili İmar Planı Plan Notları ve 3194 Sayılı İmar Kanunu İle İlgili Yönetmelik Hükümleri Geçerlidir." şeklinde iki adet plan notu oluşturulduğu, </w:t>
      </w:r>
    </w:p>
    <w:p w:rsidR="000C4F9A" w:rsidRDefault="000C4F9A" w:rsidP="000C4F9A">
      <w:pPr>
        <w:ind w:firstLine="709"/>
        <w:jc w:val="both"/>
      </w:pPr>
    </w:p>
    <w:p w:rsidR="000C4F9A" w:rsidRDefault="000C4F9A" w:rsidP="000C4F9A">
      <w:pPr>
        <w:ind w:firstLine="709"/>
        <w:jc w:val="both"/>
      </w:pPr>
      <w:r>
        <w:t>Başkanlığımızca yapılan değerlendirmede;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center"/>
      </w:pPr>
    </w:p>
    <w:p w:rsidR="000C4F9A" w:rsidRPr="003B0AF0" w:rsidRDefault="000C4F9A" w:rsidP="000C4F9A">
      <w:pPr>
        <w:jc w:val="center"/>
      </w:pPr>
      <w:r w:rsidRPr="003B0AF0">
        <w:t>T.C.</w:t>
      </w:r>
    </w:p>
    <w:p w:rsidR="000C4F9A" w:rsidRPr="003B0AF0" w:rsidRDefault="000C4F9A" w:rsidP="000C4F9A">
      <w:pPr>
        <w:jc w:val="center"/>
      </w:pPr>
      <w:r w:rsidRPr="003B0AF0">
        <w:t>ANKARA BÜYÜKŞEHİR BELEDİYE MECLİSİ</w:t>
      </w:r>
    </w:p>
    <w:p w:rsidR="000C4F9A" w:rsidRDefault="000C4F9A" w:rsidP="000C4F9A">
      <w:pPr>
        <w:jc w:val="center"/>
      </w:pPr>
      <w:r w:rsidRPr="003B0AF0">
        <w:t>İmar ve Bayındırlık Komisyonu Raporu</w:t>
      </w:r>
    </w:p>
    <w:p w:rsidR="000C4F9A" w:rsidRPr="003B0AF0" w:rsidRDefault="000C4F9A" w:rsidP="000C4F9A">
      <w:pPr>
        <w:jc w:val="center"/>
      </w:pPr>
    </w:p>
    <w:p w:rsidR="000C4F9A" w:rsidRPr="001925D7" w:rsidRDefault="000C4F9A" w:rsidP="000C4F9A">
      <w:pPr>
        <w:jc w:val="center"/>
      </w:pPr>
      <w:r w:rsidRPr="003B0AF0">
        <w:t xml:space="preserve">Rapor No: </w:t>
      </w:r>
      <w:r>
        <w:t>344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</w:t>
      </w:r>
      <w:r>
        <w:tab/>
        <w:t>16</w:t>
      </w:r>
      <w:r w:rsidRPr="003B0AF0">
        <w:t>.</w:t>
      </w:r>
      <w:r>
        <w:t>1</w:t>
      </w:r>
      <w:r w:rsidRPr="003B0AF0">
        <w:t>0.2020</w:t>
      </w:r>
    </w:p>
    <w:p w:rsidR="000C4F9A" w:rsidRDefault="000C4F9A" w:rsidP="000C4F9A">
      <w:pPr>
        <w:ind w:right="40" w:firstLine="709"/>
        <w:jc w:val="center"/>
      </w:pPr>
    </w:p>
    <w:p w:rsidR="000C4F9A" w:rsidRDefault="000C4F9A" w:rsidP="000C4F9A">
      <w:pPr>
        <w:ind w:right="40" w:firstLine="709"/>
        <w:jc w:val="center"/>
      </w:pPr>
    </w:p>
    <w:p w:rsidR="000C4F9A" w:rsidRDefault="000C4F9A" w:rsidP="000C4F9A">
      <w:pPr>
        <w:ind w:right="40"/>
        <w:jc w:val="center"/>
      </w:pPr>
      <w:r>
        <w:t>-2-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-Yukarıda zikredilen hükümler doğrultusunda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ve İdaremizce hazırlanıp onaylanmış imar planlarında da yapı yüksekliklerinin yeniden belirlenmesi yönünde plan değişikliği çalışmalarına devam edildiği,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>-İskitler MİA KDGPA I.Etap I.Kısımda Yapı Denetim ve Ruhsat Şubemizce yapılan incelemede 22.06.2020 tarihi itibariyle; 19697/1, 19708/2 ve 19709/2 sayılı ada/parsellerde toplam 7 adet yapı için ruhsat düzenlendiği ve buna göre en yüksek yapı yüksekliğinin 19709 ada 2 sayılı parselde A ve B Blokları için 40 Kat (</w:t>
      </w:r>
      <w:proofErr w:type="gramStart"/>
      <w:r>
        <w:t>166.40</w:t>
      </w:r>
      <w:proofErr w:type="gramEnd"/>
      <w:r>
        <w:t xml:space="preserve"> metre) olduğu,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-Plan değişikliği teklifine konu 19701 ada 3 sayılı parselin de içinde bulunduğu ve yapı yüksekliği yeniden belirlenecek olan MİA KDGPA I.Etap I.Kısmın çevresinde; yine aynı KDGPA kapsamında imar planları onaylı olan 16 katlı </w:t>
      </w:r>
      <w:proofErr w:type="gramStart"/>
      <w:r>
        <w:t>II.Etap</w:t>
      </w:r>
      <w:proofErr w:type="gramEnd"/>
      <w:r>
        <w:t xml:space="preserve"> II.Kısım, 4 katlı konut bölgesi, yeni imar planı hazırlanacak olan (yine 16 kat yapılaşma önerilmesi planlanan) I.Etap II.Kısım ve Z+14 Kat, Z+15 Kat yapılaşma koşullu Uluslararası Ticaret Merkezi (UTM) Alanının bulunduğu,</w:t>
      </w:r>
    </w:p>
    <w:p w:rsidR="000C4F9A" w:rsidRDefault="000C4F9A" w:rsidP="000C4F9A">
      <w:pPr>
        <w:ind w:right="40" w:firstLine="709"/>
        <w:jc w:val="both"/>
      </w:pPr>
    </w:p>
    <w:p w:rsidR="000C4F9A" w:rsidRDefault="000C4F9A" w:rsidP="000C4F9A">
      <w:pPr>
        <w:ind w:right="40" w:firstLine="709"/>
        <w:jc w:val="both"/>
      </w:pPr>
      <w:r>
        <w:t xml:space="preserve">-İmar ve Şehircilik Dairesi Başkanlığınca bu çerçevede hazırlanan; MİA KDGPA Sınırı içinde, Büyükşehir Belediye Meclisinin 12.02.2010 günlü ve 544 sayılı kararı ile onaylı İskitler MİA KDGPA I.Etap I.Kısım 1/1000 ölçekli uygulama imar planına ait Büyükşehir Belediye Meclisinin 14.06.2017/1243 ve 12.02.2019/155 günlü/sayılı kararlarıyla onaylanan plan notlarındaki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olan yapı yüksekliğinin MİA Alanları için </w:t>
      </w:r>
      <w:proofErr w:type="spellStart"/>
      <w:r>
        <w:t>Yençok</w:t>
      </w:r>
      <w:proofErr w:type="spellEnd"/>
      <w:r>
        <w:t>:16 KAT olarak yeniden belirlenmesine yönelik 1/1000 ölçekli uygulama imar planı plan notu değişikliğinin bir karar alınmak üzere Başkanlık Makamına sunulduğu belirlenmiş olup,</w:t>
      </w:r>
    </w:p>
    <w:p w:rsidR="000C4F9A" w:rsidRDefault="000C4F9A" w:rsidP="000C4F9A">
      <w:pPr>
        <w:spacing w:line="230" w:lineRule="exact"/>
        <w:ind w:right="840" w:firstLine="709"/>
        <w:jc w:val="right"/>
      </w:pPr>
    </w:p>
    <w:p w:rsidR="000C4F9A" w:rsidRDefault="000C4F9A" w:rsidP="000C4F9A">
      <w:pPr>
        <w:ind w:right="20" w:firstLine="709"/>
        <w:jc w:val="both"/>
      </w:pPr>
      <w:proofErr w:type="gramStart"/>
      <w:r>
        <w:t xml:space="preserve">-Plan değişikliği teklifinin; yukarıdaki mevzuat hükümleri, onaylı imar planları, mevcut teşekkül, bölgede yeni düzenlenmiş yapı ruhsatları ve söz konusu parselin içinde yer aldığı MİA KDGPA I.Etap I.Kısım için kat yüksekliklerinin MİA Alanlarında </w:t>
      </w:r>
      <w:proofErr w:type="spellStart"/>
      <w:r>
        <w:t>Yençok</w:t>
      </w:r>
      <w:proofErr w:type="spellEnd"/>
      <w:r>
        <w:t>:16 KAT olarak belirlenmesine ilişkin İmar ve Şehircilik Dairesi Başkanlığınca hazırlanan 1/1000 ölçekli uygulama imar planı plan notu değişikliği teklifi doğrultusunda değerlendirilmesi gerektiği görüş ve kanaatine varıldığı,</w:t>
      </w:r>
      <w:proofErr w:type="gramEnd"/>
    </w:p>
    <w:p w:rsidR="000C4F9A" w:rsidRDefault="000C4F9A" w:rsidP="000C4F9A">
      <w:pPr>
        <w:ind w:right="20" w:firstLine="709"/>
        <w:jc w:val="both"/>
      </w:pPr>
    </w:p>
    <w:p w:rsidR="000C4F9A" w:rsidRDefault="000C4F9A" w:rsidP="000C4F9A">
      <w:pPr>
        <w:ind w:right="20" w:firstLine="709"/>
        <w:jc w:val="both"/>
        <w:rPr>
          <w:sz w:val="52"/>
          <w:szCs w:val="52"/>
        </w:rPr>
      </w:pPr>
      <w:r>
        <w:t>Hususları tespit edilmiş olup,</w:t>
      </w:r>
      <w:r w:rsidRPr="00AB6F7C">
        <w:t xml:space="preserve"> </w:t>
      </w:r>
      <w:r>
        <w:t xml:space="preserve">Altındağ İlçesi İskitler MİA KDGPA 1.Etap 1.Kısım 19701 ada 3 sayılı parsele ait 1/1000 ölçekli uygulama imar planı değişikliğinin </w:t>
      </w:r>
      <w:proofErr w:type="spellStart"/>
      <w:r>
        <w:t>Yençok</w:t>
      </w:r>
      <w:proofErr w:type="spellEnd"/>
      <w:r>
        <w:t>:30 kat olarak “</w:t>
      </w:r>
      <w:proofErr w:type="spellStart"/>
      <w:r>
        <w:t>tadilen</w:t>
      </w:r>
      <w:proofErr w:type="spellEnd"/>
      <w:r>
        <w:t xml:space="preserve"> onayı” komisyonumuzca uygun görülmüştür.</w:t>
      </w:r>
      <w:r>
        <w:rPr>
          <w:sz w:val="52"/>
          <w:szCs w:val="52"/>
        </w:rPr>
        <w:t xml:space="preserve">                                                           </w:t>
      </w:r>
    </w:p>
    <w:p w:rsidR="000C4F9A" w:rsidRDefault="000C4F9A" w:rsidP="000C4F9A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</w:t>
      </w:r>
    </w:p>
    <w:p w:rsidR="000C4F9A" w:rsidRPr="0013513C" w:rsidRDefault="000C4F9A" w:rsidP="000C4F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0C4F9A" w:rsidRDefault="000C4F9A" w:rsidP="000C4F9A">
      <w:pPr>
        <w:jc w:val="both"/>
      </w:pPr>
    </w:p>
    <w:p w:rsidR="000C4F9A" w:rsidRDefault="000C4F9A" w:rsidP="000C4F9A">
      <w:pPr>
        <w:jc w:val="both"/>
      </w:pPr>
    </w:p>
    <w:p w:rsidR="000C4F9A" w:rsidRDefault="000C4F9A" w:rsidP="000C4F9A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C4F9A" w:rsidRDefault="000C4F9A" w:rsidP="000C4F9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C4F9A" w:rsidRDefault="000C4F9A" w:rsidP="000C4F9A">
      <w:pPr>
        <w:jc w:val="both"/>
      </w:pPr>
    </w:p>
    <w:p w:rsidR="000C4F9A" w:rsidRDefault="000C4F9A" w:rsidP="000C4F9A">
      <w:pPr>
        <w:jc w:val="both"/>
      </w:pPr>
    </w:p>
    <w:p w:rsidR="000C4F9A" w:rsidRDefault="000C4F9A" w:rsidP="000C4F9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C4F9A" w:rsidRDefault="000C4F9A" w:rsidP="000C4F9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C4F9A" w:rsidRDefault="000C4F9A" w:rsidP="000C4F9A">
      <w:pPr>
        <w:jc w:val="both"/>
      </w:pPr>
    </w:p>
    <w:p w:rsidR="000C4F9A" w:rsidRDefault="000C4F9A" w:rsidP="000C4F9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C4F9A" w:rsidRDefault="000C4F9A" w:rsidP="000C4F9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0C4F9A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3888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4F9A"/>
    <w:rsid w:val="000D0E02"/>
    <w:rsid w:val="000D1EE3"/>
    <w:rsid w:val="000D409A"/>
    <w:rsid w:val="000D632C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14AF9"/>
    <w:rsid w:val="00122C67"/>
    <w:rsid w:val="00127412"/>
    <w:rsid w:val="00127774"/>
    <w:rsid w:val="00131CE6"/>
    <w:rsid w:val="00135217"/>
    <w:rsid w:val="00140C81"/>
    <w:rsid w:val="00141D3A"/>
    <w:rsid w:val="0014223D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47A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0B4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1A10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27D91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36EB9"/>
    <w:rsid w:val="007410A9"/>
    <w:rsid w:val="00741736"/>
    <w:rsid w:val="00742EC3"/>
    <w:rsid w:val="00743A67"/>
    <w:rsid w:val="0074462C"/>
    <w:rsid w:val="0074509B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1932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9FA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3E2F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27FEF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3AE0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688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123B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587C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5D6C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067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895ptKaln">
    <w:name w:val="Gövde metni (8) + 9;5 pt;Kalın"/>
    <w:basedOn w:val="VarsaylanParagrafYazTipi"/>
    <w:rsid w:val="00BF5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88ptKaln">
    <w:name w:val="Gövde metni (8) + 8 pt;Kalın"/>
    <w:basedOn w:val="VarsaylanParagrafYazTipi"/>
    <w:rsid w:val="00BF5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501A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AE12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AE123B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AE123B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AE123B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basedOn w:val="VarsaylanParagrafYazTipi"/>
    <w:rsid w:val="00AE123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talikdeil">
    <w:name w:val="Gövde metni (15) + İtalik değil"/>
    <w:basedOn w:val="Gvdemetni15"/>
    <w:rsid w:val="00AE12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55pt">
    <w:name w:val="Gövde metni + 5;5 pt"/>
    <w:basedOn w:val="VarsaylanParagrafYazTipi"/>
    <w:rsid w:val="00AE12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basedOn w:val="VarsaylanParagrafYazTipi"/>
    <w:rsid w:val="00AE12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949C-D5B5-414D-BAB0-1DE0098E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2020-11-11T08:10:00Z</cp:lastPrinted>
  <dcterms:created xsi:type="dcterms:W3CDTF">2020-11-11T08:27:00Z</dcterms:created>
  <dcterms:modified xsi:type="dcterms:W3CDTF">2020-11-21T12:42:00Z</dcterms:modified>
</cp:coreProperties>
</file>