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9D5570">
        <w:t>3</w:t>
      </w:r>
      <w:r w:rsidR="00575DB5">
        <w:t>8</w:t>
      </w:r>
      <w:r w:rsidR="00193E77">
        <w:t>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463809" w:rsidRDefault="00463809" w:rsidP="00F806A2">
      <w:pPr>
        <w:ind w:right="-1"/>
        <w:jc w:val="center"/>
      </w:pPr>
    </w:p>
    <w:p w:rsidR="00727424" w:rsidRDefault="002856BD" w:rsidP="004C1C22">
      <w:pPr>
        <w:ind w:right="-1"/>
        <w:jc w:val="center"/>
      </w:pPr>
      <w:r>
        <w:t>K A R A R</w:t>
      </w:r>
    </w:p>
    <w:p w:rsidR="00463809" w:rsidRDefault="00463809"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193E77" w:rsidP="00492DFF">
      <w:pPr>
        <w:ind w:firstLine="708"/>
        <w:jc w:val="both"/>
      </w:pPr>
      <w:proofErr w:type="gramStart"/>
      <w:r>
        <w:t xml:space="preserve">Çankaya İlçesi Ahmet Taner Kışlalı Mahallesi 18000, 18075, 18074, 18070, 18071 ve 18073 adalar arasında bulunan alanın Rekreasyon olarak ayrılmasına ilişkin 1/5000 ölçekli nazım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rsidR="009D5570">
        <w:t>4</w:t>
      </w:r>
      <w:r w:rsidR="00FB6C36">
        <w:t>9</w:t>
      </w:r>
      <w:r w:rsidR="00463809">
        <w:t>5</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roofErr w:type="gramEnd"/>
    </w:p>
    <w:p w:rsidR="00492DFF" w:rsidRDefault="00492DFF" w:rsidP="00492DFF">
      <w:pPr>
        <w:ind w:firstLine="708"/>
        <w:jc w:val="both"/>
      </w:pPr>
    </w:p>
    <w:p w:rsidR="00463809" w:rsidRDefault="00530CD2" w:rsidP="00463809">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463809" w:rsidRPr="00B43EAD">
        <w:rPr>
          <w:color w:val="000000"/>
        </w:rPr>
        <w:t>Çankaya İlçesi Prof. Dr. Ahmet Taner Kışlalı Mah. 18000-18075-18074-18070-18071-18073 Adalar arasında bulunan ve imar planında park olarak ay</w:t>
      </w:r>
      <w:r w:rsidR="00463809">
        <w:rPr>
          <w:color w:val="000000"/>
        </w:rPr>
        <w:t>rı</w:t>
      </w:r>
      <w:r w:rsidR="00463809" w:rsidRPr="00B43EAD">
        <w:rPr>
          <w:color w:val="000000"/>
        </w:rPr>
        <w:t>lan alanın imar kullanımının değiştirilerek, Ankara İmar yönetmeliğin 19.madde (ç) bendi olan Piknik ve Eğlence (</w:t>
      </w:r>
      <w:proofErr w:type="gramStart"/>
      <w:r w:rsidR="00463809" w:rsidRPr="00B43EAD">
        <w:rPr>
          <w:color w:val="000000"/>
        </w:rPr>
        <w:t>rekreasyon</w:t>
      </w:r>
      <w:proofErr w:type="gramEnd"/>
      <w:r w:rsidR="00463809" w:rsidRPr="00B43EAD">
        <w:rPr>
          <w:color w:val="000000"/>
        </w:rPr>
        <w:t>) ala</w:t>
      </w:r>
      <w:r w:rsidR="00463809">
        <w:rPr>
          <w:color w:val="000000"/>
        </w:rPr>
        <w:t>nı</w:t>
      </w:r>
      <w:r w:rsidR="00463809" w:rsidRPr="00B43EAD">
        <w:rPr>
          <w:color w:val="000000"/>
        </w:rPr>
        <w:t xml:space="preserve"> olarak ayrılması için plan değişikliği yapılması talebi Çevre Koruma ve Kontrol Dairesi Başkan</w:t>
      </w:r>
      <w:r w:rsidR="00463809">
        <w:rPr>
          <w:color w:val="000000"/>
        </w:rPr>
        <w:t>lı</w:t>
      </w:r>
      <w:r w:rsidR="00463809" w:rsidRPr="00B43EAD">
        <w:rPr>
          <w:color w:val="000000"/>
        </w:rPr>
        <w:t>ğı'nın 21.10.2019 tarih E.111018 sayılı yazısı ile Başkanlığımıza iletilmiş olup söz konusu 1/5000 ölçekli NİP değişikliği talebi 27.11.2019</w:t>
      </w:r>
      <w:r w:rsidR="00463809">
        <w:rPr>
          <w:color w:val="000000"/>
        </w:rPr>
        <w:t>/</w:t>
      </w:r>
      <w:r w:rsidR="00463809" w:rsidRPr="00B43EAD">
        <w:rPr>
          <w:color w:val="000000"/>
        </w:rPr>
        <w:t xml:space="preserve">350 sayılı İmar ve Bayındırlık Komisyonu raporu, Belediye Meclisi'nin 11.12.2019 tarih ve 1663 sayılı kararı ile "Dairesine İadesi Şeklinde " </w:t>
      </w:r>
      <w:r w:rsidR="00463809">
        <w:rPr>
          <w:color w:val="000000"/>
        </w:rPr>
        <w:t>onaylandığı,</w:t>
      </w:r>
    </w:p>
    <w:p w:rsidR="00463809" w:rsidRPr="00B43EAD" w:rsidRDefault="00463809" w:rsidP="00463809">
      <w:pPr>
        <w:shd w:val="clear" w:color="auto" w:fill="FFFFFF"/>
        <w:autoSpaceDE w:val="0"/>
        <w:autoSpaceDN w:val="0"/>
        <w:adjustRightInd w:val="0"/>
        <w:jc w:val="both"/>
      </w:pPr>
    </w:p>
    <w:p w:rsidR="00463809" w:rsidRPr="00B43EAD" w:rsidRDefault="00463809" w:rsidP="00463809">
      <w:pPr>
        <w:shd w:val="clear" w:color="auto" w:fill="FFFFFF"/>
        <w:autoSpaceDE w:val="0"/>
        <w:autoSpaceDN w:val="0"/>
        <w:adjustRightInd w:val="0"/>
        <w:jc w:val="both"/>
      </w:pPr>
      <w:r>
        <w:rPr>
          <w:color w:val="000000"/>
        </w:rPr>
        <w:tab/>
      </w:r>
      <w:r w:rsidRPr="00B43EAD">
        <w:rPr>
          <w:color w:val="000000"/>
        </w:rPr>
        <w:t>Çevre Koruma ve Kontrol Dairesi Başkanlığı'nca plan değişikliği yapılması talep edilen "Park Alanı"n</w:t>
      </w:r>
      <w:r>
        <w:rPr>
          <w:color w:val="000000"/>
        </w:rPr>
        <w:t>ın</w:t>
      </w:r>
      <w:r w:rsidRPr="00B43EAD">
        <w:rPr>
          <w:color w:val="000000"/>
        </w:rPr>
        <w:t xml:space="preserve"> 14,106.266 m</w:t>
      </w:r>
      <w:r w:rsidRPr="00B43EAD">
        <w:rPr>
          <w:color w:val="000000"/>
          <w:vertAlign w:val="superscript"/>
        </w:rPr>
        <w:t>2</w:t>
      </w:r>
      <w:r w:rsidRPr="00B43EAD">
        <w:rPr>
          <w:color w:val="000000"/>
        </w:rPr>
        <w:t xml:space="preserve"> yüzölçümlü olduğu,</w:t>
      </w:r>
    </w:p>
    <w:p w:rsidR="00463809" w:rsidRDefault="00463809" w:rsidP="00463809">
      <w:pPr>
        <w:shd w:val="clear" w:color="auto" w:fill="FFFFFF"/>
        <w:autoSpaceDE w:val="0"/>
        <w:autoSpaceDN w:val="0"/>
        <w:adjustRightInd w:val="0"/>
        <w:jc w:val="both"/>
        <w:rPr>
          <w:color w:val="000000"/>
        </w:rPr>
      </w:pPr>
    </w:p>
    <w:p w:rsidR="00463809" w:rsidRPr="00B43EAD" w:rsidRDefault="00463809" w:rsidP="00463809">
      <w:pPr>
        <w:shd w:val="clear" w:color="auto" w:fill="FFFFFF"/>
        <w:autoSpaceDE w:val="0"/>
        <w:autoSpaceDN w:val="0"/>
        <w:adjustRightInd w:val="0"/>
        <w:jc w:val="both"/>
      </w:pPr>
      <w:r>
        <w:rPr>
          <w:color w:val="000000"/>
        </w:rPr>
        <w:tab/>
      </w:r>
      <w:r w:rsidRPr="00B43EAD">
        <w:rPr>
          <w:color w:val="000000"/>
        </w:rPr>
        <w:t xml:space="preserve">Söz konusu alanın Ankara Büyükşehir Belediye Meclisinin 14.08.1986 tarih 2094 sayılı kararı ile onaylanan </w:t>
      </w:r>
      <w:proofErr w:type="spellStart"/>
      <w:r w:rsidRPr="00B43EAD">
        <w:rPr>
          <w:color w:val="000000"/>
        </w:rPr>
        <w:t>Çayyolu</w:t>
      </w:r>
      <w:proofErr w:type="spellEnd"/>
      <w:r w:rsidRPr="00B43EAD">
        <w:rPr>
          <w:color w:val="000000"/>
        </w:rPr>
        <w:t xml:space="preserve"> Toplu Konut Alanı 1/5000 NİP kapsamında "Park Ala</w:t>
      </w:r>
      <w:r>
        <w:rPr>
          <w:color w:val="000000"/>
        </w:rPr>
        <w:t>nı</w:t>
      </w:r>
      <w:r w:rsidRPr="00B43EAD">
        <w:rPr>
          <w:color w:val="000000"/>
        </w:rPr>
        <w:t>" kullanımında kaldığı,</w:t>
      </w:r>
    </w:p>
    <w:p w:rsidR="00463809" w:rsidRDefault="00463809" w:rsidP="00463809">
      <w:pPr>
        <w:shd w:val="clear" w:color="auto" w:fill="FFFFFF"/>
        <w:autoSpaceDE w:val="0"/>
        <w:autoSpaceDN w:val="0"/>
        <w:adjustRightInd w:val="0"/>
        <w:jc w:val="both"/>
        <w:rPr>
          <w:color w:val="000000"/>
        </w:rPr>
      </w:pPr>
    </w:p>
    <w:p w:rsidR="00463809" w:rsidRPr="00B43EAD" w:rsidRDefault="00463809" w:rsidP="00463809">
      <w:pPr>
        <w:shd w:val="clear" w:color="auto" w:fill="FFFFFF"/>
        <w:autoSpaceDE w:val="0"/>
        <w:autoSpaceDN w:val="0"/>
        <w:adjustRightInd w:val="0"/>
        <w:jc w:val="both"/>
      </w:pPr>
      <w:r>
        <w:rPr>
          <w:color w:val="000000"/>
        </w:rPr>
        <w:tab/>
      </w:r>
      <w:r w:rsidRPr="00B43EAD">
        <w:rPr>
          <w:color w:val="000000"/>
        </w:rPr>
        <w:t xml:space="preserve">Çevre Koruma ve Kontrol Dairesi Başkanlığı'nın talep yazısı </w:t>
      </w:r>
      <w:proofErr w:type="gramStart"/>
      <w:r w:rsidRPr="00B43EAD">
        <w:rPr>
          <w:color w:val="000000"/>
        </w:rPr>
        <w:t>ile;</w:t>
      </w:r>
      <w:proofErr w:type="gramEnd"/>
      <w:r w:rsidRPr="00B43EAD">
        <w:rPr>
          <w:color w:val="000000"/>
        </w:rPr>
        <w:t xml:space="preserve"> "</w:t>
      </w:r>
      <w:r>
        <w:rPr>
          <w:color w:val="000000"/>
        </w:rPr>
        <w:t xml:space="preserve">İmar ve Şehircilik </w:t>
      </w:r>
      <w:r w:rsidRPr="00B43EAD">
        <w:rPr>
          <w:color w:val="000000"/>
        </w:rPr>
        <w:t>Daire</w:t>
      </w:r>
      <w:r>
        <w:rPr>
          <w:color w:val="000000"/>
        </w:rPr>
        <w:t>si</w:t>
      </w:r>
      <w:r w:rsidRPr="00B43EAD">
        <w:rPr>
          <w:color w:val="000000"/>
        </w:rPr>
        <w:t xml:space="preserve"> Başkan</w:t>
      </w:r>
      <w:r>
        <w:rPr>
          <w:color w:val="000000"/>
        </w:rPr>
        <w:t>lığınca</w:t>
      </w:r>
      <w:r w:rsidRPr="00B43EAD">
        <w:rPr>
          <w:color w:val="000000"/>
        </w:rPr>
        <w:t>, vatandaşlarımızın kentsel yaşam içerisinde yeşil alan ihtiyacını karşılarken sosyal, kültürel, sportif ve gezinti ihtiyaçlarını da karşılayarak daha çok vakit geçirilebilen ve yaşanabilir sağlıklı bir çevre sağlayarak, vatandaş memnuniyetini artırmak hedeflenmektedir.</w:t>
      </w:r>
    </w:p>
    <w:p w:rsidR="00463809" w:rsidRDefault="00463809" w:rsidP="00463809">
      <w:pPr>
        <w:shd w:val="clear" w:color="auto" w:fill="FFFFFF"/>
        <w:autoSpaceDE w:val="0"/>
        <w:autoSpaceDN w:val="0"/>
        <w:adjustRightInd w:val="0"/>
        <w:jc w:val="both"/>
        <w:rPr>
          <w:color w:val="000000"/>
        </w:rPr>
      </w:pPr>
    </w:p>
    <w:p w:rsidR="00463809" w:rsidRPr="00B43EAD" w:rsidRDefault="00463809" w:rsidP="00463809">
      <w:pPr>
        <w:shd w:val="clear" w:color="auto" w:fill="FFFFFF"/>
        <w:autoSpaceDE w:val="0"/>
        <w:autoSpaceDN w:val="0"/>
        <w:adjustRightInd w:val="0"/>
        <w:jc w:val="both"/>
      </w:pPr>
      <w:r>
        <w:rPr>
          <w:color w:val="000000"/>
        </w:rPr>
        <w:tab/>
        <w:t xml:space="preserve">İmar ve Şehircilik </w:t>
      </w:r>
      <w:r w:rsidRPr="00B43EAD">
        <w:rPr>
          <w:color w:val="000000"/>
        </w:rPr>
        <w:t>Daire</w:t>
      </w:r>
      <w:r>
        <w:rPr>
          <w:color w:val="000000"/>
        </w:rPr>
        <w:t>si</w:t>
      </w:r>
      <w:r w:rsidRPr="00B43EAD">
        <w:rPr>
          <w:color w:val="000000"/>
        </w:rPr>
        <w:t xml:space="preserve"> Başkanlığı</w:t>
      </w:r>
      <w:r>
        <w:rPr>
          <w:color w:val="000000"/>
        </w:rPr>
        <w:t>nın</w:t>
      </w:r>
      <w:r w:rsidRPr="00B43EAD">
        <w:rPr>
          <w:color w:val="000000"/>
        </w:rPr>
        <w:t xml:space="preserve"> hedefleri ve Ankara Büyükşehir Belediyesi İmar Yönetmeliğinin Belediye tasarrufundaki yerler üzerinde uygulama baş</w:t>
      </w:r>
      <w:r>
        <w:rPr>
          <w:color w:val="000000"/>
        </w:rPr>
        <w:t>lıklı</w:t>
      </w:r>
      <w:r w:rsidRPr="00B43EAD">
        <w:rPr>
          <w:color w:val="000000"/>
        </w:rPr>
        <w:t xml:space="preserve"> 18. maddesi;</w:t>
      </w:r>
    </w:p>
    <w:p w:rsidR="00463809" w:rsidRPr="008428D4" w:rsidRDefault="00463809" w:rsidP="00463809">
      <w:pPr>
        <w:shd w:val="clear" w:color="auto" w:fill="FFFFFF"/>
        <w:autoSpaceDE w:val="0"/>
        <w:autoSpaceDN w:val="0"/>
        <w:adjustRightInd w:val="0"/>
        <w:jc w:val="both"/>
        <w:rPr>
          <w:iCs/>
          <w:color w:val="000000"/>
        </w:rPr>
      </w:pPr>
    </w:p>
    <w:p w:rsidR="00463809" w:rsidRPr="00B43EAD" w:rsidRDefault="00463809" w:rsidP="00463809">
      <w:pPr>
        <w:shd w:val="clear" w:color="auto" w:fill="FFFFFF"/>
        <w:autoSpaceDE w:val="0"/>
        <w:autoSpaceDN w:val="0"/>
        <w:adjustRightInd w:val="0"/>
        <w:jc w:val="both"/>
      </w:pPr>
      <w:r w:rsidRPr="008428D4">
        <w:rPr>
          <w:iCs/>
          <w:color w:val="000000"/>
        </w:rPr>
        <w:tab/>
        <w:t xml:space="preserve">(1) </w:t>
      </w:r>
      <w:r w:rsidRPr="00B43EAD">
        <w:rPr>
          <w:iCs/>
          <w:color w:val="000000"/>
        </w:rPr>
        <w:t xml:space="preserve">ilgili belediyelerin sorumluluk ve tasarrufundaki kamu malı olarak terkinli, atıl konumdaki yerler üzerinde; ulaşım denetim noktaları, muhtarlık, taksi durağı, su, doğalgaz, otobüs bileti, elektrik faturası vb. </w:t>
      </w:r>
      <w:proofErr w:type="gramStart"/>
      <w:r w:rsidRPr="00B43EAD">
        <w:rPr>
          <w:iCs/>
          <w:color w:val="000000"/>
        </w:rPr>
        <w:t>tahsilat</w:t>
      </w:r>
      <w:proofErr w:type="gramEnd"/>
      <w:r w:rsidRPr="00B43EAD">
        <w:rPr>
          <w:iCs/>
          <w:color w:val="000000"/>
        </w:rPr>
        <w:t xml:space="preserve"> ve satış üniteleri, emlak, tabela, vergi tahsilat merkezleri ve benzeri kamu hizmeti veren birimler, mescit, turizm, tanıtma, danışma ve bilgi edinme konularında prefabrik tesisler, kültür ve sanat amaçlı sökülüp takılabilir muvakkat yapılar, kermes vb. sosyokültürel aktiviteler, sosyal hizmet amaçlı dernek, vakıf vb, tüzel kuruluşlara ücretsiz verilecek teşhir ve satış reyonları, belediye ve şirketlerinin kendi tesislerinde veya kurslarında ürettikleri her türlü ürünlerin satış ve teşhir stantları gibi kamu hizmetlerine yönelik geçici tesisler, ancak tarihi ve doğal dokuyu bozmayacak, trafiği olumsuz etkilemeyecek, civar binaların görüşünü kapatmayacak, bina girişlerini engellemeyecek şekilde söz konusu yerin karakterini muhafaza etmek şartı ile yaptırılabilir.</w:t>
      </w:r>
    </w:p>
    <w:p w:rsidR="00463809" w:rsidRDefault="00463809" w:rsidP="00463809">
      <w:pPr>
        <w:shd w:val="clear" w:color="auto" w:fill="FFFFFF"/>
        <w:autoSpaceDE w:val="0"/>
        <w:autoSpaceDN w:val="0"/>
        <w:adjustRightInd w:val="0"/>
        <w:jc w:val="both"/>
        <w:rPr>
          <w:iCs/>
          <w:color w:val="000000"/>
        </w:rPr>
      </w:pPr>
      <w:r>
        <w:rPr>
          <w:iCs/>
          <w:color w:val="000000"/>
        </w:rPr>
        <w:tab/>
      </w:r>
    </w:p>
    <w:p w:rsidR="00463809" w:rsidRDefault="00463809" w:rsidP="00463809">
      <w:pPr>
        <w:shd w:val="clear" w:color="auto" w:fill="FFFFFF"/>
        <w:autoSpaceDE w:val="0"/>
        <w:autoSpaceDN w:val="0"/>
        <w:adjustRightInd w:val="0"/>
        <w:ind w:firstLine="708"/>
        <w:jc w:val="both"/>
        <w:rPr>
          <w:iCs/>
          <w:color w:val="000000"/>
        </w:rPr>
      </w:pPr>
    </w:p>
    <w:p w:rsidR="00463809" w:rsidRDefault="00463809" w:rsidP="00463809">
      <w:pPr>
        <w:shd w:val="clear" w:color="auto" w:fill="FFFFFF"/>
        <w:autoSpaceDE w:val="0"/>
        <w:autoSpaceDN w:val="0"/>
        <w:adjustRightInd w:val="0"/>
        <w:ind w:firstLine="708"/>
        <w:jc w:val="both"/>
        <w:rPr>
          <w:iCs/>
          <w:color w:val="000000"/>
        </w:rPr>
      </w:pPr>
    </w:p>
    <w:p w:rsidR="00463809" w:rsidRDefault="00463809" w:rsidP="00463809">
      <w:pPr>
        <w:ind w:left="1416"/>
        <w:jc w:val="both"/>
      </w:pPr>
      <w:r>
        <w:t xml:space="preserve">      T.C.</w:t>
      </w:r>
    </w:p>
    <w:p w:rsidR="00463809" w:rsidRDefault="00463809" w:rsidP="00463809">
      <w:pPr>
        <w:jc w:val="both"/>
      </w:pPr>
      <w:r>
        <w:t>ANKARA BÜYÜKŞEHİR BELEDİYESİ</w:t>
      </w:r>
    </w:p>
    <w:p w:rsidR="00463809" w:rsidRDefault="00463809" w:rsidP="00463809">
      <w:pPr>
        <w:jc w:val="both"/>
      </w:pPr>
      <w:r>
        <w:t xml:space="preserve">                BELEDİYE MECLİSİ</w:t>
      </w:r>
    </w:p>
    <w:p w:rsidR="00463809" w:rsidRDefault="00463809" w:rsidP="00463809">
      <w:pPr>
        <w:tabs>
          <w:tab w:val="left" w:pos="1935"/>
        </w:tabs>
        <w:jc w:val="both"/>
      </w:pPr>
    </w:p>
    <w:p w:rsidR="00463809" w:rsidRDefault="00463809" w:rsidP="00463809">
      <w:pPr>
        <w:tabs>
          <w:tab w:val="left" w:pos="1935"/>
        </w:tabs>
        <w:jc w:val="both"/>
      </w:pPr>
    </w:p>
    <w:p w:rsidR="00463809" w:rsidRDefault="00463809" w:rsidP="00463809">
      <w:pPr>
        <w:jc w:val="both"/>
      </w:pPr>
      <w:r w:rsidRPr="001B032A">
        <w:t>Karar No:</w:t>
      </w:r>
      <w:r>
        <w:t>386</w:t>
      </w:r>
      <w:r>
        <w:tab/>
      </w:r>
      <w:r>
        <w:tab/>
      </w:r>
      <w:r>
        <w:tab/>
      </w:r>
      <w:r>
        <w:tab/>
        <w:t xml:space="preserve"> </w:t>
      </w:r>
      <w:r>
        <w:tab/>
      </w:r>
      <w:r>
        <w:tab/>
        <w:t xml:space="preserve">     </w:t>
      </w:r>
      <w:r>
        <w:tab/>
      </w:r>
      <w:r>
        <w:tab/>
      </w:r>
      <w:r>
        <w:tab/>
        <w:t xml:space="preserve">              11.03.2020</w:t>
      </w:r>
    </w:p>
    <w:p w:rsidR="00463809" w:rsidRDefault="00463809" w:rsidP="00463809">
      <w:pPr>
        <w:shd w:val="clear" w:color="auto" w:fill="FFFFFF"/>
        <w:autoSpaceDE w:val="0"/>
        <w:autoSpaceDN w:val="0"/>
        <w:adjustRightInd w:val="0"/>
        <w:jc w:val="center"/>
        <w:rPr>
          <w:color w:val="000000"/>
        </w:rPr>
      </w:pPr>
    </w:p>
    <w:p w:rsidR="00463809" w:rsidRDefault="00463809" w:rsidP="00463809">
      <w:pPr>
        <w:shd w:val="clear" w:color="auto" w:fill="FFFFFF"/>
        <w:autoSpaceDE w:val="0"/>
        <w:autoSpaceDN w:val="0"/>
        <w:adjustRightInd w:val="0"/>
        <w:jc w:val="center"/>
        <w:rPr>
          <w:iCs/>
          <w:color w:val="000000"/>
        </w:rPr>
      </w:pPr>
      <w:r>
        <w:rPr>
          <w:color w:val="000000"/>
        </w:rPr>
        <w:t>-2-</w:t>
      </w:r>
    </w:p>
    <w:p w:rsidR="00463809" w:rsidRDefault="00463809" w:rsidP="00463809">
      <w:pPr>
        <w:shd w:val="clear" w:color="auto" w:fill="FFFFFF"/>
        <w:autoSpaceDE w:val="0"/>
        <w:autoSpaceDN w:val="0"/>
        <w:adjustRightInd w:val="0"/>
        <w:ind w:firstLine="708"/>
        <w:jc w:val="both"/>
        <w:rPr>
          <w:iCs/>
          <w:color w:val="000000"/>
        </w:rPr>
      </w:pPr>
    </w:p>
    <w:p w:rsidR="00463809" w:rsidRDefault="00463809" w:rsidP="00463809">
      <w:pPr>
        <w:shd w:val="clear" w:color="auto" w:fill="FFFFFF"/>
        <w:autoSpaceDE w:val="0"/>
        <w:autoSpaceDN w:val="0"/>
        <w:adjustRightInd w:val="0"/>
        <w:ind w:firstLine="708"/>
        <w:jc w:val="both"/>
        <w:rPr>
          <w:iCs/>
          <w:color w:val="000000"/>
        </w:rPr>
      </w:pPr>
    </w:p>
    <w:p w:rsidR="00463809" w:rsidRDefault="00463809" w:rsidP="00463809">
      <w:pPr>
        <w:shd w:val="clear" w:color="auto" w:fill="FFFFFF"/>
        <w:autoSpaceDE w:val="0"/>
        <w:autoSpaceDN w:val="0"/>
        <w:adjustRightInd w:val="0"/>
        <w:ind w:firstLine="708"/>
        <w:jc w:val="both"/>
        <w:rPr>
          <w:iCs/>
          <w:color w:val="000000"/>
        </w:rPr>
      </w:pPr>
    </w:p>
    <w:p w:rsidR="00463809" w:rsidRDefault="00463809" w:rsidP="00463809">
      <w:pPr>
        <w:shd w:val="clear" w:color="auto" w:fill="FFFFFF"/>
        <w:autoSpaceDE w:val="0"/>
        <w:autoSpaceDN w:val="0"/>
        <w:adjustRightInd w:val="0"/>
        <w:ind w:firstLine="708"/>
        <w:jc w:val="both"/>
        <w:rPr>
          <w:iCs/>
          <w:color w:val="000000"/>
        </w:rPr>
      </w:pPr>
      <w:proofErr w:type="gramStart"/>
      <w:r w:rsidRPr="00B43EAD">
        <w:rPr>
          <w:iCs/>
          <w:color w:val="000000"/>
        </w:rPr>
        <w:t>(2) ilgili belediyeler; tasarrufu altındaki meydan, yol, otopark, park, yaya bölgesi, kaldırım gibi yerler ile bunlar üzerindeki büfe, para çekme makinesi, anıtsal yapı, çeşme, havuz, saat kulesi, heykel vb.</w:t>
      </w:r>
      <w:r>
        <w:rPr>
          <w:iCs/>
          <w:color w:val="000000"/>
        </w:rPr>
        <w:t xml:space="preserve"> </w:t>
      </w:r>
      <w:r w:rsidRPr="00B43EAD">
        <w:rPr>
          <w:iCs/>
          <w:color w:val="000000"/>
        </w:rPr>
        <w:t>kamu hizmetlerinin yürütülebilmesi için gerekli tuvalet vb. tesisleri, ulaşım ve haberleşme noktaları, sinyalizasyon ve aydınlatma elemanları, çöp kutusu, bank, reklam ve bilgilendirme levha ve panoları gibi kent mobilyaları ile peyzaj elemanlarını ulaşımı aksatmamak kaydıyla Türk Standartları Enstitüsü standartlarına da uymak şartı ile yapar veya yaptırır;</w:t>
      </w:r>
      <w:proofErr w:type="gramEnd"/>
    </w:p>
    <w:p w:rsidR="00463809" w:rsidRDefault="00463809" w:rsidP="00463809">
      <w:pPr>
        <w:shd w:val="clear" w:color="auto" w:fill="FFFFFF"/>
        <w:autoSpaceDE w:val="0"/>
        <w:autoSpaceDN w:val="0"/>
        <w:adjustRightInd w:val="0"/>
        <w:ind w:firstLine="708"/>
        <w:jc w:val="both"/>
        <w:rPr>
          <w:color w:val="000000"/>
        </w:rPr>
      </w:pPr>
    </w:p>
    <w:p w:rsidR="00463809" w:rsidRDefault="00463809" w:rsidP="00463809">
      <w:pPr>
        <w:shd w:val="clear" w:color="auto" w:fill="FFFFFF"/>
        <w:autoSpaceDE w:val="0"/>
        <w:autoSpaceDN w:val="0"/>
        <w:adjustRightInd w:val="0"/>
        <w:jc w:val="both"/>
        <w:rPr>
          <w:color w:val="000000"/>
        </w:rPr>
      </w:pPr>
      <w:r>
        <w:rPr>
          <w:color w:val="000000"/>
        </w:rPr>
        <w:tab/>
        <w:t>H</w:t>
      </w:r>
      <w:r w:rsidRPr="00B43EAD">
        <w:rPr>
          <w:color w:val="000000"/>
        </w:rPr>
        <w:t>ükümleri doğrultusunda, Çankaya İlçesi Prof. Dr. Ahmet Taner KIŞLALI Mah. 18000-18075-18074-18070-18071</w:t>
      </w:r>
      <w:r>
        <w:rPr>
          <w:color w:val="000000"/>
        </w:rPr>
        <w:t>-1</w:t>
      </w:r>
      <w:r w:rsidRPr="00B43EAD">
        <w:rPr>
          <w:color w:val="000000"/>
        </w:rPr>
        <w:t>8073 Adalar arasında bulunan ve imar planında park olarak ayrılan alanın imar kullanımının değiştirilerek, yönetmeliğin 19.madde (ç) bendi olan Piknik ve Eğlence (</w:t>
      </w:r>
      <w:proofErr w:type="gramStart"/>
      <w:r w:rsidRPr="00B43EAD">
        <w:rPr>
          <w:color w:val="000000"/>
        </w:rPr>
        <w:t>rekreasyon</w:t>
      </w:r>
      <w:proofErr w:type="gramEnd"/>
      <w:r w:rsidRPr="00B43EAD">
        <w:rPr>
          <w:color w:val="000000"/>
        </w:rPr>
        <w:t>) ala</w:t>
      </w:r>
      <w:r>
        <w:rPr>
          <w:color w:val="000000"/>
        </w:rPr>
        <w:t>nı</w:t>
      </w:r>
      <w:r w:rsidRPr="00B43EAD">
        <w:rPr>
          <w:color w:val="000000"/>
        </w:rPr>
        <w:t xml:space="preserve"> olarak ayrılması için gerekli çalışma ve işlemlerin" yapılmasının talep edildiği,</w:t>
      </w:r>
    </w:p>
    <w:p w:rsidR="00463809" w:rsidRDefault="00463809" w:rsidP="00463809">
      <w:pPr>
        <w:shd w:val="clear" w:color="auto" w:fill="FFFFFF"/>
        <w:autoSpaceDE w:val="0"/>
        <w:autoSpaceDN w:val="0"/>
        <w:adjustRightInd w:val="0"/>
        <w:jc w:val="both"/>
        <w:rPr>
          <w:color w:val="000000"/>
        </w:rPr>
      </w:pPr>
    </w:p>
    <w:p w:rsidR="00463809" w:rsidRDefault="00463809" w:rsidP="00463809">
      <w:pPr>
        <w:shd w:val="clear" w:color="auto" w:fill="FFFFFF"/>
        <w:autoSpaceDE w:val="0"/>
        <w:autoSpaceDN w:val="0"/>
        <w:adjustRightInd w:val="0"/>
        <w:jc w:val="both"/>
        <w:rPr>
          <w:color w:val="000000"/>
        </w:rPr>
      </w:pPr>
      <w:r>
        <w:rPr>
          <w:color w:val="000000"/>
        </w:rPr>
        <w:tab/>
      </w:r>
      <w:r w:rsidRPr="0080324C">
        <w:rPr>
          <w:color w:val="000000"/>
        </w:rPr>
        <w:t xml:space="preserve">Söz konusu </w:t>
      </w:r>
      <w:proofErr w:type="spellStart"/>
      <w:r w:rsidRPr="0080324C">
        <w:rPr>
          <w:color w:val="000000"/>
        </w:rPr>
        <w:t>DOP'tan</w:t>
      </w:r>
      <w:proofErr w:type="spellEnd"/>
      <w:r w:rsidRPr="0080324C">
        <w:rPr>
          <w:color w:val="000000"/>
        </w:rPr>
        <w:t xml:space="preserve"> karşılanan "Park Alanı"nın "Piknik ve Eğlence (</w:t>
      </w:r>
      <w:proofErr w:type="gramStart"/>
      <w:r w:rsidRPr="0080324C">
        <w:rPr>
          <w:color w:val="000000"/>
        </w:rPr>
        <w:t>rekreasyon</w:t>
      </w:r>
      <w:proofErr w:type="gramEnd"/>
      <w:r w:rsidRPr="0080324C">
        <w:rPr>
          <w:color w:val="000000"/>
        </w:rPr>
        <w:t>)" dönüştürülmesiyle birlikte E:0.05 olacağı bu doğrultuda emsal artışının söz konusu olduğu, ayrıca bu alanın üzerinden ENH geçtiği dolayısıyla her yerde yapılaşmanın mümkün olmayacağı, yapı yapılacak alanın yapı yaklaşma mesafeleri ile 1/1000 ölçekli Uygulama İmar Planında belirlenmesi gerektiği,</w:t>
      </w:r>
    </w:p>
    <w:p w:rsidR="00463809" w:rsidRPr="0080324C" w:rsidRDefault="00463809" w:rsidP="00463809">
      <w:pPr>
        <w:shd w:val="clear" w:color="auto" w:fill="FFFFFF"/>
        <w:autoSpaceDE w:val="0"/>
        <w:autoSpaceDN w:val="0"/>
        <w:adjustRightInd w:val="0"/>
        <w:jc w:val="both"/>
      </w:pPr>
    </w:p>
    <w:p w:rsidR="00463809" w:rsidRDefault="00463809" w:rsidP="00463809">
      <w:pPr>
        <w:shd w:val="clear" w:color="auto" w:fill="FFFFFF"/>
        <w:autoSpaceDE w:val="0"/>
        <w:autoSpaceDN w:val="0"/>
        <w:adjustRightInd w:val="0"/>
        <w:jc w:val="both"/>
        <w:rPr>
          <w:color w:val="000000"/>
        </w:rPr>
      </w:pPr>
      <w:r>
        <w:rPr>
          <w:color w:val="000000"/>
        </w:rPr>
        <w:tab/>
      </w:r>
      <w:r w:rsidRPr="0080324C">
        <w:rPr>
          <w:color w:val="000000"/>
        </w:rPr>
        <w:t>2019/1663 sayılı ABBMK ile İmar ve Şehircilik Dairesi Başkanlığına iade edilen 1/5000 nazım imar planının karara bağlanması için tekrar Belediye Meclisimize sunulduğu ve bir karara bağlanması gerektiği,</w:t>
      </w:r>
    </w:p>
    <w:p w:rsidR="00463809" w:rsidRDefault="00463809" w:rsidP="00463809">
      <w:pPr>
        <w:shd w:val="clear" w:color="auto" w:fill="FFFFFF"/>
        <w:autoSpaceDE w:val="0"/>
        <w:autoSpaceDN w:val="0"/>
        <w:adjustRightInd w:val="0"/>
        <w:jc w:val="both"/>
        <w:rPr>
          <w:color w:val="000000"/>
        </w:rPr>
      </w:pPr>
    </w:p>
    <w:p w:rsidR="008561E4" w:rsidRPr="009C69F4" w:rsidRDefault="00463809" w:rsidP="00463809">
      <w:pPr>
        <w:shd w:val="clear" w:color="auto" w:fill="FFFFFF"/>
        <w:autoSpaceDE w:val="0"/>
        <w:autoSpaceDN w:val="0"/>
        <w:adjustRightInd w:val="0"/>
        <w:ind w:firstLine="708"/>
        <w:jc w:val="both"/>
        <w:rPr>
          <w:color w:val="000000"/>
        </w:rPr>
      </w:pPr>
      <w:r w:rsidRPr="0080324C">
        <w:rPr>
          <w:color w:val="000000"/>
        </w:rPr>
        <w:t xml:space="preserve">Hususları tespit edilmiş olup, </w:t>
      </w:r>
      <w:r>
        <w:rPr>
          <w:color w:val="000000"/>
        </w:rPr>
        <w:t xml:space="preserve">Çankaya </w:t>
      </w:r>
      <w:r w:rsidRPr="0080324C">
        <w:rPr>
          <w:color w:val="000000"/>
        </w:rPr>
        <w:t>İlçesi Prof. Dr. Ahmet Taner Kışlalı Mah. 18000-18075-18074-18070-18071-18073 Adalar arasında bulunan ve imar planında park olarak ayrılan alanın imar kullanımının değiştirilerek, Ankara İmar yönetmeliğin 19.madde (ç) bendi olan Piknik ve Eğlence (</w:t>
      </w:r>
      <w:proofErr w:type="gramStart"/>
      <w:r w:rsidRPr="0080324C">
        <w:rPr>
          <w:color w:val="000000"/>
        </w:rPr>
        <w:t>rekreasyon</w:t>
      </w:r>
      <w:proofErr w:type="gramEnd"/>
      <w:r w:rsidRPr="0080324C">
        <w:rPr>
          <w:color w:val="000000"/>
        </w:rPr>
        <w:t xml:space="preserve">) alanı olarak ayrılması için plan değişikliği yapılması talebi ile hazırlanan 1/5000 ölçekli nazım imar planı </w:t>
      </w:r>
      <w:r>
        <w:rPr>
          <w:color w:val="000000"/>
        </w:rPr>
        <w:t xml:space="preserve">E: 0.05 </w:t>
      </w:r>
      <w:proofErr w:type="spellStart"/>
      <w:r>
        <w:rPr>
          <w:color w:val="000000"/>
        </w:rPr>
        <w:t>tadilen</w:t>
      </w:r>
      <w:proofErr w:type="spellEnd"/>
      <w:r>
        <w:rPr>
          <w:color w:val="000000"/>
        </w:rPr>
        <w:t xml:space="preserve"> </w:t>
      </w:r>
      <w:r>
        <w:t xml:space="preserve">değişikliğinin onayına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463809" w:rsidRDefault="00463809"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463809" w:rsidRDefault="00463809"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2B3056">
            <w:pPr>
              <w:autoSpaceDE w:val="0"/>
              <w:autoSpaceDN w:val="0"/>
              <w:adjustRightInd w:val="0"/>
              <w:rPr>
                <w:color w:val="000000"/>
              </w:rPr>
            </w:pPr>
            <w:r>
              <w:rPr>
                <w:color w:val="000000"/>
              </w:rPr>
              <w:t xml:space="preserve">                    </w:t>
            </w:r>
            <w:proofErr w:type="spellStart"/>
            <w:r w:rsidR="00B15809">
              <w:rPr>
                <w:color w:val="000000"/>
              </w:rPr>
              <w:t>G.Divan</w:t>
            </w:r>
            <w:proofErr w:type="spellEnd"/>
            <w:r w:rsidR="00B15809">
              <w:rPr>
                <w:color w:val="000000"/>
              </w:rPr>
              <w:t xml:space="preserve"> </w:t>
            </w:r>
            <w:proofErr w:type="gramStart"/>
            <w:r w:rsidR="00B15809">
              <w:rPr>
                <w:color w:val="000000"/>
              </w:rPr>
              <w:t>Katibi</w:t>
            </w:r>
            <w:proofErr w:type="gramEnd"/>
          </w:p>
        </w:tc>
      </w:tr>
    </w:tbl>
    <w:p w:rsidR="00B15809" w:rsidRDefault="00B15809" w:rsidP="004C1C22">
      <w:pPr>
        <w:ind w:left="20" w:right="20" w:firstLine="688"/>
        <w:jc w:val="both"/>
      </w:pPr>
    </w:p>
    <w:p w:rsidR="008428D4" w:rsidRDefault="008428D4" w:rsidP="004C1C22">
      <w:pPr>
        <w:ind w:left="20" w:right="20" w:firstLine="688"/>
        <w:jc w:val="both"/>
      </w:pPr>
    </w:p>
    <w:p w:rsidR="008428D4" w:rsidRDefault="008428D4" w:rsidP="004C1C22">
      <w:pPr>
        <w:ind w:left="20" w:right="20" w:firstLine="688"/>
        <w:jc w:val="both"/>
      </w:pPr>
    </w:p>
    <w:p w:rsidR="008428D4" w:rsidRDefault="008428D4" w:rsidP="004C1C22">
      <w:pPr>
        <w:ind w:left="20" w:right="20" w:firstLine="688"/>
        <w:jc w:val="both"/>
      </w:pPr>
    </w:p>
    <w:p w:rsidR="008428D4" w:rsidRDefault="008428D4" w:rsidP="004C1C22">
      <w:pPr>
        <w:ind w:left="20" w:right="20" w:firstLine="688"/>
        <w:jc w:val="both"/>
      </w:pPr>
    </w:p>
    <w:p w:rsidR="008428D4" w:rsidRDefault="008428D4" w:rsidP="008428D4">
      <w:pPr>
        <w:jc w:val="center"/>
      </w:pPr>
      <w:r>
        <w:lastRenderedPageBreak/>
        <w:t>T.C.</w:t>
      </w:r>
    </w:p>
    <w:p w:rsidR="008428D4" w:rsidRDefault="008428D4" w:rsidP="008428D4">
      <w:pPr>
        <w:jc w:val="center"/>
      </w:pPr>
      <w:r>
        <w:t>ANKARA BÜYÜKŞEHİR BELEDİYE MECLİSİ</w:t>
      </w:r>
    </w:p>
    <w:p w:rsidR="008428D4" w:rsidRDefault="008428D4" w:rsidP="008428D4">
      <w:pPr>
        <w:jc w:val="center"/>
      </w:pPr>
      <w:r>
        <w:t>İmar ve Bayındırlık Komisyonu Raporu</w:t>
      </w:r>
    </w:p>
    <w:p w:rsidR="008428D4" w:rsidRDefault="008428D4" w:rsidP="008428D4">
      <w:pPr>
        <w:jc w:val="both"/>
      </w:pPr>
      <w:r>
        <w:t>Rapor No: 495</w:t>
      </w:r>
      <w:r>
        <w:tab/>
        <w:t xml:space="preserve">   </w:t>
      </w:r>
      <w:r>
        <w:tab/>
        <w:t xml:space="preserve">      </w:t>
      </w:r>
      <w:r>
        <w:tab/>
        <w:t xml:space="preserve">     </w:t>
      </w:r>
      <w:r>
        <w:tab/>
        <w:t xml:space="preserve">     </w:t>
      </w:r>
      <w:r>
        <w:tab/>
        <w:t xml:space="preserve">                                             </w:t>
      </w:r>
      <w:r>
        <w:tab/>
        <w:t xml:space="preserve">27.02.2020    </w:t>
      </w:r>
    </w:p>
    <w:p w:rsidR="008428D4" w:rsidRDefault="008428D4" w:rsidP="008428D4"/>
    <w:p w:rsidR="008428D4" w:rsidRDefault="008428D4" w:rsidP="008428D4">
      <w:pPr>
        <w:pStyle w:val="Balk7"/>
      </w:pPr>
    </w:p>
    <w:p w:rsidR="008428D4" w:rsidRDefault="008428D4" w:rsidP="008428D4">
      <w:pPr>
        <w:pStyle w:val="Balk7"/>
        <w:jc w:val="center"/>
      </w:pPr>
      <w:r>
        <w:t>BÜYÜKŞEHİR BELEDİYE MECLİSİ BAŞKANLIĞINA</w:t>
      </w:r>
    </w:p>
    <w:p w:rsidR="008428D4" w:rsidRDefault="008428D4" w:rsidP="008428D4">
      <w:pPr>
        <w:pStyle w:val="ListeParagraf"/>
        <w:ind w:left="1134"/>
        <w:jc w:val="right"/>
      </w:pPr>
    </w:p>
    <w:p w:rsidR="008428D4" w:rsidRDefault="008428D4" w:rsidP="008428D4">
      <w:pPr>
        <w:pStyle w:val="ListeParagraf"/>
      </w:pPr>
    </w:p>
    <w:p w:rsidR="008428D4" w:rsidRDefault="008428D4" w:rsidP="008428D4">
      <w:pPr>
        <w:pStyle w:val="ListeParagraf"/>
        <w:tabs>
          <w:tab w:val="left" w:pos="0"/>
        </w:tabs>
        <w:ind w:left="0"/>
        <w:contextualSpacing/>
        <w:jc w:val="both"/>
      </w:pPr>
      <w:r>
        <w:tab/>
        <w:t>Çankaya İlçesi Ahmet Taner Kışlalı Mahallesi 18000, 18075, 18074, 18070, 18071 ve 18073 adalar arasında bulunan alanın Rekreasyon olarak ayrılmasına ilişkin 1/5000 ölçekli nazım imar plan değişikliğine ilişkin Büyükşehir Belediye Meclisinin 14.02.2020 tarih ve 19.gündem maddesi olarak komisyonumuza havale edilen dosya incelendi.</w:t>
      </w:r>
    </w:p>
    <w:p w:rsidR="008428D4" w:rsidRDefault="008428D4" w:rsidP="008428D4">
      <w:pPr>
        <w:pStyle w:val="ListeParagraf"/>
        <w:tabs>
          <w:tab w:val="left" w:pos="0"/>
        </w:tabs>
        <w:jc w:val="both"/>
      </w:pPr>
    </w:p>
    <w:p w:rsidR="008428D4" w:rsidRDefault="008428D4" w:rsidP="008428D4">
      <w:pPr>
        <w:shd w:val="clear" w:color="auto" w:fill="FFFFFF"/>
        <w:autoSpaceDE w:val="0"/>
        <w:autoSpaceDN w:val="0"/>
        <w:adjustRightInd w:val="0"/>
        <w:jc w:val="both"/>
        <w:rPr>
          <w:color w:val="000000"/>
        </w:rPr>
      </w:pPr>
      <w:r>
        <w:tab/>
        <w:t>Komisyonumuzca yapılan incelemeler neticesinde;</w:t>
      </w:r>
      <w:r>
        <w:rPr>
          <w:color w:val="000000"/>
        </w:rPr>
        <w:t xml:space="preserve"> Çankaya İlçesi Prof. Dr. Ahmet Taner Kışlalı Mah. 18000-18075-18074-18070-18071-18073 Adalar arasında bulunan ve imar planında park olarak ayrılan alanın imar kullanımının değiştirilerek, Ankara İmar yönetmeliğin 19.madde (ç) bendi olan Piknik ve Eğlence (</w:t>
      </w:r>
      <w:proofErr w:type="gramStart"/>
      <w:r>
        <w:rPr>
          <w:color w:val="000000"/>
        </w:rPr>
        <w:t>rekreasyon</w:t>
      </w:r>
      <w:proofErr w:type="gramEnd"/>
      <w:r>
        <w:rPr>
          <w:color w:val="000000"/>
        </w:rPr>
        <w:t>) alanı olarak ayrılması için plan değişikliği yapılması talebi Çevre Koruma ve Kontrol Dairesi Başkanlığı'nın 21.10.2019 tarih E.111018 sayılı yazısı ile Başkanlığımıza iletilmiş olup söz konusu 1/5000 ölçekli NİP değişikliği talebi 27.11.2019/350 sayılı İmar ve Bayındırlık Komisyonu raporu, Belediye Meclisi'nin 11.12.2019 tarih ve 1663 sayılı kararı ile "Dairesine İadesi Şeklinde " onaylandığı,</w:t>
      </w:r>
    </w:p>
    <w:p w:rsidR="008428D4" w:rsidRDefault="008428D4" w:rsidP="008428D4">
      <w:pPr>
        <w:shd w:val="clear" w:color="auto" w:fill="FFFFFF"/>
        <w:autoSpaceDE w:val="0"/>
        <w:autoSpaceDN w:val="0"/>
        <w:adjustRightInd w:val="0"/>
        <w:jc w:val="both"/>
      </w:pPr>
    </w:p>
    <w:p w:rsidR="008428D4" w:rsidRDefault="008428D4" w:rsidP="008428D4">
      <w:pPr>
        <w:shd w:val="clear" w:color="auto" w:fill="FFFFFF"/>
        <w:autoSpaceDE w:val="0"/>
        <w:autoSpaceDN w:val="0"/>
        <w:adjustRightInd w:val="0"/>
        <w:jc w:val="both"/>
      </w:pPr>
      <w:r>
        <w:rPr>
          <w:color w:val="000000"/>
        </w:rPr>
        <w:tab/>
        <w:t>Çevre Koruma ve Kontrol Dairesi Başkanlığı'nca plan değişikliği yapılması talep edilen "Park Alanı"nın 14,106.266 m</w:t>
      </w:r>
      <w:r>
        <w:rPr>
          <w:color w:val="000000"/>
          <w:vertAlign w:val="superscript"/>
        </w:rPr>
        <w:t>2</w:t>
      </w:r>
      <w:r>
        <w:rPr>
          <w:color w:val="000000"/>
        </w:rPr>
        <w:t xml:space="preserve"> yüzölçümlü olduğu,</w:t>
      </w:r>
    </w:p>
    <w:p w:rsidR="008428D4" w:rsidRDefault="008428D4" w:rsidP="008428D4">
      <w:pPr>
        <w:shd w:val="clear" w:color="auto" w:fill="FFFFFF"/>
        <w:autoSpaceDE w:val="0"/>
        <w:autoSpaceDN w:val="0"/>
        <w:adjustRightInd w:val="0"/>
        <w:jc w:val="both"/>
        <w:rPr>
          <w:color w:val="000000"/>
        </w:rPr>
      </w:pPr>
    </w:p>
    <w:p w:rsidR="008428D4" w:rsidRDefault="008428D4" w:rsidP="008428D4">
      <w:pPr>
        <w:shd w:val="clear" w:color="auto" w:fill="FFFFFF"/>
        <w:autoSpaceDE w:val="0"/>
        <w:autoSpaceDN w:val="0"/>
        <w:adjustRightInd w:val="0"/>
        <w:jc w:val="both"/>
      </w:pPr>
      <w:r>
        <w:rPr>
          <w:color w:val="000000"/>
        </w:rPr>
        <w:tab/>
        <w:t xml:space="preserve">Söz konusu alanın Ankara Büyükşehir Belediye Meclisinin 14.08.1986 tarih 2094 sayılı kararı ile onaylanan </w:t>
      </w:r>
      <w:proofErr w:type="spellStart"/>
      <w:r>
        <w:rPr>
          <w:color w:val="000000"/>
        </w:rPr>
        <w:t>Çayyolu</w:t>
      </w:r>
      <w:proofErr w:type="spellEnd"/>
      <w:r>
        <w:rPr>
          <w:color w:val="000000"/>
        </w:rPr>
        <w:t xml:space="preserve"> Toplu Konut Alanı 1/5000 NİP kapsamında "Park Alanı" kullanımında kaldığı,</w:t>
      </w:r>
    </w:p>
    <w:p w:rsidR="008428D4" w:rsidRDefault="008428D4" w:rsidP="008428D4">
      <w:pPr>
        <w:shd w:val="clear" w:color="auto" w:fill="FFFFFF"/>
        <w:autoSpaceDE w:val="0"/>
        <w:autoSpaceDN w:val="0"/>
        <w:adjustRightInd w:val="0"/>
        <w:jc w:val="both"/>
        <w:rPr>
          <w:color w:val="000000"/>
        </w:rPr>
      </w:pPr>
    </w:p>
    <w:p w:rsidR="008428D4" w:rsidRDefault="008428D4" w:rsidP="008428D4">
      <w:pPr>
        <w:shd w:val="clear" w:color="auto" w:fill="FFFFFF"/>
        <w:autoSpaceDE w:val="0"/>
        <w:autoSpaceDN w:val="0"/>
        <w:adjustRightInd w:val="0"/>
        <w:jc w:val="both"/>
      </w:pPr>
      <w:r>
        <w:rPr>
          <w:color w:val="000000"/>
        </w:rPr>
        <w:tab/>
        <w:t xml:space="preserve">Çevre Koruma ve Kontrol Dairesi Başkanlığı'nın talep yazısı </w:t>
      </w:r>
      <w:proofErr w:type="gramStart"/>
      <w:r>
        <w:rPr>
          <w:color w:val="000000"/>
        </w:rPr>
        <w:t>ile;</w:t>
      </w:r>
      <w:proofErr w:type="gramEnd"/>
      <w:r>
        <w:rPr>
          <w:color w:val="000000"/>
        </w:rPr>
        <w:t xml:space="preserve"> "İmar ve Şehircilik Dairesi Başkanlığınca, vatandaşlarımızın kentsel yaşam içerisinde yeşil alan ihtiyacını karşılarken sosyal, kültürel, sportif ve gezinti ihtiyaçlarını da karşılayarak daha çok vakit geçirilebilen ve yaşanabilir sağlıklı bir çevre sağlayarak, vatandaş memnuniyetini artırmak hedeflenmektedir.</w:t>
      </w:r>
    </w:p>
    <w:p w:rsidR="008428D4" w:rsidRDefault="008428D4" w:rsidP="008428D4">
      <w:pPr>
        <w:shd w:val="clear" w:color="auto" w:fill="FFFFFF"/>
        <w:autoSpaceDE w:val="0"/>
        <w:autoSpaceDN w:val="0"/>
        <w:adjustRightInd w:val="0"/>
        <w:jc w:val="both"/>
        <w:rPr>
          <w:color w:val="000000"/>
        </w:rPr>
      </w:pPr>
    </w:p>
    <w:p w:rsidR="008428D4" w:rsidRDefault="008428D4" w:rsidP="008428D4">
      <w:pPr>
        <w:shd w:val="clear" w:color="auto" w:fill="FFFFFF"/>
        <w:autoSpaceDE w:val="0"/>
        <w:autoSpaceDN w:val="0"/>
        <w:adjustRightInd w:val="0"/>
        <w:jc w:val="both"/>
      </w:pPr>
      <w:r>
        <w:rPr>
          <w:color w:val="000000"/>
        </w:rPr>
        <w:tab/>
        <w:t>İmar ve Şehircilik Dairesi Başkanlığının hedefleri ve Ankara Büyükşehir Belediyesi İmar Yönetmeliğinin Belediye tasarrufundaki yerler üzerinde uygulama başlıklı 18. maddesi;</w:t>
      </w:r>
    </w:p>
    <w:p w:rsidR="008428D4" w:rsidRDefault="008428D4" w:rsidP="008428D4">
      <w:pPr>
        <w:shd w:val="clear" w:color="auto" w:fill="FFFFFF"/>
        <w:autoSpaceDE w:val="0"/>
        <w:autoSpaceDN w:val="0"/>
        <w:adjustRightInd w:val="0"/>
        <w:jc w:val="both"/>
        <w:rPr>
          <w:iCs/>
          <w:color w:val="000000"/>
        </w:rPr>
      </w:pPr>
    </w:p>
    <w:p w:rsidR="008428D4" w:rsidRDefault="008428D4" w:rsidP="008428D4">
      <w:pPr>
        <w:shd w:val="clear" w:color="auto" w:fill="FFFFFF"/>
        <w:autoSpaceDE w:val="0"/>
        <w:autoSpaceDN w:val="0"/>
        <w:adjustRightInd w:val="0"/>
        <w:jc w:val="both"/>
      </w:pPr>
      <w:r>
        <w:rPr>
          <w:iCs/>
          <w:color w:val="000000"/>
        </w:rPr>
        <w:tab/>
        <w:t xml:space="preserve">(1) ilgili belediyelerin sorumluluk ve tasarrufundaki kamu malı olarak terkinli, atıl konumdaki yerler üzerinde; ulaşım denetim noktaları, muhtarlık, taksi durağı, su, doğalgaz, otobüs bileti, elektrik faturası vb. </w:t>
      </w:r>
      <w:proofErr w:type="gramStart"/>
      <w:r>
        <w:rPr>
          <w:iCs/>
          <w:color w:val="000000"/>
        </w:rPr>
        <w:t>tahsilat</w:t>
      </w:r>
      <w:proofErr w:type="gramEnd"/>
      <w:r>
        <w:rPr>
          <w:iCs/>
          <w:color w:val="000000"/>
        </w:rPr>
        <w:t xml:space="preserve"> ve satış üniteleri, emlak, tabela, vergi tahsilat merkezleri ve benzeri kamu hizmeti veren birimler, mescit, turizm, tanıtma, danışma ve bilgi edinme konularında prefabrik tesisler, kültür ve sanat amaçlı sökülüp takılabilir muvakkat yapılar, kermes vb. sosyokültürel aktiviteler, sosyal hizmet amaçlı dernek, vakıf vb, tüzel kuruluşlara ücretsiz verilecek teşhir ve satış reyonları, belediye ve şirketlerinin kendi tesislerinde veya kurslarında ürettikleri her türlü ürünlerin satış ve teşhir stantları gibi kamu hizmetlerine yönelik geçici tesisler, ancak tarihi ve doğal dokuyu bozmayacak, trafiği olumsuz etkilemeyecek, civar binaların görüşünü kapatmayacak, bina girişlerini engellemeyecek şekilde söz konusu yerin karakterini muhafaza etmek şartı ile yaptırılabilir.</w:t>
      </w:r>
    </w:p>
    <w:p w:rsidR="008428D4" w:rsidRDefault="008428D4" w:rsidP="008428D4">
      <w:pPr>
        <w:shd w:val="clear" w:color="auto" w:fill="FFFFFF"/>
        <w:autoSpaceDE w:val="0"/>
        <w:autoSpaceDN w:val="0"/>
        <w:adjustRightInd w:val="0"/>
        <w:jc w:val="both"/>
        <w:rPr>
          <w:iCs/>
          <w:color w:val="000000"/>
        </w:rPr>
      </w:pPr>
      <w:r>
        <w:rPr>
          <w:iCs/>
          <w:color w:val="000000"/>
        </w:rPr>
        <w:tab/>
      </w:r>
    </w:p>
    <w:p w:rsidR="008428D4" w:rsidRDefault="008428D4" w:rsidP="008428D4">
      <w:pPr>
        <w:shd w:val="clear" w:color="auto" w:fill="FFFFFF"/>
        <w:autoSpaceDE w:val="0"/>
        <w:autoSpaceDN w:val="0"/>
        <w:adjustRightInd w:val="0"/>
        <w:ind w:firstLine="708"/>
        <w:jc w:val="both"/>
        <w:rPr>
          <w:iCs/>
          <w:color w:val="000000"/>
        </w:rPr>
      </w:pPr>
      <w:r>
        <w:rPr>
          <w:iCs/>
          <w:color w:val="000000"/>
        </w:rPr>
        <w:t xml:space="preserve">(2) ilgili belediyeler; tasarrufu altındaki meydan, yol, otopark, park, yaya bölgesi, kaldırım gibi yerler ile bunlar üzerindeki büfe, para çekme makinesi, anıtsal yapı, çeşme, havuz, </w:t>
      </w:r>
    </w:p>
    <w:p w:rsidR="008428D4" w:rsidRDefault="008428D4" w:rsidP="008428D4">
      <w:pPr>
        <w:shd w:val="clear" w:color="auto" w:fill="FFFFFF"/>
        <w:autoSpaceDE w:val="0"/>
        <w:autoSpaceDN w:val="0"/>
        <w:adjustRightInd w:val="0"/>
        <w:ind w:firstLine="708"/>
        <w:jc w:val="both"/>
        <w:rPr>
          <w:iCs/>
          <w:color w:val="000000"/>
        </w:rPr>
      </w:pPr>
    </w:p>
    <w:p w:rsidR="008428D4" w:rsidRDefault="008428D4" w:rsidP="008428D4">
      <w:pPr>
        <w:jc w:val="center"/>
      </w:pPr>
      <w:r>
        <w:t>T.C.</w:t>
      </w:r>
    </w:p>
    <w:p w:rsidR="008428D4" w:rsidRDefault="008428D4" w:rsidP="008428D4">
      <w:pPr>
        <w:jc w:val="center"/>
      </w:pPr>
      <w:r>
        <w:t>ANKARA BÜYÜKŞEHİR BELEDİYE MECLİSİ</w:t>
      </w:r>
    </w:p>
    <w:p w:rsidR="008428D4" w:rsidRDefault="008428D4" w:rsidP="008428D4">
      <w:pPr>
        <w:jc w:val="center"/>
      </w:pPr>
      <w:r>
        <w:t>İmar ve Bayındırlık Komisyonu Raporu</w:t>
      </w:r>
    </w:p>
    <w:p w:rsidR="008428D4" w:rsidRDefault="008428D4" w:rsidP="008428D4">
      <w:pPr>
        <w:jc w:val="center"/>
      </w:pPr>
    </w:p>
    <w:p w:rsidR="008428D4" w:rsidRDefault="008428D4" w:rsidP="008428D4">
      <w:pPr>
        <w:jc w:val="center"/>
      </w:pPr>
    </w:p>
    <w:p w:rsidR="008428D4" w:rsidRDefault="008428D4" w:rsidP="008428D4">
      <w:pPr>
        <w:jc w:val="both"/>
      </w:pPr>
      <w:r>
        <w:t>Rapor No: 495</w:t>
      </w:r>
      <w:r>
        <w:tab/>
        <w:t xml:space="preserve">   </w:t>
      </w:r>
      <w:r>
        <w:tab/>
        <w:t xml:space="preserve">      </w:t>
      </w:r>
      <w:r>
        <w:tab/>
        <w:t xml:space="preserve">     </w:t>
      </w:r>
      <w:r>
        <w:tab/>
        <w:t xml:space="preserve">     </w:t>
      </w:r>
      <w:r>
        <w:tab/>
        <w:t xml:space="preserve">                                             </w:t>
      </w:r>
      <w:r>
        <w:tab/>
        <w:t xml:space="preserve">27.02.2020    </w:t>
      </w:r>
    </w:p>
    <w:p w:rsidR="008428D4" w:rsidRDefault="008428D4" w:rsidP="008428D4">
      <w:pPr>
        <w:shd w:val="clear" w:color="auto" w:fill="FFFFFF"/>
        <w:autoSpaceDE w:val="0"/>
        <w:autoSpaceDN w:val="0"/>
        <w:adjustRightInd w:val="0"/>
        <w:jc w:val="center"/>
        <w:rPr>
          <w:color w:val="000000"/>
        </w:rPr>
      </w:pPr>
    </w:p>
    <w:p w:rsidR="008428D4" w:rsidRDefault="008428D4" w:rsidP="008428D4">
      <w:pPr>
        <w:shd w:val="clear" w:color="auto" w:fill="FFFFFF"/>
        <w:autoSpaceDE w:val="0"/>
        <w:autoSpaceDN w:val="0"/>
        <w:adjustRightInd w:val="0"/>
        <w:jc w:val="center"/>
        <w:rPr>
          <w:color w:val="000000"/>
        </w:rPr>
      </w:pPr>
      <w:r>
        <w:rPr>
          <w:color w:val="000000"/>
        </w:rPr>
        <w:t>-2-</w:t>
      </w:r>
    </w:p>
    <w:p w:rsidR="008428D4" w:rsidRDefault="008428D4" w:rsidP="008428D4">
      <w:pPr>
        <w:shd w:val="clear" w:color="auto" w:fill="FFFFFF"/>
        <w:autoSpaceDE w:val="0"/>
        <w:autoSpaceDN w:val="0"/>
        <w:adjustRightInd w:val="0"/>
        <w:ind w:firstLine="708"/>
        <w:jc w:val="both"/>
        <w:rPr>
          <w:iCs/>
          <w:color w:val="000000"/>
        </w:rPr>
      </w:pPr>
    </w:p>
    <w:p w:rsidR="008428D4" w:rsidRDefault="008428D4" w:rsidP="008428D4">
      <w:pPr>
        <w:shd w:val="clear" w:color="auto" w:fill="FFFFFF"/>
        <w:autoSpaceDE w:val="0"/>
        <w:autoSpaceDN w:val="0"/>
        <w:adjustRightInd w:val="0"/>
        <w:ind w:firstLine="708"/>
        <w:jc w:val="both"/>
        <w:rPr>
          <w:iCs/>
          <w:color w:val="000000"/>
        </w:rPr>
      </w:pPr>
    </w:p>
    <w:p w:rsidR="008428D4" w:rsidRDefault="008428D4" w:rsidP="008428D4">
      <w:pPr>
        <w:shd w:val="clear" w:color="auto" w:fill="FFFFFF"/>
        <w:autoSpaceDE w:val="0"/>
        <w:autoSpaceDN w:val="0"/>
        <w:adjustRightInd w:val="0"/>
        <w:ind w:firstLine="708"/>
        <w:jc w:val="both"/>
        <w:rPr>
          <w:iCs/>
          <w:color w:val="000000"/>
        </w:rPr>
      </w:pPr>
    </w:p>
    <w:p w:rsidR="008428D4" w:rsidRPr="008428D4" w:rsidRDefault="008428D4" w:rsidP="008428D4">
      <w:pPr>
        <w:shd w:val="clear" w:color="auto" w:fill="FFFFFF"/>
        <w:autoSpaceDE w:val="0"/>
        <w:autoSpaceDN w:val="0"/>
        <w:adjustRightInd w:val="0"/>
        <w:ind w:firstLine="708"/>
        <w:jc w:val="both"/>
      </w:pPr>
      <w:proofErr w:type="gramStart"/>
      <w:r>
        <w:rPr>
          <w:iCs/>
          <w:color w:val="000000"/>
        </w:rPr>
        <w:t>saat</w:t>
      </w:r>
      <w:proofErr w:type="gramEnd"/>
      <w:r>
        <w:rPr>
          <w:iCs/>
          <w:color w:val="000000"/>
        </w:rPr>
        <w:t xml:space="preserve"> kulesi, heykel vb. kamu hizmetlerinin yürütülebilmesi için gerekli tuvalet vb. tesisleri, ulaşım ve haberleşme noktaları, sinyalizasyon ve aydınlatma elemanları, çöp kutusu, bank, reklam ve bilgilendirme levha ve panoları gibi kent mobilyaları ile peyzaj elemanlarını ulaşımı aksatmamak kaydıyla Türk Standartları Enstitüsü standartlarına da uymak şartı ile yapar veya yaptırır;</w:t>
      </w:r>
    </w:p>
    <w:p w:rsidR="008428D4" w:rsidRDefault="008428D4" w:rsidP="008428D4">
      <w:pPr>
        <w:shd w:val="clear" w:color="auto" w:fill="FFFFFF"/>
        <w:autoSpaceDE w:val="0"/>
        <w:autoSpaceDN w:val="0"/>
        <w:adjustRightInd w:val="0"/>
        <w:jc w:val="both"/>
        <w:rPr>
          <w:color w:val="000000"/>
        </w:rPr>
      </w:pPr>
    </w:p>
    <w:p w:rsidR="008428D4" w:rsidRDefault="008428D4" w:rsidP="008428D4">
      <w:pPr>
        <w:shd w:val="clear" w:color="auto" w:fill="FFFFFF"/>
        <w:autoSpaceDE w:val="0"/>
        <w:autoSpaceDN w:val="0"/>
        <w:adjustRightInd w:val="0"/>
        <w:jc w:val="both"/>
        <w:rPr>
          <w:color w:val="000000"/>
        </w:rPr>
      </w:pPr>
      <w:r>
        <w:rPr>
          <w:color w:val="000000"/>
        </w:rPr>
        <w:tab/>
        <w:t>Hükümleri doğrultusunda, Çankaya İlçesi Prof. Dr. Ahmet Taner KIŞLALI Mah. 18000-18075-18074-18070-18071-18073 Adalar arasında bulunan ve imar planında park olarak ayrılan alanın imar kullanımının değiştirilerek, yönetmeliğin 19.madde (ç) bendi olan Piknik ve Eğlence (</w:t>
      </w:r>
      <w:proofErr w:type="gramStart"/>
      <w:r>
        <w:rPr>
          <w:color w:val="000000"/>
        </w:rPr>
        <w:t>rekreasyon</w:t>
      </w:r>
      <w:proofErr w:type="gramEnd"/>
      <w:r>
        <w:rPr>
          <w:color w:val="000000"/>
        </w:rPr>
        <w:t>) alanı olarak ayrılması için gerekli çalışma ve işlemlerin" yapılmasının talep edildiği,</w:t>
      </w:r>
    </w:p>
    <w:p w:rsidR="008428D4" w:rsidRDefault="008428D4" w:rsidP="008428D4">
      <w:pPr>
        <w:shd w:val="clear" w:color="auto" w:fill="FFFFFF"/>
        <w:autoSpaceDE w:val="0"/>
        <w:autoSpaceDN w:val="0"/>
        <w:adjustRightInd w:val="0"/>
        <w:jc w:val="both"/>
        <w:rPr>
          <w:color w:val="000000"/>
        </w:rPr>
      </w:pPr>
    </w:p>
    <w:p w:rsidR="008428D4" w:rsidRDefault="008428D4" w:rsidP="008428D4">
      <w:pPr>
        <w:shd w:val="clear" w:color="auto" w:fill="FFFFFF"/>
        <w:autoSpaceDE w:val="0"/>
        <w:autoSpaceDN w:val="0"/>
        <w:adjustRightInd w:val="0"/>
        <w:jc w:val="both"/>
        <w:rPr>
          <w:color w:val="000000"/>
        </w:rPr>
      </w:pPr>
      <w:r>
        <w:rPr>
          <w:color w:val="000000"/>
        </w:rPr>
        <w:tab/>
        <w:t xml:space="preserve">Söz konusu </w:t>
      </w:r>
      <w:proofErr w:type="spellStart"/>
      <w:r>
        <w:rPr>
          <w:color w:val="000000"/>
        </w:rPr>
        <w:t>DOP'tan</w:t>
      </w:r>
      <w:proofErr w:type="spellEnd"/>
      <w:r>
        <w:rPr>
          <w:color w:val="000000"/>
        </w:rPr>
        <w:t xml:space="preserve"> karşılanan "Park Alanı"nın "Piknik ve Eğlence (</w:t>
      </w:r>
      <w:proofErr w:type="gramStart"/>
      <w:r>
        <w:rPr>
          <w:color w:val="000000"/>
        </w:rPr>
        <w:t>rekreasyon</w:t>
      </w:r>
      <w:proofErr w:type="gramEnd"/>
      <w:r>
        <w:rPr>
          <w:color w:val="000000"/>
        </w:rPr>
        <w:t>)" dönüştürülmesiyle birlikte E:0.05 olacağı bu doğrultuda emsal artışının söz konusu olduğu, ayrıca bu alanın üzerinden ENH geçtiği dolayısıyla her yerde yapılaşmanın mümkün olmayacağı, yapı yapılacak alanın yapı yaklaşma mesafeleri ile 1/1000 ölçekli Uygulama İmar Planında belirlenmesi gerektiği,</w:t>
      </w:r>
    </w:p>
    <w:p w:rsidR="008428D4" w:rsidRDefault="008428D4" w:rsidP="008428D4">
      <w:pPr>
        <w:shd w:val="clear" w:color="auto" w:fill="FFFFFF"/>
        <w:autoSpaceDE w:val="0"/>
        <w:autoSpaceDN w:val="0"/>
        <w:adjustRightInd w:val="0"/>
        <w:jc w:val="both"/>
      </w:pPr>
    </w:p>
    <w:p w:rsidR="008428D4" w:rsidRDefault="008428D4" w:rsidP="008428D4">
      <w:pPr>
        <w:shd w:val="clear" w:color="auto" w:fill="FFFFFF"/>
        <w:autoSpaceDE w:val="0"/>
        <w:autoSpaceDN w:val="0"/>
        <w:adjustRightInd w:val="0"/>
        <w:jc w:val="both"/>
        <w:rPr>
          <w:color w:val="000000"/>
        </w:rPr>
      </w:pPr>
      <w:r>
        <w:rPr>
          <w:color w:val="000000"/>
        </w:rPr>
        <w:tab/>
        <w:t>2019/1663 sayılı ABBMK ile İmar ve Şehircilik Dairesi Başkanlığına iade edilen 1/5000 nazım imar planının karara bağlanması için tekrar Belediye Meclisimize sunulduğu ve bir karara bağlanması gerektiği,</w:t>
      </w:r>
    </w:p>
    <w:p w:rsidR="008428D4" w:rsidRDefault="008428D4" w:rsidP="008428D4">
      <w:pPr>
        <w:shd w:val="clear" w:color="auto" w:fill="FFFFFF"/>
        <w:autoSpaceDE w:val="0"/>
        <w:autoSpaceDN w:val="0"/>
        <w:adjustRightInd w:val="0"/>
        <w:jc w:val="both"/>
        <w:rPr>
          <w:color w:val="000000"/>
        </w:rPr>
      </w:pPr>
    </w:p>
    <w:p w:rsidR="008428D4" w:rsidRDefault="008428D4" w:rsidP="008428D4">
      <w:pPr>
        <w:ind w:firstLine="708"/>
        <w:jc w:val="both"/>
      </w:pPr>
      <w:r>
        <w:rPr>
          <w:color w:val="000000"/>
        </w:rPr>
        <w:tab/>
        <w:t>Hususları tespit edilmiş olup, Çankaya İlçesi Prof. Dr. Ahmet Taner Kışlalı Mah. 18000-18075-18074-18070-18071-18073 Adalar arasında bulunan ve imar planında park olarak ayrılan alanın imar kullanımının değiştirilerek, Ankara İmar yönetmeliğin 19.madde (ç) bendi olan Piknik ve Eğlence (</w:t>
      </w:r>
      <w:proofErr w:type="gramStart"/>
      <w:r>
        <w:rPr>
          <w:color w:val="000000"/>
        </w:rPr>
        <w:t>rekreasyon</w:t>
      </w:r>
      <w:proofErr w:type="gramEnd"/>
      <w:r>
        <w:rPr>
          <w:color w:val="000000"/>
        </w:rPr>
        <w:t xml:space="preserve">) alanı olarak ayrılması için plan değişikliği yapılması talebi ile hazırlanan 1/5000 ölçekli nazım imar planı E: 0.05 </w:t>
      </w:r>
      <w:proofErr w:type="spellStart"/>
      <w:r>
        <w:rPr>
          <w:color w:val="000000"/>
        </w:rPr>
        <w:t>tadilen</w:t>
      </w:r>
      <w:proofErr w:type="spellEnd"/>
      <w:r>
        <w:rPr>
          <w:color w:val="000000"/>
        </w:rPr>
        <w:t xml:space="preserve"> </w:t>
      </w:r>
      <w:r>
        <w:t>değişikliğinin onayı komisyonumuzca oybirliği ile uygun görülmüştür.</w:t>
      </w:r>
    </w:p>
    <w:p w:rsidR="008428D4" w:rsidRDefault="008428D4" w:rsidP="008428D4">
      <w:pPr>
        <w:shd w:val="clear" w:color="auto" w:fill="FFFFFF"/>
        <w:autoSpaceDE w:val="0"/>
        <w:autoSpaceDN w:val="0"/>
        <w:adjustRightInd w:val="0"/>
        <w:jc w:val="both"/>
        <w:rPr>
          <w:color w:val="000000"/>
        </w:rPr>
      </w:pPr>
    </w:p>
    <w:p w:rsidR="008428D4" w:rsidRDefault="008428D4" w:rsidP="008428D4">
      <w:pPr>
        <w:pStyle w:val="ListeParagraf"/>
        <w:tabs>
          <w:tab w:val="left" w:pos="0"/>
        </w:tabs>
        <w:contextualSpacing/>
        <w:jc w:val="both"/>
      </w:pPr>
      <w:r>
        <w:t>Raporumuz Büyükşehir Belediye Meclisinin onayına arz olunur.</w:t>
      </w:r>
    </w:p>
    <w:p w:rsidR="008428D4" w:rsidRDefault="008428D4" w:rsidP="008428D4">
      <w:pPr>
        <w:pStyle w:val="ListeParagraf"/>
        <w:tabs>
          <w:tab w:val="left" w:pos="0"/>
        </w:tabs>
        <w:jc w:val="both"/>
        <w:rPr>
          <w:color w:val="000000"/>
        </w:rPr>
      </w:pPr>
    </w:p>
    <w:p w:rsidR="008428D4" w:rsidRDefault="008428D4" w:rsidP="008428D4">
      <w:pPr>
        <w:jc w:val="both"/>
      </w:pPr>
      <w:r>
        <w:t xml:space="preserve">            Mehmet Emin AYAZ                               Gökhan ARICI</w:t>
      </w:r>
      <w:r>
        <w:tab/>
      </w:r>
      <w:r>
        <w:tab/>
        <w:t xml:space="preserve">     Kerem ERDEM</w:t>
      </w:r>
    </w:p>
    <w:p w:rsidR="008428D4" w:rsidRDefault="008428D4" w:rsidP="008428D4">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8428D4" w:rsidRDefault="008428D4" w:rsidP="008428D4">
      <w:pPr>
        <w:jc w:val="both"/>
      </w:pPr>
    </w:p>
    <w:p w:rsidR="008428D4" w:rsidRDefault="008428D4" w:rsidP="008428D4">
      <w:pPr>
        <w:jc w:val="both"/>
      </w:pPr>
    </w:p>
    <w:p w:rsidR="008428D4" w:rsidRDefault="008428D4" w:rsidP="008428D4">
      <w:pPr>
        <w:jc w:val="both"/>
      </w:pPr>
    </w:p>
    <w:p w:rsidR="008428D4" w:rsidRDefault="008428D4" w:rsidP="008428D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428D4" w:rsidRDefault="008428D4" w:rsidP="008428D4">
      <w:pPr>
        <w:ind w:firstLine="708"/>
        <w:jc w:val="both"/>
      </w:pPr>
      <w:r>
        <w:t>Üye</w:t>
      </w:r>
      <w:r>
        <w:tab/>
      </w:r>
      <w:r>
        <w:tab/>
      </w:r>
      <w:r>
        <w:tab/>
      </w:r>
      <w:r>
        <w:tab/>
      </w:r>
      <w:r>
        <w:tab/>
      </w:r>
      <w:r>
        <w:tab/>
        <w:t>Üye</w:t>
      </w:r>
      <w:r>
        <w:tab/>
      </w:r>
      <w:r>
        <w:tab/>
      </w:r>
      <w:r>
        <w:tab/>
      </w:r>
      <w:r>
        <w:tab/>
        <w:t>Üye</w:t>
      </w:r>
    </w:p>
    <w:p w:rsidR="008428D4" w:rsidRDefault="008428D4" w:rsidP="008428D4">
      <w:pPr>
        <w:jc w:val="both"/>
      </w:pPr>
    </w:p>
    <w:p w:rsidR="008428D4" w:rsidRDefault="008428D4" w:rsidP="008428D4">
      <w:pPr>
        <w:jc w:val="both"/>
      </w:pPr>
    </w:p>
    <w:p w:rsidR="008428D4" w:rsidRDefault="008428D4" w:rsidP="008428D4">
      <w:pPr>
        <w:jc w:val="both"/>
      </w:pPr>
    </w:p>
    <w:p w:rsidR="008428D4" w:rsidRDefault="008428D4" w:rsidP="008428D4">
      <w:pPr>
        <w:jc w:val="both"/>
      </w:pPr>
      <w:r>
        <w:t>Gürkan DEMİRKESEN</w:t>
      </w:r>
      <w:r>
        <w:tab/>
      </w:r>
      <w:r>
        <w:tab/>
        <w:t xml:space="preserve">           </w:t>
      </w:r>
      <w:proofErr w:type="spellStart"/>
      <w:r>
        <w:t>Müslüm</w:t>
      </w:r>
      <w:proofErr w:type="spellEnd"/>
      <w:r>
        <w:t xml:space="preserve"> TEKİN</w:t>
      </w:r>
      <w:r>
        <w:tab/>
        <w:t xml:space="preserve">             Fikret KARADAVUT</w:t>
      </w:r>
    </w:p>
    <w:p w:rsidR="008428D4" w:rsidRDefault="008428D4" w:rsidP="008428D4">
      <w:pPr>
        <w:jc w:val="both"/>
      </w:pPr>
      <w:r>
        <w:tab/>
        <w:t xml:space="preserve"> Üye</w:t>
      </w:r>
      <w:r>
        <w:tab/>
      </w:r>
      <w:r>
        <w:tab/>
      </w:r>
      <w:r>
        <w:tab/>
      </w:r>
      <w:r>
        <w:tab/>
      </w:r>
      <w:r>
        <w:tab/>
      </w:r>
      <w:r>
        <w:tab/>
        <w:t>Üye</w:t>
      </w:r>
      <w:r>
        <w:tab/>
      </w:r>
      <w:r>
        <w:tab/>
      </w:r>
      <w:r>
        <w:tab/>
      </w:r>
      <w:r>
        <w:tab/>
        <w:t>Üye</w:t>
      </w:r>
      <w:r>
        <w:tab/>
      </w:r>
    </w:p>
    <w:sectPr w:rsidR="008428D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E77" w:rsidRDefault="00193E77" w:rsidP="007A5AB5">
      <w:r>
        <w:separator/>
      </w:r>
    </w:p>
  </w:endnote>
  <w:endnote w:type="continuationSeparator" w:id="0">
    <w:p w:rsidR="00193E77" w:rsidRDefault="00193E7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E77" w:rsidRDefault="00193E77" w:rsidP="007A5AB5">
      <w:r>
        <w:separator/>
      </w:r>
    </w:p>
  </w:footnote>
  <w:footnote w:type="continuationSeparator" w:id="0">
    <w:p w:rsidR="00193E77" w:rsidRDefault="00193E7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E77"/>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809"/>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479"/>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8D4"/>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9405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EB5FF-E4FF-4089-B279-0E440B72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1351</Words>
  <Characters>9854</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2020-03-12T07:23:00Z</cp:lastPrinted>
  <dcterms:created xsi:type="dcterms:W3CDTF">2020-03-12T07:26:00Z</dcterms:created>
  <dcterms:modified xsi:type="dcterms:W3CDTF">2020-03-19T07:11:00Z</dcterms:modified>
</cp:coreProperties>
</file>