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24" w:rsidRDefault="001F4BE1" w:rsidP="008561E4">
      <w:pPr>
        <w:jc w:val="both"/>
      </w:pPr>
      <w:r>
        <w:t xml:space="preserve"> </w:t>
      </w:r>
      <w:r w:rsidR="007634A3">
        <w:t xml:space="preserve">            </w:t>
      </w:r>
      <w:r w:rsidR="008B4F13">
        <w:tab/>
      </w:r>
      <w:r w:rsidR="002B3056">
        <w:t xml:space="preserve">      </w:t>
      </w:r>
    </w:p>
    <w:p w:rsidR="00C83A24" w:rsidRDefault="00C83A24" w:rsidP="00C83A24">
      <w:pPr>
        <w:ind w:left="708" w:firstLine="708"/>
        <w:jc w:val="both"/>
      </w:pPr>
      <w:r>
        <w:t xml:space="preserve">  </w:t>
      </w:r>
    </w:p>
    <w:p w:rsidR="002856BD" w:rsidRDefault="00C83A24" w:rsidP="00C83A24">
      <w:pPr>
        <w:ind w:left="708" w:firstLine="708"/>
        <w:jc w:val="both"/>
      </w:pPr>
      <w:r>
        <w:t xml:space="preserve">     </w:t>
      </w:r>
      <w:r w:rsidR="00C75535">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C83A24" w:rsidP="002856BD">
      <w:pPr>
        <w:tabs>
          <w:tab w:val="left" w:pos="1935"/>
        </w:tabs>
        <w:jc w:val="both"/>
      </w:pPr>
      <w:r>
        <w:t xml:space="preserve"> </w:t>
      </w: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4D0CFD">
        <w:t>461</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8955BF">
        <w:t>1</w:t>
      </w:r>
      <w:r w:rsidR="00922289">
        <w:t>3</w:t>
      </w:r>
      <w:r>
        <w:t>.</w:t>
      </w:r>
      <w:r w:rsidR="00923BD1">
        <w:t>0</w:t>
      </w:r>
      <w:r w:rsidR="009D5570">
        <w:t>3</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Default="004D0CFD" w:rsidP="00492DFF">
      <w:pPr>
        <w:ind w:firstLine="708"/>
        <w:jc w:val="both"/>
      </w:pPr>
      <w:r>
        <w:t>Gölbaşı İlçesi Gaziosmanpaşa Mahalle sınırlarında bulunan Hükümet Caddesi ile Şehit Ali Gaffar Okkan Caddesinin kesiştiği kavşağa</w:t>
      </w:r>
      <w:r w:rsidR="00745477" w:rsidRPr="00104FC6">
        <w:t xml:space="preserve"> </w:t>
      </w:r>
      <w:r w:rsidR="00B90D7E" w:rsidRPr="00104FC6">
        <w:t xml:space="preserve">ilişkin </w:t>
      </w:r>
      <w:r w:rsidR="003104EC">
        <w:t>Ulaşım</w:t>
      </w:r>
      <w:r w:rsidR="00922289" w:rsidRPr="00104FC6">
        <w:t xml:space="preserve"> </w:t>
      </w:r>
      <w:r w:rsidR="003D7483" w:rsidRPr="00104FC6">
        <w:t xml:space="preserve">Komisyonunun </w:t>
      </w:r>
      <w:r w:rsidR="005D607E">
        <w:t>2</w:t>
      </w:r>
      <w:r w:rsidR="003104EC">
        <w:t>1</w:t>
      </w:r>
      <w:r w:rsidR="008955BF">
        <w:t>.</w:t>
      </w:r>
      <w:r w:rsidR="00923BD1">
        <w:t>0</w:t>
      </w:r>
      <w:r w:rsidR="009D5570">
        <w:t>2</w:t>
      </w:r>
      <w:r w:rsidR="00535CDC" w:rsidRPr="00104FC6">
        <w:t>.20</w:t>
      </w:r>
      <w:r w:rsidR="00923BD1">
        <w:t>20</w:t>
      </w:r>
      <w:r w:rsidR="00535CDC" w:rsidRPr="00104FC6">
        <w:t xml:space="preserve"> gün ve </w:t>
      </w:r>
      <w:r w:rsidR="00F409C4">
        <w:t>10</w:t>
      </w:r>
      <w:r>
        <w:t>3</w:t>
      </w:r>
      <w:r w:rsidR="006D771C">
        <w:t xml:space="preserve"> </w:t>
      </w:r>
      <w:r w:rsidR="003D7483" w:rsidRPr="00104FC6">
        <w:t xml:space="preserve">sayılı raporu </w:t>
      </w:r>
      <w:r w:rsidR="00B90D7E" w:rsidRPr="00104FC6">
        <w:t xml:space="preserve">Büyükşehir Belediye Meclisimizin </w:t>
      </w:r>
      <w:r w:rsidR="008955BF">
        <w:t>1</w:t>
      </w:r>
      <w:r w:rsidR="00922289">
        <w:t>3</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8561E4" w:rsidRPr="00813F75" w:rsidRDefault="00530CD2" w:rsidP="00C75535">
      <w:pPr>
        <w:ind w:firstLine="708"/>
        <w:jc w:val="both"/>
        <w:rPr>
          <w:color w:val="000000"/>
        </w:rPr>
      </w:pPr>
      <w:proofErr w:type="gramStart"/>
      <w:r w:rsidRPr="00C04FDE">
        <w:t xml:space="preserve">Konu üzerinde </w:t>
      </w:r>
      <w:r w:rsidR="00544FB5">
        <w:t>yapılan görüşmeler neticesinde</w:t>
      </w:r>
      <w:r w:rsidR="006A311A">
        <w:t xml:space="preserve">; </w:t>
      </w:r>
      <w:r w:rsidR="004D0CFD">
        <w:t>Gölbaşı İlçesi Gaziosmanpaşa Mahallesi, Hükümet Caddesi ile Şehit Ali Gaffar Okkan Caddesinin kesiştiği kavşakta sinyalizasyon sistemi ve ışıklandırmanın olmaması sürekli olarak yaya-araç trafik yoğunluğuna ve kazaların olmasına neden olduğundan; bu bölgeye sinyalizasyon ve ışıklandırma sistemi yapılmasına</w:t>
      </w:r>
      <w:r w:rsidR="009C69F4" w:rsidRPr="00813F75">
        <w:rPr>
          <w:color w:val="000000"/>
        </w:rPr>
        <w:t xml:space="preserve"> </w:t>
      </w:r>
      <w:r w:rsidR="005C358D" w:rsidRPr="00813F75">
        <w:rPr>
          <w:color w:val="000000"/>
        </w:rPr>
        <w:t>ilişkin</w:t>
      </w:r>
      <w:r w:rsidR="008955BF">
        <w:t xml:space="preserve"> </w:t>
      </w:r>
      <w:r w:rsidR="003104EC">
        <w:t>Ulaşım</w:t>
      </w:r>
      <w:r w:rsidR="008955BF">
        <w:t xml:space="preserve"> Komisyonu Raporu </w:t>
      </w:r>
      <w:r w:rsidR="008955BF" w:rsidRPr="00104FC6">
        <w:t xml:space="preserve">oylanarak oybirliği ile </w:t>
      </w:r>
      <w:r w:rsidR="008955BF">
        <w:t>kabul edildi.</w:t>
      </w:r>
      <w:proofErr w:type="gramEnd"/>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4C1C22" w:rsidRDefault="004C1C22"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74547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813F75">
            <w:pPr>
              <w:autoSpaceDE w:val="0"/>
              <w:autoSpaceDN w:val="0"/>
              <w:adjustRightInd w:val="0"/>
              <w:jc w:val="center"/>
              <w:rPr>
                <w:color w:val="000000"/>
              </w:rPr>
            </w:pPr>
            <w:r>
              <w:rPr>
                <w:color w:val="000000"/>
              </w:rPr>
              <w:t>Tuğba AYDOS</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Pr>
                <w:color w:val="000000"/>
              </w:rPr>
              <w:t xml:space="preserve"> </w:t>
            </w:r>
            <w:r w:rsidR="00B15809">
              <w:rPr>
                <w:color w:val="000000"/>
              </w:rPr>
              <w:t xml:space="preserve">Divan </w:t>
            </w:r>
            <w:proofErr w:type="gramStart"/>
            <w:r w:rsidR="00B15809">
              <w:rPr>
                <w:color w:val="000000"/>
              </w:rPr>
              <w:t>Katibi</w:t>
            </w:r>
            <w:proofErr w:type="gramEnd"/>
          </w:p>
        </w:tc>
        <w:tc>
          <w:tcPr>
            <w:tcW w:w="3128" w:type="dxa"/>
            <w:vAlign w:val="center"/>
            <w:hideMark/>
          </w:tcPr>
          <w:p w:rsidR="00B15809" w:rsidRDefault="00745477" w:rsidP="00813F75">
            <w:pPr>
              <w:autoSpaceDE w:val="0"/>
              <w:autoSpaceDN w:val="0"/>
              <w:adjustRightInd w:val="0"/>
              <w:jc w:val="right"/>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sidR="00B15809">
              <w:rPr>
                <w:color w:val="000000"/>
              </w:rPr>
              <w:t xml:space="preserve">Divan </w:t>
            </w:r>
            <w:proofErr w:type="gramStart"/>
            <w:r w:rsidR="00B15809">
              <w:rPr>
                <w:color w:val="000000"/>
              </w:rPr>
              <w:t>Katibi</w:t>
            </w:r>
            <w:proofErr w:type="gramEnd"/>
          </w:p>
        </w:tc>
      </w:tr>
    </w:tbl>
    <w:p w:rsidR="00B15809" w:rsidRDefault="00B15809" w:rsidP="004C1C22">
      <w:pPr>
        <w:ind w:left="20" w:right="20" w:firstLine="688"/>
        <w:jc w:val="both"/>
      </w:pPr>
    </w:p>
    <w:p w:rsidR="004C4977" w:rsidRDefault="004C4977" w:rsidP="004C1C22">
      <w:pPr>
        <w:ind w:left="20" w:right="20" w:firstLine="688"/>
        <w:jc w:val="both"/>
      </w:pPr>
    </w:p>
    <w:p w:rsidR="004C4977" w:rsidRDefault="004C4977" w:rsidP="004C1C22">
      <w:pPr>
        <w:ind w:left="20" w:right="20" w:firstLine="688"/>
        <w:jc w:val="both"/>
      </w:pPr>
    </w:p>
    <w:p w:rsidR="004C4977" w:rsidRDefault="004C4977" w:rsidP="004C1C22">
      <w:pPr>
        <w:ind w:left="20" w:right="20" w:firstLine="688"/>
        <w:jc w:val="both"/>
      </w:pPr>
    </w:p>
    <w:p w:rsidR="004C4977" w:rsidRDefault="004C4977" w:rsidP="004C1C22">
      <w:pPr>
        <w:ind w:left="20" w:right="20" w:firstLine="688"/>
        <w:jc w:val="both"/>
      </w:pPr>
    </w:p>
    <w:p w:rsidR="004C4977" w:rsidRDefault="004C4977" w:rsidP="004C1C22">
      <w:pPr>
        <w:ind w:left="20" w:right="20" w:firstLine="688"/>
        <w:jc w:val="both"/>
      </w:pPr>
    </w:p>
    <w:p w:rsidR="004C4977" w:rsidRDefault="004C4977" w:rsidP="004C1C22">
      <w:pPr>
        <w:ind w:left="20" w:right="20" w:firstLine="688"/>
        <w:jc w:val="both"/>
      </w:pPr>
    </w:p>
    <w:p w:rsidR="004C4977" w:rsidRDefault="004C4977" w:rsidP="004C1C22">
      <w:pPr>
        <w:ind w:left="20" w:right="20" w:firstLine="688"/>
        <w:jc w:val="both"/>
      </w:pPr>
    </w:p>
    <w:p w:rsidR="004C4977" w:rsidRDefault="004C4977" w:rsidP="004C1C22">
      <w:pPr>
        <w:ind w:left="20" w:right="20" w:firstLine="688"/>
        <w:jc w:val="both"/>
      </w:pPr>
    </w:p>
    <w:p w:rsidR="004C4977" w:rsidRDefault="004C4977" w:rsidP="004C1C22">
      <w:pPr>
        <w:ind w:left="20" w:right="20" w:firstLine="688"/>
        <w:jc w:val="both"/>
      </w:pPr>
    </w:p>
    <w:p w:rsidR="004C4977" w:rsidRDefault="004C4977" w:rsidP="004C1C22">
      <w:pPr>
        <w:ind w:left="20" w:right="20" w:firstLine="688"/>
        <w:jc w:val="both"/>
      </w:pPr>
    </w:p>
    <w:p w:rsidR="004C4977" w:rsidRDefault="004C4977" w:rsidP="004C1C22">
      <w:pPr>
        <w:ind w:left="20" w:right="20" w:firstLine="688"/>
        <w:jc w:val="both"/>
      </w:pPr>
    </w:p>
    <w:p w:rsidR="004C4977" w:rsidRDefault="004C4977" w:rsidP="004C1C22">
      <w:pPr>
        <w:ind w:left="20" w:right="20" w:firstLine="688"/>
        <w:jc w:val="both"/>
      </w:pPr>
    </w:p>
    <w:p w:rsidR="004C4977" w:rsidRDefault="004C4977" w:rsidP="004C1C22">
      <w:pPr>
        <w:ind w:left="20" w:right="20" w:firstLine="688"/>
        <w:jc w:val="both"/>
      </w:pPr>
    </w:p>
    <w:p w:rsidR="004C4977" w:rsidRDefault="004C4977" w:rsidP="004C1C22">
      <w:pPr>
        <w:ind w:left="20" w:right="20" w:firstLine="688"/>
        <w:jc w:val="both"/>
      </w:pPr>
    </w:p>
    <w:p w:rsidR="004C4977" w:rsidRDefault="004C4977" w:rsidP="004C1C22">
      <w:pPr>
        <w:ind w:left="20" w:right="20" w:firstLine="688"/>
        <w:jc w:val="both"/>
      </w:pPr>
    </w:p>
    <w:p w:rsidR="004C4977" w:rsidRDefault="004C4977" w:rsidP="004C1C22">
      <w:pPr>
        <w:ind w:left="20" w:right="20" w:firstLine="688"/>
        <w:jc w:val="both"/>
      </w:pPr>
    </w:p>
    <w:p w:rsidR="004C4977" w:rsidRDefault="004C4977" w:rsidP="004C1C22">
      <w:pPr>
        <w:ind w:left="20" w:right="20" w:firstLine="688"/>
        <w:jc w:val="both"/>
      </w:pPr>
    </w:p>
    <w:p w:rsidR="004C4977" w:rsidRDefault="004C4977" w:rsidP="004C1C22">
      <w:pPr>
        <w:ind w:left="20" w:right="20" w:firstLine="688"/>
        <w:jc w:val="both"/>
      </w:pPr>
    </w:p>
    <w:p w:rsidR="004C4977" w:rsidRDefault="004C4977" w:rsidP="004C1C22">
      <w:pPr>
        <w:ind w:left="20" w:right="20" w:firstLine="688"/>
        <w:jc w:val="both"/>
      </w:pPr>
    </w:p>
    <w:p w:rsidR="004C4977" w:rsidRDefault="004C4977" w:rsidP="004C1C22">
      <w:pPr>
        <w:ind w:left="20" w:right="20" w:firstLine="688"/>
        <w:jc w:val="both"/>
      </w:pPr>
    </w:p>
    <w:p w:rsidR="004C4977" w:rsidRDefault="004C4977" w:rsidP="004C1C22">
      <w:pPr>
        <w:ind w:left="20" w:right="20" w:firstLine="688"/>
        <w:jc w:val="both"/>
      </w:pPr>
    </w:p>
    <w:p w:rsidR="004C4977" w:rsidRDefault="004C4977" w:rsidP="004C1C22">
      <w:pPr>
        <w:ind w:left="20" w:right="20" w:firstLine="688"/>
        <w:jc w:val="both"/>
      </w:pPr>
    </w:p>
    <w:p w:rsidR="004C4977" w:rsidRDefault="004C4977" w:rsidP="004C4977">
      <w:pPr>
        <w:jc w:val="center"/>
      </w:pPr>
    </w:p>
    <w:p w:rsidR="004C4977" w:rsidRDefault="004C4977" w:rsidP="004C4977">
      <w:pPr>
        <w:jc w:val="center"/>
      </w:pPr>
    </w:p>
    <w:p w:rsidR="004C4977" w:rsidRPr="007F09B4" w:rsidRDefault="004C4977" w:rsidP="004C4977">
      <w:pPr>
        <w:jc w:val="center"/>
      </w:pPr>
      <w:r w:rsidRPr="007F09B4">
        <w:t>T.C.</w:t>
      </w:r>
    </w:p>
    <w:p w:rsidR="004C4977" w:rsidRPr="007F09B4" w:rsidRDefault="004C4977" w:rsidP="004C4977">
      <w:pPr>
        <w:jc w:val="center"/>
      </w:pPr>
      <w:r w:rsidRPr="007F09B4">
        <w:t>ANKARA BÜYÜKŞEHİR BELEDİYE MECLİSİ</w:t>
      </w:r>
    </w:p>
    <w:p w:rsidR="004C4977" w:rsidRDefault="004C4977" w:rsidP="004C4977">
      <w:pPr>
        <w:jc w:val="center"/>
      </w:pPr>
      <w:r w:rsidRPr="007F09B4">
        <w:t>Ulaşım</w:t>
      </w:r>
      <w:r>
        <w:t xml:space="preserve"> </w:t>
      </w:r>
      <w:r w:rsidRPr="007F09B4">
        <w:t>Komisyon</w:t>
      </w:r>
      <w:r>
        <w:t>u</w:t>
      </w:r>
      <w:r w:rsidRPr="007F09B4">
        <w:t xml:space="preserve"> Raporu  </w:t>
      </w:r>
    </w:p>
    <w:p w:rsidR="004C4977" w:rsidRDefault="004C4977" w:rsidP="004C4977">
      <w:r w:rsidRPr="007F09B4">
        <w:t xml:space="preserve">Rapor No: </w:t>
      </w:r>
      <w:r>
        <w:t>103                                                                                                              21.02.2020</w:t>
      </w:r>
    </w:p>
    <w:p w:rsidR="004C4977" w:rsidRDefault="004C4977" w:rsidP="004C4977"/>
    <w:p w:rsidR="004C4977" w:rsidRDefault="004C4977" w:rsidP="004C4977"/>
    <w:p w:rsidR="004C4977" w:rsidRDefault="004C4977" w:rsidP="004C4977">
      <w:pPr>
        <w:jc w:val="center"/>
      </w:pPr>
      <w:r w:rsidRPr="007F09B4">
        <w:t>BÜYÜKŞEHİR BELEDİYE MECLİSİ BAŞKANLIĞINA</w:t>
      </w:r>
    </w:p>
    <w:p w:rsidR="004C4977" w:rsidRDefault="004C4977" w:rsidP="004C4977">
      <w:pPr>
        <w:jc w:val="center"/>
      </w:pPr>
    </w:p>
    <w:p w:rsidR="004C4977" w:rsidRDefault="004C4977" w:rsidP="004C4977">
      <w:pPr>
        <w:pStyle w:val="GvdeMetniGirintisi"/>
        <w:ind w:firstLine="0"/>
      </w:pPr>
    </w:p>
    <w:p w:rsidR="004C4977" w:rsidRDefault="004C4977" w:rsidP="004C4977">
      <w:pPr>
        <w:pStyle w:val="GvdeMetniGirintisi"/>
        <w:ind w:firstLine="0"/>
      </w:pPr>
    </w:p>
    <w:p w:rsidR="004C4977" w:rsidRDefault="004C4977" w:rsidP="004C4977">
      <w:pPr>
        <w:pStyle w:val="GvdeMetniGirintisi"/>
      </w:pPr>
      <w:r>
        <w:t>Gölbaşı İlçesi Gaziosmanpaşa Mahalle sınırlarında bulunan Hükümet Caddesi ile Şehit Ali Gaffar Okkan Caddesinin kesiştiği kavşağa ilişkin Büyükşehir Belediye Meclisimizin 10.02.2020 tarih ve 95. ve 96. gündem maddeleri olarak komisyonumuza havale edilen dosya incelendi.</w:t>
      </w:r>
    </w:p>
    <w:p w:rsidR="004C4977" w:rsidRDefault="004C4977" w:rsidP="004C4977">
      <w:pPr>
        <w:jc w:val="both"/>
      </w:pPr>
    </w:p>
    <w:p w:rsidR="004C4977" w:rsidRDefault="004C4977" w:rsidP="004C4977">
      <w:pPr>
        <w:ind w:right="-61" w:firstLine="708"/>
        <w:jc w:val="both"/>
      </w:pPr>
      <w:r>
        <w:t xml:space="preserve">Üye M. Kürşad </w:t>
      </w:r>
      <w:proofErr w:type="spellStart"/>
      <w:r>
        <w:t>KOÇAK’ın</w:t>
      </w:r>
      <w:proofErr w:type="spellEnd"/>
      <w:r>
        <w:t xml:space="preserve"> verdiği önergede; Gölbaşı İlçesi Gaziosmanpaşa Mahalle sınırlarında bulunan Hükümet Caddesi ile Şehit Ali Gaffar Okkan Caddesinin kesiştiği kavşağa sinyalizasyon ve ışıklandırma yapılmasının istenildiği;</w:t>
      </w:r>
    </w:p>
    <w:p w:rsidR="004C4977" w:rsidRDefault="004C4977" w:rsidP="004C4977">
      <w:pPr>
        <w:ind w:right="-61" w:firstLine="708"/>
        <w:jc w:val="both"/>
      </w:pPr>
    </w:p>
    <w:p w:rsidR="004C4977" w:rsidRDefault="004C4977" w:rsidP="004C4977">
      <w:pPr>
        <w:ind w:firstLine="708"/>
        <w:jc w:val="both"/>
      </w:pPr>
      <w:r>
        <w:t>Komisyonumuzca yapılan incelemeler neticesinde; Gölbaşı İlçesi Gaziosmanpaşa Mahallesi, Hükümet Caddesi ile Şehit Ali Gaffar Okkan Caddesinin kesiştiği kavşakta sinyalizasyon sistemi ve ışıklandırmanın olmaması sürekli olarak yaya-araç trafik yoğunluğuna ve kazaların olmasına neden olduğundan; bu bölgeye sinyalizasyon ve ışıklandırma sistemi yapılması komisyonumuzca uygun görülmüştür.</w:t>
      </w:r>
    </w:p>
    <w:p w:rsidR="004C4977" w:rsidRPr="007F09B4" w:rsidRDefault="004C4977" w:rsidP="004C4977">
      <w:pPr>
        <w:jc w:val="both"/>
      </w:pPr>
    </w:p>
    <w:p w:rsidR="004C4977" w:rsidRDefault="004C4977" w:rsidP="004C4977">
      <w:pPr>
        <w:ind w:firstLine="708"/>
        <w:jc w:val="both"/>
      </w:pPr>
      <w:r w:rsidRPr="007F09B4">
        <w:t xml:space="preserve">Raporumuz Büyükşehir Belediye Meclisinin onayına </w:t>
      </w:r>
      <w:r>
        <w:t>arz olunur.</w:t>
      </w:r>
    </w:p>
    <w:p w:rsidR="004C4977" w:rsidRDefault="004C4977" w:rsidP="004C4977">
      <w:pPr>
        <w:jc w:val="both"/>
      </w:pPr>
    </w:p>
    <w:p w:rsidR="004C4977" w:rsidRDefault="004C4977" w:rsidP="004C4977">
      <w:pPr>
        <w:jc w:val="both"/>
      </w:pPr>
    </w:p>
    <w:p w:rsidR="004C4977" w:rsidRDefault="004C4977" w:rsidP="004C4977">
      <w:pPr>
        <w:jc w:val="both"/>
      </w:pPr>
    </w:p>
    <w:p w:rsidR="004C4977" w:rsidRDefault="004C4977" w:rsidP="004C4977">
      <w:pPr>
        <w:jc w:val="both"/>
      </w:pPr>
    </w:p>
    <w:tbl>
      <w:tblPr>
        <w:tblStyle w:val="TabloKlavuzu"/>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19"/>
        <w:gridCol w:w="3119"/>
      </w:tblGrid>
      <w:tr w:rsidR="004C4977" w:rsidRPr="007C5283" w:rsidTr="006A4FBB">
        <w:trPr>
          <w:trHeight w:val="1585"/>
        </w:trPr>
        <w:tc>
          <w:tcPr>
            <w:tcW w:w="3118" w:type="dxa"/>
          </w:tcPr>
          <w:p w:rsidR="004C4977" w:rsidRDefault="004C4977" w:rsidP="006A4FBB">
            <w:pPr>
              <w:jc w:val="center"/>
            </w:pPr>
            <w:r>
              <w:t xml:space="preserve">   Hasan Hüseyin ALTINTAŞ</w:t>
            </w:r>
          </w:p>
          <w:p w:rsidR="004C4977" w:rsidRPr="007C5283" w:rsidRDefault="004C4977" w:rsidP="006A4FBB">
            <w:pPr>
              <w:jc w:val="center"/>
            </w:pPr>
            <w:r w:rsidRPr="007C5283">
              <w:t>Komisyon Başkanı</w:t>
            </w:r>
          </w:p>
          <w:p w:rsidR="004C4977" w:rsidRPr="007C5283" w:rsidRDefault="004C4977" w:rsidP="006A4FBB">
            <w:pPr>
              <w:jc w:val="center"/>
            </w:pPr>
          </w:p>
        </w:tc>
        <w:tc>
          <w:tcPr>
            <w:tcW w:w="3119" w:type="dxa"/>
          </w:tcPr>
          <w:p w:rsidR="004C4977" w:rsidRDefault="004C4977" w:rsidP="006A4FBB">
            <w:pPr>
              <w:jc w:val="center"/>
            </w:pPr>
            <w:r>
              <w:t>Ömer EŞEN</w:t>
            </w:r>
          </w:p>
          <w:p w:rsidR="004C4977" w:rsidRPr="007C5283" w:rsidRDefault="004C4977" w:rsidP="006A4FBB">
            <w:pPr>
              <w:jc w:val="center"/>
            </w:pPr>
            <w:r w:rsidRPr="007C5283">
              <w:t>Başkan Vekili</w:t>
            </w:r>
          </w:p>
        </w:tc>
        <w:tc>
          <w:tcPr>
            <w:tcW w:w="3119" w:type="dxa"/>
          </w:tcPr>
          <w:p w:rsidR="004C4977" w:rsidRDefault="004C4977" w:rsidP="006A4FBB">
            <w:pPr>
              <w:jc w:val="center"/>
            </w:pPr>
            <w:r>
              <w:t>Erdinç TÜRKER</w:t>
            </w:r>
          </w:p>
          <w:p w:rsidR="004C4977" w:rsidRPr="007C5283" w:rsidRDefault="004C4977" w:rsidP="006A4FBB">
            <w:pPr>
              <w:jc w:val="center"/>
            </w:pPr>
            <w:r w:rsidRPr="007C5283">
              <w:t>Üye</w:t>
            </w:r>
          </w:p>
          <w:p w:rsidR="004C4977" w:rsidRPr="007C5283" w:rsidRDefault="004C4977" w:rsidP="006A4FBB">
            <w:pPr>
              <w:jc w:val="center"/>
            </w:pPr>
          </w:p>
        </w:tc>
      </w:tr>
      <w:tr w:rsidR="004C4977" w:rsidRPr="007C5283" w:rsidTr="006A4FBB">
        <w:trPr>
          <w:trHeight w:val="1585"/>
        </w:trPr>
        <w:tc>
          <w:tcPr>
            <w:tcW w:w="3118" w:type="dxa"/>
            <w:vAlign w:val="center"/>
          </w:tcPr>
          <w:p w:rsidR="004C4977" w:rsidRPr="007C5283" w:rsidRDefault="004C4977" w:rsidP="006A4FBB">
            <w:pPr>
              <w:jc w:val="center"/>
            </w:pPr>
          </w:p>
          <w:p w:rsidR="004C4977" w:rsidRDefault="004C4977" w:rsidP="006A4FBB">
            <w:pPr>
              <w:jc w:val="center"/>
            </w:pPr>
            <w:r>
              <w:t>Süleyman ACAR</w:t>
            </w:r>
          </w:p>
          <w:p w:rsidR="004C4977" w:rsidRPr="007C5283" w:rsidRDefault="004C4977" w:rsidP="006A4FBB">
            <w:pPr>
              <w:jc w:val="center"/>
            </w:pPr>
            <w:r w:rsidRPr="007C5283">
              <w:t>Üye</w:t>
            </w:r>
          </w:p>
          <w:p w:rsidR="004C4977" w:rsidRPr="007C5283" w:rsidRDefault="004C4977" w:rsidP="006A4FBB">
            <w:pPr>
              <w:jc w:val="center"/>
            </w:pPr>
          </w:p>
        </w:tc>
        <w:tc>
          <w:tcPr>
            <w:tcW w:w="3119" w:type="dxa"/>
            <w:vAlign w:val="center"/>
          </w:tcPr>
          <w:p w:rsidR="004C4977" w:rsidRPr="007C5283" w:rsidRDefault="004C4977" w:rsidP="006A4FBB">
            <w:pPr>
              <w:jc w:val="center"/>
            </w:pPr>
          </w:p>
          <w:p w:rsidR="004C4977" w:rsidRDefault="004C4977" w:rsidP="006A4FBB">
            <w:pPr>
              <w:jc w:val="center"/>
            </w:pPr>
            <w:r>
              <w:t>Özdemir TURGUT</w:t>
            </w:r>
          </w:p>
          <w:p w:rsidR="004C4977" w:rsidRPr="007C5283" w:rsidRDefault="004C4977" w:rsidP="006A4FBB">
            <w:pPr>
              <w:jc w:val="center"/>
            </w:pPr>
            <w:r w:rsidRPr="007C5283">
              <w:t>Üye</w:t>
            </w:r>
          </w:p>
          <w:p w:rsidR="004C4977" w:rsidRPr="007C5283" w:rsidRDefault="004C4977" w:rsidP="006A4FBB">
            <w:pPr>
              <w:jc w:val="center"/>
            </w:pPr>
          </w:p>
        </w:tc>
        <w:tc>
          <w:tcPr>
            <w:tcW w:w="3119" w:type="dxa"/>
            <w:vAlign w:val="center"/>
          </w:tcPr>
          <w:p w:rsidR="004C4977" w:rsidRPr="007C5283" w:rsidRDefault="004C4977" w:rsidP="006A4FBB">
            <w:pPr>
              <w:jc w:val="center"/>
            </w:pPr>
          </w:p>
          <w:p w:rsidR="004C4977" w:rsidRDefault="004C4977" w:rsidP="006A4FBB">
            <w:pPr>
              <w:jc w:val="center"/>
            </w:pPr>
            <w:proofErr w:type="spellStart"/>
            <w:r>
              <w:t>Mevlüt</w:t>
            </w:r>
            <w:proofErr w:type="spellEnd"/>
            <w:r>
              <w:t xml:space="preserve"> ŞAHİN</w:t>
            </w:r>
          </w:p>
          <w:p w:rsidR="004C4977" w:rsidRPr="007C5283" w:rsidRDefault="004C4977" w:rsidP="006A4FBB">
            <w:pPr>
              <w:jc w:val="center"/>
            </w:pPr>
            <w:r w:rsidRPr="007C5283">
              <w:t>Üye</w:t>
            </w:r>
          </w:p>
          <w:p w:rsidR="004C4977" w:rsidRPr="007C5283" w:rsidRDefault="004C4977" w:rsidP="006A4FBB">
            <w:pPr>
              <w:jc w:val="center"/>
            </w:pPr>
          </w:p>
        </w:tc>
      </w:tr>
      <w:tr w:rsidR="004C4977" w:rsidRPr="007C5283" w:rsidTr="006A4FBB">
        <w:trPr>
          <w:trHeight w:val="1585"/>
        </w:trPr>
        <w:tc>
          <w:tcPr>
            <w:tcW w:w="3118" w:type="dxa"/>
            <w:vAlign w:val="bottom"/>
          </w:tcPr>
          <w:p w:rsidR="004C4977" w:rsidRPr="007C5283" w:rsidRDefault="004C4977" w:rsidP="006A4FBB">
            <w:pPr>
              <w:jc w:val="center"/>
            </w:pPr>
          </w:p>
          <w:p w:rsidR="004C4977" w:rsidRPr="007C5283" w:rsidRDefault="004C4977" w:rsidP="006A4FBB">
            <w:pPr>
              <w:jc w:val="center"/>
            </w:pPr>
          </w:p>
          <w:p w:rsidR="004C4977" w:rsidRPr="007C5283" w:rsidRDefault="004C4977" w:rsidP="006A4FBB">
            <w:pPr>
              <w:jc w:val="center"/>
            </w:pPr>
          </w:p>
          <w:p w:rsidR="004C4977" w:rsidRDefault="004C4977" w:rsidP="006A4FBB">
            <w:pPr>
              <w:jc w:val="center"/>
            </w:pPr>
            <w:r>
              <w:t>Hüseyin ÖZCAN</w:t>
            </w:r>
          </w:p>
          <w:p w:rsidR="004C4977" w:rsidRPr="007C5283" w:rsidRDefault="004C4977" w:rsidP="006A4FBB">
            <w:pPr>
              <w:jc w:val="center"/>
            </w:pPr>
            <w:r w:rsidRPr="007C5283">
              <w:t>Üye</w:t>
            </w:r>
          </w:p>
        </w:tc>
        <w:tc>
          <w:tcPr>
            <w:tcW w:w="3119" w:type="dxa"/>
            <w:vAlign w:val="bottom"/>
          </w:tcPr>
          <w:p w:rsidR="004C4977" w:rsidRPr="007C5283" w:rsidRDefault="004C4977" w:rsidP="006A4FBB">
            <w:pPr>
              <w:jc w:val="center"/>
            </w:pPr>
          </w:p>
          <w:p w:rsidR="004C4977" w:rsidRPr="007C5283" w:rsidRDefault="004C4977" w:rsidP="006A4FBB">
            <w:pPr>
              <w:jc w:val="center"/>
            </w:pPr>
          </w:p>
          <w:p w:rsidR="004C4977" w:rsidRPr="007C5283" w:rsidRDefault="004C4977" w:rsidP="006A4FBB">
            <w:pPr>
              <w:jc w:val="center"/>
            </w:pPr>
          </w:p>
          <w:p w:rsidR="004C4977" w:rsidRPr="00B90EB4" w:rsidRDefault="004C4977" w:rsidP="006A4FBB">
            <w:pPr>
              <w:jc w:val="center"/>
            </w:pPr>
            <w:proofErr w:type="spellStart"/>
            <w:r>
              <w:rPr>
                <w:color w:val="000000"/>
              </w:rPr>
              <w:t>Seyfullah</w:t>
            </w:r>
            <w:proofErr w:type="spellEnd"/>
            <w:r w:rsidRPr="00B90EB4">
              <w:rPr>
                <w:color w:val="000000"/>
              </w:rPr>
              <w:t xml:space="preserve"> KAPLAN</w:t>
            </w:r>
          </w:p>
          <w:p w:rsidR="004C4977" w:rsidRPr="007C5283" w:rsidRDefault="004C4977" w:rsidP="006A4FBB">
            <w:pPr>
              <w:jc w:val="center"/>
            </w:pPr>
            <w:r w:rsidRPr="007C5283">
              <w:t>Üye</w:t>
            </w:r>
          </w:p>
        </w:tc>
        <w:tc>
          <w:tcPr>
            <w:tcW w:w="3119" w:type="dxa"/>
            <w:vAlign w:val="bottom"/>
          </w:tcPr>
          <w:p w:rsidR="004C4977" w:rsidRPr="007C5283" w:rsidRDefault="004C4977" w:rsidP="006A4FBB">
            <w:pPr>
              <w:jc w:val="center"/>
            </w:pPr>
          </w:p>
          <w:p w:rsidR="004C4977" w:rsidRPr="007C5283" w:rsidRDefault="004C4977" w:rsidP="006A4FBB">
            <w:pPr>
              <w:jc w:val="center"/>
            </w:pPr>
          </w:p>
          <w:p w:rsidR="004C4977" w:rsidRPr="007C5283" w:rsidRDefault="004C4977" w:rsidP="006A4FBB">
            <w:pPr>
              <w:jc w:val="center"/>
            </w:pPr>
          </w:p>
          <w:p w:rsidR="004C4977" w:rsidRDefault="004C4977" w:rsidP="006A4FBB">
            <w:pPr>
              <w:jc w:val="center"/>
            </w:pPr>
            <w:r>
              <w:t>Ramazan KILIÇ</w:t>
            </w:r>
          </w:p>
          <w:p w:rsidR="004C4977" w:rsidRPr="007C5283" w:rsidRDefault="004C4977" w:rsidP="006A4FBB">
            <w:pPr>
              <w:jc w:val="center"/>
            </w:pPr>
            <w:r w:rsidRPr="007C5283">
              <w:t>Üye</w:t>
            </w:r>
          </w:p>
        </w:tc>
      </w:tr>
    </w:tbl>
    <w:p w:rsidR="004C4977" w:rsidRPr="007F09B4" w:rsidRDefault="004C4977" w:rsidP="004C4977">
      <w:pPr>
        <w:jc w:val="both"/>
      </w:pPr>
    </w:p>
    <w:p w:rsidR="004C4977" w:rsidRDefault="004C4977" w:rsidP="004C1C22">
      <w:pPr>
        <w:ind w:left="20" w:right="20" w:firstLine="688"/>
        <w:jc w:val="both"/>
      </w:pPr>
    </w:p>
    <w:sectPr w:rsidR="004C4977"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1E4" w:rsidRDefault="008561E4" w:rsidP="007A5AB5">
      <w:r>
        <w:separator/>
      </w:r>
    </w:p>
  </w:endnote>
  <w:endnote w:type="continuationSeparator" w:id="1">
    <w:p w:rsidR="008561E4" w:rsidRDefault="008561E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1E4" w:rsidRDefault="008561E4" w:rsidP="007A5AB5">
      <w:r>
        <w:separator/>
      </w:r>
    </w:p>
  </w:footnote>
  <w:footnote w:type="continuationSeparator" w:id="1">
    <w:p w:rsidR="008561E4" w:rsidRDefault="008561E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324"/>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5B9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4EC"/>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D7915"/>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B88"/>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977"/>
    <w:rsid w:val="004C4A4F"/>
    <w:rsid w:val="004C53CC"/>
    <w:rsid w:val="004C5E39"/>
    <w:rsid w:val="004C6F0B"/>
    <w:rsid w:val="004C787C"/>
    <w:rsid w:val="004C7CF3"/>
    <w:rsid w:val="004D0003"/>
    <w:rsid w:val="004D0B43"/>
    <w:rsid w:val="004D0CFD"/>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30EB"/>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4D95"/>
    <w:rsid w:val="00605EE5"/>
    <w:rsid w:val="006078FA"/>
    <w:rsid w:val="00607988"/>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798"/>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293"/>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1A"/>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71C"/>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69A2"/>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22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6F7C"/>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626"/>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195"/>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B2F"/>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4507"/>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09C4"/>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045A"/>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CE74-E47A-4426-918C-0AACBA90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268</Words>
  <Characters>2160</Characters>
  <Application>Microsoft Office Word</Application>
  <DocSecurity>0</DocSecurity>
  <Lines>18</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2020-03-16T07:42:00Z</cp:lastPrinted>
  <dcterms:created xsi:type="dcterms:W3CDTF">2020-03-16T07:43:00Z</dcterms:created>
  <dcterms:modified xsi:type="dcterms:W3CDTF">2020-06-04T11:12:00Z</dcterms:modified>
</cp:coreProperties>
</file>