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3A56D3">
      <w:pPr>
        <w:jc w:val="both"/>
      </w:pPr>
      <w:r>
        <w:t xml:space="preserve"> </w:t>
      </w:r>
      <w:r w:rsidR="00503193">
        <w:t xml:space="preserve">                   </w:t>
      </w:r>
      <w:r w:rsidR="003A56D3">
        <w:t xml:space="preserve">  </w:t>
      </w:r>
      <w:r w:rsidR="00094D9E">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094D9E" w:rsidRDefault="00094D9E" w:rsidP="002856BD">
      <w:pPr>
        <w:tabs>
          <w:tab w:val="left" w:pos="1935"/>
        </w:tabs>
        <w:jc w:val="both"/>
      </w:pPr>
    </w:p>
    <w:p w:rsidR="006B0E18" w:rsidRDefault="006B0E18" w:rsidP="002856BD">
      <w:pPr>
        <w:tabs>
          <w:tab w:val="left" w:pos="1935"/>
        </w:tabs>
        <w:jc w:val="both"/>
      </w:pPr>
    </w:p>
    <w:p w:rsidR="00492DFF" w:rsidRDefault="002856BD" w:rsidP="006B0E18">
      <w:pPr>
        <w:jc w:val="both"/>
      </w:pPr>
      <w:r w:rsidRPr="001B032A">
        <w:t>Karar No:</w:t>
      </w:r>
      <w:r w:rsidR="005A33F0">
        <w:t>330</w:t>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3A56D3">
        <w:t xml:space="preserve">      </w:t>
      </w:r>
      <w:r w:rsidR="001E047A">
        <w:t xml:space="preserve">        </w:t>
      </w:r>
      <w:r w:rsidR="003A56D3">
        <w:t xml:space="preserve"> </w:t>
      </w:r>
      <w:r w:rsidR="008955BF">
        <w:t>1</w:t>
      </w:r>
      <w:r w:rsidR="001E047A">
        <w:t>0</w:t>
      </w:r>
      <w:r>
        <w:t>.</w:t>
      </w:r>
      <w:r w:rsidR="00923BD1">
        <w:t>0</w:t>
      </w:r>
      <w:r w:rsidR="001E047A">
        <w:t>3</w:t>
      </w:r>
      <w:r w:rsidR="00EC43BD">
        <w:t>.20</w:t>
      </w:r>
      <w:r w:rsidR="00923BD1">
        <w:t>20</w:t>
      </w:r>
    </w:p>
    <w:p w:rsidR="006B0E18" w:rsidRDefault="006B0E18" w:rsidP="006B0E18">
      <w:pPr>
        <w:jc w:val="both"/>
      </w:pPr>
    </w:p>
    <w:p w:rsidR="00C6051F" w:rsidRDefault="002856BD" w:rsidP="00F806A2">
      <w:pPr>
        <w:ind w:right="-1"/>
        <w:jc w:val="center"/>
      </w:pPr>
      <w:r>
        <w:t>K A R A R</w:t>
      </w:r>
    </w:p>
    <w:p w:rsidR="0057182F" w:rsidRDefault="0057182F" w:rsidP="006B0E18">
      <w:pPr>
        <w:jc w:val="both"/>
      </w:pPr>
    </w:p>
    <w:p w:rsidR="006B0E18" w:rsidRDefault="006B0E18" w:rsidP="006B0E18">
      <w:pPr>
        <w:jc w:val="both"/>
      </w:pPr>
    </w:p>
    <w:p w:rsidR="00492DFF" w:rsidRDefault="005A33F0" w:rsidP="00492DFF">
      <w:pPr>
        <w:ind w:firstLine="708"/>
        <w:jc w:val="both"/>
      </w:pPr>
      <w:r>
        <w:t xml:space="preserve">Altındağ İlçesi </w:t>
      </w:r>
      <w:proofErr w:type="spellStart"/>
      <w:r>
        <w:t>Karacaören</w:t>
      </w:r>
      <w:proofErr w:type="spellEnd"/>
      <w:r>
        <w:t xml:space="preserve"> Mahallesi 111,114-120, 128 adalarda 1/500</w:t>
      </w:r>
      <w:r w:rsidR="00D76970">
        <w:t>0</w:t>
      </w:r>
      <w:r>
        <w:t xml:space="preserve"> ve 1/1000 ölçekli imar plan değişikliğine </w:t>
      </w:r>
      <w:r w:rsidR="000A5D4E">
        <w:t xml:space="preserve">ilişkin </w:t>
      </w:r>
      <w:r w:rsidR="003A56D3">
        <w:t>İmar ve Bayındırlık</w:t>
      </w:r>
      <w:r w:rsidR="000A5D4E">
        <w:t xml:space="preserve"> </w:t>
      </w:r>
      <w:r w:rsidR="003D7483" w:rsidRPr="00104FC6">
        <w:t xml:space="preserve">Komisyonunun </w:t>
      </w:r>
      <w:r w:rsidR="00E83A7F">
        <w:t>20</w:t>
      </w:r>
      <w:r w:rsidR="008955BF">
        <w:t>.</w:t>
      </w:r>
      <w:r w:rsidR="00923BD1">
        <w:t>0</w:t>
      </w:r>
      <w:r w:rsidR="001E047A">
        <w:t>2</w:t>
      </w:r>
      <w:r w:rsidR="00535CDC" w:rsidRPr="00104FC6">
        <w:t>.20</w:t>
      </w:r>
      <w:r w:rsidR="001E4EEF">
        <w:t>20</w:t>
      </w:r>
      <w:r w:rsidR="00535CDC" w:rsidRPr="00104FC6">
        <w:t xml:space="preserve"> gün ve </w:t>
      </w:r>
      <w:r>
        <w:t>434</w:t>
      </w:r>
      <w:r w:rsidR="00526AE8">
        <w:t xml:space="preserve"> </w:t>
      </w:r>
      <w:r w:rsidR="003D7483" w:rsidRPr="00104FC6">
        <w:t xml:space="preserve">sayılı raporu </w:t>
      </w:r>
      <w:r w:rsidR="00B90D7E" w:rsidRPr="00104FC6">
        <w:t xml:space="preserve">Büyükşehir Belediye Meclisimizin </w:t>
      </w:r>
      <w:r w:rsidR="008955BF">
        <w:t>1</w:t>
      </w:r>
      <w:r w:rsidR="001E047A">
        <w:t>0</w:t>
      </w:r>
      <w:r w:rsidR="00B90D7E" w:rsidRPr="00104FC6">
        <w:t>.</w:t>
      </w:r>
      <w:r w:rsidR="00923BD1">
        <w:t>0</w:t>
      </w:r>
      <w:r w:rsidR="001E047A">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5A33F0" w:rsidRDefault="00530CD2" w:rsidP="005A33F0">
      <w:pPr>
        <w:ind w:left="40" w:right="20" w:firstLine="668"/>
        <w:jc w:val="both"/>
      </w:pPr>
      <w:proofErr w:type="gramStart"/>
      <w:r w:rsidRPr="00C90B38">
        <w:t xml:space="preserve">Konu üzerinde </w:t>
      </w:r>
      <w:r w:rsidR="004E5A50" w:rsidRPr="00C90B38">
        <w:t>yapılan görüşmeler neticesinde;</w:t>
      </w:r>
      <w:r w:rsidR="00DE5C47">
        <w:t xml:space="preserve"> </w:t>
      </w:r>
      <w:r w:rsidR="005A33F0" w:rsidRPr="00CC1AD4">
        <w:t xml:space="preserve">Altındağ İlçesi </w:t>
      </w:r>
      <w:proofErr w:type="spellStart"/>
      <w:r w:rsidR="005A33F0" w:rsidRPr="00CC1AD4">
        <w:t>Karacaören</w:t>
      </w:r>
      <w:proofErr w:type="spellEnd"/>
      <w:r w:rsidR="005A33F0" w:rsidRPr="00CC1AD4">
        <w:t xml:space="preserve"> Mahallesi 111,114-120,128 adalara ilişkin 1/1000 ölçekli uygulama imar planının uygun görülmesi ve 1/5.000 ölçekli nazım plan tavsiye edilmesine ilişkin Altındağ Belediye Meclisinin 02.08.2019 tarih ve 408 sayılı kararı gereği için </w:t>
      </w:r>
      <w:r w:rsidR="005A33F0">
        <w:t xml:space="preserve">İmar ve Şehircilik Dairesi </w:t>
      </w:r>
      <w:r w:rsidR="005A33F0" w:rsidRPr="00CC1AD4">
        <w:t>Başkanlığı</w:t>
      </w:r>
      <w:r w:rsidR="005A33F0">
        <w:t xml:space="preserve">na sunulduğu, </w:t>
      </w:r>
      <w:proofErr w:type="gramEnd"/>
    </w:p>
    <w:p w:rsidR="005A33F0" w:rsidRPr="00CC1AD4" w:rsidRDefault="005A33F0" w:rsidP="005A33F0">
      <w:pPr>
        <w:ind w:left="40" w:right="20" w:firstLine="668"/>
        <w:jc w:val="both"/>
      </w:pPr>
    </w:p>
    <w:p w:rsidR="005A33F0" w:rsidRDefault="005A33F0" w:rsidP="005A33F0">
      <w:pPr>
        <w:ind w:left="40" w:right="20" w:firstLine="668"/>
        <w:jc w:val="both"/>
      </w:pPr>
      <w:proofErr w:type="gramStart"/>
      <w:r w:rsidRPr="00CC1AD4">
        <w:t>-</w:t>
      </w:r>
      <w:proofErr w:type="spellStart"/>
      <w:r w:rsidRPr="00CC1AD4">
        <w:t>Karacaören</w:t>
      </w:r>
      <w:proofErr w:type="spellEnd"/>
      <w:r w:rsidRPr="00CC1AD4">
        <w:t xml:space="preserve"> Köyü Yerleşik Alanına ait 1/1000 ölçekli uygulama imar planının Ankara Büyükşehir Belediye Meclisinin 12.08.2004 gün ye 524 sayılı kararıyla onaylanan Kuzey Ankara (Protokol Yolu) </w:t>
      </w:r>
      <w:proofErr w:type="spellStart"/>
      <w:r w:rsidRPr="00CC1AD4">
        <w:t>Pursaklar</w:t>
      </w:r>
      <w:proofErr w:type="spellEnd"/>
      <w:r w:rsidRPr="00CC1AD4">
        <w:t>-</w:t>
      </w:r>
      <w:proofErr w:type="spellStart"/>
      <w:r w:rsidRPr="00CC1AD4">
        <w:t>Karacaören</w:t>
      </w:r>
      <w:proofErr w:type="spellEnd"/>
      <w:r w:rsidRPr="00CC1AD4">
        <w:t xml:space="preserve"> Nazım İmar Planına uygu</w:t>
      </w:r>
      <w:r>
        <w:t>n olarak Altındağ Belediye Mecl</w:t>
      </w:r>
      <w:r w:rsidRPr="00CC1AD4">
        <w:t>isinin 03.10.2005 tarih ve 409 sayılı kara</w:t>
      </w:r>
      <w:r>
        <w:t>rı</w:t>
      </w:r>
      <w:r w:rsidRPr="00CC1AD4">
        <w:t xml:space="preserve"> ile uygun bulunarak Ankara Büyükşehir Belediye Meclisinin 03.</w:t>
      </w:r>
      <w:r>
        <w:t>12.2005 gün ve 3076 sayılı kararı</w:t>
      </w:r>
      <w:r w:rsidRPr="00CC1AD4">
        <w:t>yla onaylandığı,</w:t>
      </w:r>
      <w:proofErr w:type="gramEnd"/>
    </w:p>
    <w:p w:rsidR="005A33F0" w:rsidRPr="00CC1AD4" w:rsidRDefault="005A33F0" w:rsidP="005A33F0">
      <w:pPr>
        <w:ind w:left="40" w:right="20" w:firstLine="668"/>
        <w:jc w:val="both"/>
      </w:pPr>
    </w:p>
    <w:p w:rsidR="005A33F0" w:rsidRDefault="005A33F0" w:rsidP="005A33F0">
      <w:pPr>
        <w:ind w:left="40" w:right="20" w:firstLine="668"/>
        <w:jc w:val="both"/>
      </w:pPr>
      <w:r w:rsidRPr="00CC1AD4">
        <w:t>-Belirtilen uygulama imar planı ile Köy Hizmetleri Müdürlüğünce 1980</w:t>
      </w:r>
      <w:r>
        <w:t>’</w:t>
      </w:r>
      <w:r w:rsidRPr="00CC1AD4">
        <w:t xml:space="preserve">li yıllarda hazırlanmış ve tapuya tescil edilmiş olan imar planının büyük bir kısmının değiştirildiği, geriye </w:t>
      </w:r>
      <w:proofErr w:type="gramStart"/>
      <w:r w:rsidRPr="00CC1AD4">
        <w:t>111,114,115,116,117,118,119,120</w:t>
      </w:r>
      <w:proofErr w:type="gramEnd"/>
      <w:r w:rsidRPr="00CC1AD4">
        <w:t xml:space="preserve"> ve 128 adaların kaldığı,</w:t>
      </w:r>
    </w:p>
    <w:p w:rsidR="005A33F0" w:rsidRPr="00CC1AD4" w:rsidRDefault="005A33F0" w:rsidP="005A33F0">
      <w:pPr>
        <w:ind w:left="40" w:right="20" w:firstLine="668"/>
        <w:jc w:val="both"/>
      </w:pPr>
    </w:p>
    <w:p w:rsidR="005A33F0" w:rsidRPr="00CC1AD4" w:rsidRDefault="005A33F0" w:rsidP="005A33F0">
      <w:pPr>
        <w:ind w:firstLine="708"/>
        <w:jc w:val="both"/>
      </w:pPr>
      <w:r w:rsidRPr="00CC1AD4">
        <w:t>-Bölgedeki gelişmelere paralel olarak belirtilen parsellerden yapılaşma taleplerinin geldiği,</w:t>
      </w:r>
    </w:p>
    <w:p w:rsidR="005A33F0" w:rsidRDefault="005A33F0" w:rsidP="005A33F0">
      <w:pPr>
        <w:ind w:left="40" w:right="20" w:firstLine="668"/>
        <w:jc w:val="both"/>
      </w:pPr>
      <w:r w:rsidRPr="00CC1AD4">
        <w:t>-İlçe belediyesince; arşivlerinde adı geçen adal</w:t>
      </w:r>
      <w:r>
        <w:t>arın imar planı ve imar durumları</w:t>
      </w:r>
      <w:r w:rsidRPr="00CC1AD4">
        <w:t>na ait herhangi bir bilgi belge bulunmadığından bahisle 1/1000 ölçekli uygulama imar planı hazırlandığı,</w:t>
      </w:r>
    </w:p>
    <w:p w:rsidR="005A33F0" w:rsidRPr="00CC1AD4" w:rsidRDefault="005A33F0" w:rsidP="005A33F0">
      <w:pPr>
        <w:ind w:left="40" w:right="20" w:firstLine="668"/>
        <w:jc w:val="both"/>
      </w:pPr>
    </w:p>
    <w:p w:rsidR="005A33F0" w:rsidRDefault="005A33F0" w:rsidP="005A33F0">
      <w:pPr>
        <w:ind w:left="40" w:right="20" w:firstLine="668"/>
        <w:jc w:val="both"/>
      </w:pPr>
      <w:r w:rsidRPr="00CC1AD4">
        <w:t>-Altındağ Belediye Meclisinin 02.08.2016 günlü v</w:t>
      </w:r>
      <w:r>
        <w:t>e 482 sayılı kararı</w:t>
      </w:r>
      <w:r w:rsidRPr="00CC1AD4">
        <w:t xml:space="preserve">yla uygun görülen yaklaşık 56.400 m2'lik, </w:t>
      </w:r>
      <w:proofErr w:type="spellStart"/>
      <w:r w:rsidRPr="00CC1AD4">
        <w:t>Karacaören</w:t>
      </w:r>
      <w:proofErr w:type="spellEnd"/>
      <w:r w:rsidRPr="00CC1AD4">
        <w:t xml:space="preserve"> Mahallesi 114-115-116-117-118-119-120 sayılı adaları kapsayan 1/1000 ölçekli imar planı önerisinde; 1</w:t>
      </w:r>
      <w:r>
        <w:t>15-116-117-118-120 sayılı adaları</w:t>
      </w:r>
      <w:r w:rsidRPr="00CC1AD4">
        <w:t xml:space="preserve">n "Konut Alanı" olarak ayrıldığı yapılaşma koşullarının ayrık nizam, 2 kat, 0.25/0.50 olarak, yapı yaklaşma mesafelerinin yollardan 5 m. komşu parsellerden 3 m olarak belirlendiği, 114 sayılı adanın E:1.00 </w:t>
      </w:r>
      <w:proofErr w:type="spellStart"/>
      <w:r w:rsidRPr="00CC1AD4">
        <w:t>Yençok</w:t>
      </w:r>
      <w:proofErr w:type="spellEnd"/>
      <w:r w:rsidRPr="00CC1AD4">
        <w:t>: Serbest yapılaşma koşullu "</w:t>
      </w:r>
      <w:proofErr w:type="spellStart"/>
      <w:r w:rsidRPr="00CC1AD4">
        <w:t>So</w:t>
      </w:r>
      <w:r>
        <w:t>syo</w:t>
      </w:r>
      <w:proofErr w:type="spellEnd"/>
      <w:r>
        <w:t xml:space="preserve"> Kültürel Tesis Alanı" kullanı</w:t>
      </w:r>
      <w:r w:rsidRPr="00CC1AD4">
        <w:t xml:space="preserve">mına, 119 sayılı adanın ise E:0.60 </w:t>
      </w:r>
      <w:proofErr w:type="spellStart"/>
      <w:proofErr w:type="gramStart"/>
      <w:r w:rsidRPr="00CC1AD4">
        <w:t>Yençok</w:t>
      </w:r>
      <w:proofErr w:type="spellEnd"/>
      <w:r w:rsidRPr="00CC1AD4">
        <w:t>:Serbest</w:t>
      </w:r>
      <w:proofErr w:type="gramEnd"/>
      <w:r w:rsidRPr="00CC1AD4">
        <w:t xml:space="preserve"> yapılaşma koşullu "D</w:t>
      </w:r>
      <w:r>
        <w:t>ini Tesis Alanı" kullanımına ayrı</w:t>
      </w:r>
      <w:r w:rsidRPr="00CC1AD4">
        <w:t>ldığı, plan değişikliğine ilişkin dokuz (9) adet plan notu önerildiği,</w:t>
      </w:r>
    </w:p>
    <w:p w:rsidR="005A33F0" w:rsidRPr="00CC1AD4" w:rsidRDefault="005A33F0" w:rsidP="005A33F0">
      <w:pPr>
        <w:ind w:left="40" w:right="20" w:firstLine="668"/>
        <w:jc w:val="both"/>
      </w:pPr>
    </w:p>
    <w:p w:rsidR="005A33F0" w:rsidRDefault="005A33F0" w:rsidP="005A33F0">
      <w:pPr>
        <w:ind w:left="40" w:right="20" w:firstLine="668"/>
        <w:jc w:val="both"/>
      </w:pPr>
      <w:proofErr w:type="gramStart"/>
      <w:r w:rsidRPr="00CC1AD4">
        <w:t>-Başkanlığımızın "...</w:t>
      </w:r>
      <w:proofErr w:type="spellStart"/>
      <w:r w:rsidRPr="00CC1AD4">
        <w:t>Karacaören</w:t>
      </w:r>
      <w:proofErr w:type="spellEnd"/>
      <w:r w:rsidRPr="00CC1AD4">
        <w:t xml:space="preserve"> Mahallesi 114-115-116-117-118-119-120 sayılı adalara ilişkin her hangi bir onaylı imar planı örneğine rastlanmadığından öncelikle 1/5000 ölçekli nazım imar planının yapılması gerektiği, ilçe belediyesince hazırlanan 1/1000 ölçekli uygulama imar planı teklifinde her hangi bir jeolojik etüt raporunun, alan büyüklüğü mülkiyet durumu vb. bilgilerin ve plan açıklama raporunun bulunmadığı, sosyal donatı alanlarında yapı yaklaşma mesafelerinin belirlenmediği, plan teklifinde yer alan emsal harici alanlarla ilgili 3 numaralı plan notunun yürürlükteki mevzuata uygun olmadığı..." tespitlerinin yapıldığı,</w:t>
      </w:r>
      <w:proofErr w:type="gramEnd"/>
    </w:p>
    <w:p w:rsidR="005A33F0" w:rsidRDefault="005A33F0" w:rsidP="005A33F0">
      <w:pPr>
        <w:ind w:left="40" w:right="20" w:firstLine="668"/>
        <w:jc w:val="both"/>
      </w:pPr>
    </w:p>
    <w:p w:rsidR="005A33F0" w:rsidRDefault="005A33F0" w:rsidP="005A33F0">
      <w:pPr>
        <w:ind w:left="40" w:right="20" w:firstLine="668"/>
        <w:jc w:val="both"/>
      </w:pPr>
    </w:p>
    <w:p w:rsidR="005A33F0" w:rsidRDefault="005A33F0" w:rsidP="005A33F0">
      <w:pPr>
        <w:ind w:left="40" w:right="20" w:firstLine="668"/>
        <w:jc w:val="both"/>
      </w:pPr>
    </w:p>
    <w:p w:rsidR="005A33F0" w:rsidRDefault="005A33F0" w:rsidP="005A33F0">
      <w:pPr>
        <w:ind w:left="40" w:right="20" w:firstLine="668"/>
        <w:jc w:val="both"/>
      </w:pPr>
    </w:p>
    <w:p w:rsidR="005A33F0" w:rsidRDefault="005A33F0" w:rsidP="005A33F0">
      <w:pPr>
        <w:jc w:val="both"/>
      </w:pPr>
      <w:r>
        <w:lastRenderedPageBreak/>
        <w:t xml:space="preserve">                            T.C.</w:t>
      </w:r>
    </w:p>
    <w:p w:rsidR="005A33F0" w:rsidRDefault="005A33F0" w:rsidP="005A33F0">
      <w:pPr>
        <w:jc w:val="both"/>
      </w:pPr>
      <w:r>
        <w:t>ANKARA BÜYÜKŞEHİR BELEDİYESİ</w:t>
      </w:r>
    </w:p>
    <w:p w:rsidR="005A33F0" w:rsidRDefault="005A33F0" w:rsidP="005A33F0">
      <w:pPr>
        <w:jc w:val="both"/>
      </w:pPr>
      <w:r>
        <w:t xml:space="preserve">                BELEDİYE MECLİSİ</w:t>
      </w:r>
    </w:p>
    <w:p w:rsidR="005A33F0" w:rsidRDefault="005A33F0" w:rsidP="005A33F0">
      <w:pPr>
        <w:tabs>
          <w:tab w:val="left" w:pos="1935"/>
        </w:tabs>
        <w:jc w:val="both"/>
      </w:pPr>
    </w:p>
    <w:p w:rsidR="005A33F0" w:rsidRDefault="005A33F0" w:rsidP="005A33F0">
      <w:pPr>
        <w:tabs>
          <w:tab w:val="left" w:pos="1935"/>
        </w:tabs>
        <w:jc w:val="both"/>
      </w:pPr>
    </w:p>
    <w:p w:rsidR="005A33F0" w:rsidRDefault="005A33F0" w:rsidP="005A33F0">
      <w:pPr>
        <w:jc w:val="both"/>
      </w:pPr>
      <w:r w:rsidRPr="001B032A">
        <w:t>Karar No:</w:t>
      </w:r>
      <w:r>
        <w:t>330</w:t>
      </w:r>
      <w:r>
        <w:tab/>
      </w:r>
      <w:r>
        <w:tab/>
      </w:r>
      <w:r>
        <w:tab/>
        <w:t xml:space="preserve"> </w:t>
      </w:r>
      <w:r>
        <w:tab/>
      </w:r>
      <w:r>
        <w:tab/>
        <w:t xml:space="preserve">     </w:t>
      </w:r>
      <w:r>
        <w:tab/>
      </w:r>
      <w:r>
        <w:tab/>
      </w:r>
      <w:r>
        <w:tab/>
        <w:t xml:space="preserve">                           10.03.2020</w:t>
      </w:r>
    </w:p>
    <w:p w:rsidR="005A33F0" w:rsidRDefault="005A33F0" w:rsidP="005A33F0">
      <w:pPr>
        <w:jc w:val="both"/>
      </w:pPr>
    </w:p>
    <w:p w:rsidR="005A33F0" w:rsidRDefault="005A33F0" w:rsidP="005A33F0">
      <w:pPr>
        <w:ind w:right="-1"/>
        <w:jc w:val="center"/>
      </w:pPr>
      <w:r>
        <w:t>-2-</w:t>
      </w:r>
    </w:p>
    <w:p w:rsidR="005A33F0" w:rsidRDefault="005A33F0" w:rsidP="005A33F0">
      <w:pPr>
        <w:ind w:left="40" w:right="20" w:firstLine="668"/>
        <w:jc w:val="both"/>
      </w:pPr>
    </w:p>
    <w:p w:rsidR="005A33F0" w:rsidRPr="00CC1AD4" w:rsidRDefault="005A33F0" w:rsidP="005A33F0">
      <w:pPr>
        <w:ind w:left="40" w:right="20" w:firstLine="668"/>
        <w:jc w:val="both"/>
      </w:pPr>
    </w:p>
    <w:p w:rsidR="005A33F0" w:rsidRDefault="005A33F0" w:rsidP="005A33F0">
      <w:pPr>
        <w:ind w:firstLine="708"/>
        <w:jc w:val="both"/>
      </w:pPr>
      <w:r>
        <w:t>-Yukarı</w:t>
      </w:r>
      <w:r w:rsidRPr="00CC1AD4">
        <w:t>daki tespitler doğrultusunda Büyükşehir Belediye Meclisinin 14.10.2016 tarih ve 2007 sayılı kara</w:t>
      </w:r>
      <w:r>
        <w:t>rı</w:t>
      </w:r>
      <w:r w:rsidRPr="00CC1AD4">
        <w:t xml:space="preserve"> ile 1/1000 ölçekli uygulama imar planı değişikliğinin, eksiklikleri giderilmek üzere </w:t>
      </w:r>
      <w:r>
        <w:t>İ</w:t>
      </w:r>
      <w:r w:rsidRPr="00CC1AD4">
        <w:t>lçesine "iadesi" ne karar verildiği,</w:t>
      </w:r>
    </w:p>
    <w:p w:rsidR="005A33F0" w:rsidRDefault="005A33F0" w:rsidP="005A33F0">
      <w:pPr>
        <w:ind w:firstLine="708"/>
        <w:jc w:val="both"/>
      </w:pPr>
    </w:p>
    <w:p w:rsidR="005A33F0" w:rsidRDefault="005A33F0" w:rsidP="005A33F0">
      <w:pPr>
        <w:ind w:firstLine="708"/>
        <w:jc w:val="both"/>
      </w:pPr>
      <w:r w:rsidRPr="00CC1AD4">
        <w:t>-Bu kez Altındağ Belediye Meclisinin 02.08.2019 tarih ve 408 sayılı kararı ile parsel sahiplerini mağdu</w:t>
      </w:r>
      <w:r>
        <w:t>r etmemek için belirtilen adaları</w:t>
      </w:r>
      <w:r w:rsidRPr="00CC1AD4">
        <w:t xml:space="preserve"> kapsayan ve imar durumlarını belirleyen yeni 1/1000 ölçekli uygulama imar planının 1/5.000 ölçekli nazım plan tavsiye kara</w:t>
      </w:r>
      <w:r>
        <w:t>rı</w:t>
      </w:r>
      <w:r w:rsidRPr="00CC1AD4">
        <w:t xml:space="preserve"> ile birlikte Başkanlığımıza iletildiği,</w:t>
      </w:r>
    </w:p>
    <w:p w:rsidR="005A33F0" w:rsidRPr="00CC1AD4" w:rsidRDefault="005A33F0" w:rsidP="005A33F0">
      <w:pPr>
        <w:ind w:firstLine="708"/>
        <w:jc w:val="both"/>
      </w:pPr>
    </w:p>
    <w:p w:rsidR="005A33F0" w:rsidRDefault="005A33F0" w:rsidP="005A33F0">
      <w:pPr>
        <w:ind w:left="100" w:right="40" w:firstLine="608"/>
        <w:jc w:val="both"/>
      </w:pPr>
      <w:r w:rsidRPr="00CC1AD4">
        <w:t xml:space="preserve">-Plan teklifinin </w:t>
      </w:r>
      <w:proofErr w:type="gramStart"/>
      <w:r w:rsidRPr="00CC1AD4">
        <w:t>111,114,115,116,117,118,119,120</w:t>
      </w:r>
      <w:proofErr w:type="gramEnd"/>
      <w:r w:rsidRPr="00CC1AD4">
        <w:t xml:space="preserve"> ve 128 adaları kapsadığı, mevcut durum incelendiğinde Köy Hizmetleri Ankara İl Müdürlüğünce 3367 sayılı Kanun kapsamında "</w:t>
      </w:r>
      <w:proofErr w:type="spellStart"/>
      <w:r w:rsidRPr="00CC1AD4">
        <w:t>Karacaören</w:t>
      </w:r>
      <w:proofErr w:type="spellEnd"/>
      <w:r w:rsidRPr="00CC1AD4">
        <w:t xml:space="preserve"> Köyü" ve "</w:t>
      </w:r>
      <w:proofErr w:type="spellStart"/>
      <w:r w:rsidRPr="00CC1AD4">
        <w:t>Karacaören</w:t>
      </w:r>
      <w:proofErr w:type="spellEnd"/>
      <w:r w:rsidRPr="00CC1AD4">
        <w:t xml:space="preserve"> Köyü Yeşilyurt Mahallesi" için yapılan çalışmalara ait onay yüzü bulunmayan plan paftalarında 114 ve 119 adaların Kamuya A</w:t>
      </w:r>
      <w:r>
        <w:t>yrılan Alan, 111/1 parselin yeşil</w:t>
      </w:r>
      <w:r w:rsidRPr="00CC1AD4">
        <w:t xml:space="preserve"> alan göründüğü, 111/2,5,6 ve 128/1 sayılı ada/parsellerin imar durumuna ilişkin herhangi bir bilgiye ulaşılamadığı,</w:t>
      </w:r>
    </w:p>
    <w:p w:rsidR="005A33F0" w:rsidRPr="00CC1AD4" w:rsidRDefault="005A33F0" w:rsidP="005A33F0">
      <w:pPr>
        <w:ind w:left="100" w:right="40" w:firstLine="608"/>
        <w:jc w:val="both"/>
      </w:pPr>
    </w:p>
    <w:p w:rsidR="005A33F0" w:rsidRPr="00CC1AD4" w:rsidRDefault="005A33F0" w:rsidP="005A33F0">
      <w:pPr>
        <w:ind w:left="100" w:right="40" w:firstLine="608"/>
        <w:jc w:val="both"/>
      </w:pPr>
      <w:r w:rsidRPr="00CC1AD4">
        <w:t>-Köy Hizmetleri planında Kamuya Ayrılan Alan olarak görülen ve Altındağ Belediyesi mülkiyetindeki 114 adanın konut olarak düzenlendiği, yine Altındağ Belediyesi mülkiyetindeki 119 adanın bir kısmı konut bir kısmı Sosyal Tesis Alanına ayrıldığı,</w:t>
      </w:r>
    </w:p>
    <w:p w:rsidR="005A33F0" w:rsidRDefault="005A33F0" w:rsidP="005A33F0">
      <w:pPr>
        <w:ind w:left="100" w:right="40" w:firstLine="608"/>
        <w:jc w:val="both"/>
      </w:pPr>
    </w:p>
    <w:p w:rsidR="005A33F0" w:rsidRDefault="005A33F0" w:rsidP="005A33F0">
      <w:pPr>
        <w:ind w:left="100" w:right="40" w:firstLine="608"/>
        <w:jc w:val="both"/>
      </w:pPr>
      <w:r w:rsidRPr="00CC1AD4">
        <w:t>-Altındağ Belediyesi mülkiyetindeki 1 parselinin Rekreasyon Ala</w:t>
      </w:r>
      <w:r>
        <w:t>nı</w:t>
      </w:r>
      <w:r w:rsidRPr="00CC1AD4">
        <w:t>, Altındağ Belediyesi mülkiyetindeki 2 parselinin Küçük Sanayi Ala</w:t>
      </w:r>
      <w:r>
        <w:t>nı</w:t>
      </w:r>
      <w:r w:rsidRPr="00CC1AD4">
        <w:t>, Türk Telekomünikasyon A.Ş. mülkiyetindeki 5 parselinin İdari Hizmet Ala</w:t>
      </w:r>
      <w:r>
        <w:t>nı</w:t>
      </w:r>
      <w:r w:rsidRPr="00CC1AD4">
        <w:t>, Türkiye Elektrik Dağıtım A.Ş. mülkiyetindeki 6 parselinin Trafo Ala</w:t>
      </w:r>
      <w:r>
        <w:t>nı</w:t>
      </w:r>
      <w:r w:rsidRPr="00CC1AD4">
        <w:t xml:space="preserve"> ve Altındağ Belediyesi mülkiyetindeki 128 adanın Küçük Sanayi Ala</w:t>
      </w:r>
      <w:r>
        <w:t>nı</w:t>
      </w:r>
      <w:r w:rsidRPr="00CC1AD4">
        <w:t xml:space="preserve"> kullanımına ayrıldığı,</w:t>
      </w:r>
    </w:p>
    <w:p w:rsidR="005A33F0" w:rsidRPr="00CC1AD4" w:rsidRDefault="005A33F0" w:rsidP="005A33F0">
      <w:pPr>
        <w:ind w:left="100" w:right="40" w:firstLine="608"/>
        <w:jc w:val="both"/>
      </w:pPr>
    </w:p>
    <w:p w:rsidR="005A33F0" w:rsidRPr="00CC1AD4" w:rsidRDefault="005A33F0" w:rsidP="005A33F0">
      <w:pPr>
        <w:ind w:left="100" w:right="40" w:firstLine="608"/>
        <w:jc w:val="both"/>
      </w:pPr>
      <w:r w:rsidRPr="00CC1AD4">
        <w:t xml:space="preserve">-Yapılaşma koşullarının Konut parsellerinde Ayrık Nizam 2 kat </w:t>
      </w:r>
      <w:proofErr w:type="spellStart"/>
      <w:r w:rsidRPr="00CC1AD4">
        <w:t>Taks</w:t>
      </w:r>
      <w:proofErr w:type="spellEnd"/>
      <w:r w:rsidRPr="00CC1AD4">
        <w:t xml:space="preserve">:0,25 </w:t>
      </w:r>
      <w:proofErr w:type="spellStart"/>
      <w:r w:rsidRPr="00CC1AD4">
        <w:t>Kaks</w:t>
      </w:r>
      <w:proofErr w:type="spellEnd"/>
      <w:r w:rsidRPr="00CC1AD4">
        <w:t xml:space="preserve">:0.50 yollardan 5 metre komşu parsellerden 3.00 metre olarak, idari Hizmet Alanında E:0.50 </w:t>
      </w:r>
      <w:proofErr w:type="spellStart"/>
      <w:r w:rsidRPr="00CC1AD4">
        <w:t>Hmax</w:t>
      </w:r>
      <w:proofErr w:type="spellEnd"/>
      <w:r w:rsidRPr="00CC1AD4">
        <w:t xml:space="preserve">:Serbest, Rekreasyon Alanında E:0.10 </w:t>
      </w:r>
      <w:proofErr w:type="spellStart"/>
      <w:r w:rsidRPr="00CC1AD4">
        <w:t>Hmax</w:t>
      </w:r>
      <w:proofErr w:type="spellEnd"/>
      <w:r w:rsidRPr="00CC1AD4">
        <w:t xml:space="preserve">:6.50, Trafo Alam E:0.50 </w:t>
      </w:r>
      <w:proofErr w:type="spellStart"/>
      <w:r w:rsidRPr="00CC1AD4">
        <w:t>Hmax</w:t>
      </w:r>
      <w:proofErr w:type="spellEnd"/>
      <w:r w:rsidRPr="00CC1AD4">
        <w:t xml:space="preserve">:9.50, Sosyal Tesis Alanında E:0.60 </w:t>
      </w:r>
      <w:proofErr w:type="spellStart"/>
      <w:r w:rsidRPr="00CC1AD4">
        <w:t>Hmax</w:t>
      </w:r>
      <w:proofErr w:type="spellEnd"/>
      <w:r w:rsidRPr="00CC1AD4">
        <w:t xml:space="preserve">:Serbest, Küçük Sanayi Alam </w:t>
      </w:r>
      <w:proofErr w:type="spellStart"/>
      <w:r w:rsidRPr="00CC1AD4">
        <w:t>Yençok</w:t>
      </w:r>
      <w:proofErr w:type="spellEnd"/>
      <w:proofErr w:type="gramStart"/>
      <w:r w:rsidRPr="00CC1AD4">
        <w:t>::</w:t>
      </w:r>
      <w:proofErr w:type="gramEnd"/>
      <w:r w:rsidRPr="00CC1AD4">
        <w:t>6.50 olarak belirlendiği,</w:t>
      </w:r>
    </w:p>
    <w:p w:rsidR="005A33F0" w:rsidRDefault="005A33F0" w:rsidP="005A33F0">
      <w:pPr>
        <w:ind w:firstLine="708"/>
        <w:jc w:val="both"/>
      </w:pPr>
    </w:p>
    <w:p w:rsidR="005A33F0" w:rsidRPr="00CC1AD4" w:rsidRDefault="005A33F0" w:rsidP="005A33F0">
      <w:pPr>
        <w:ind w:firstLine="708"/>
        <w:jc w:val="both"/>
      </w:pPr>
      <w:r w:rsidRPr="00CC1AD4">
        <w:t>-PLAN NOTLARININ</w:t>
      </w:r>
    </w:p>
    <w:p w:rsidR="005A33F0" w:rsidRPr="00CC1AD4" w:rsidRDefault="005A33F0" w:rsidP="005A33F0">
      <w:pPr>
        <w:tabs>
          <w:tab w:val="left" w:pos="0"/>
        </w:tabs>
        <w:jc w:val="both"/>
      </w:pPr>
      <w:r>
        <w:tab/>
        <w:t xml:space="preserve">1.Konut </w:t>
      </w:r>
      <w:r w:rsidRPr="00CC1AD4">
        <w:t>Yerleşim alanlarında TAKS:0.25 KAKS:0.50 olacaktır.</w:t>
      </w:r>
    </w:p>
    <w:p w:rsidR="005A33F0" w:rsidRPr="00CC1AD4" w:rsidRDefault="005A33F0" w:rsidP="005A33F0">
      <w:pPr>
        <w:tabs>
          <w:tab w:val="left" w:pos="0"/>
        </w:tabs>
        <w:jc w:val="both"/>
      </w:pPr>
      <w:r>
        <w:tab/>
        <w:t xml:space="preserve">2.±0.00 </w:t>
      </w:r>
      <w:r w:rsidRPr="00CC1AD4">
        <w:t>kotu yüksek yoldan verilecektir</w:t>
      </w:r>
    </w:p>
    <w:p w:rsidR="005A33F0" w:rsidRPr="00CC1AD4" w:rsidRDefault="005A33F0" w:rsidP="005A33F0">
      <w:pPr>
        <w:tabs>
          <w:tab w:val="left" w:pos="0"/>
        </w:tabs>
      </w:pPr>
      <w:r>
        <w:tab/>
        <w:t xml:space="preserve">3.±0.00 </w:t>
      </w:r>
      <w:r w:rsidRPr="00CC1AD4">
        <w:t xml:space="preserve">kotu altında kalan alanlar ile kapalı ve açık çıkmalar emsale </w:t>
      </w:r>
      <w:proofErr w:type="gramStart"/>
      <w:r w:rsidRPr="00CC1AD4">
        <w:t>dahil</w:t>
      </w:r>
      <w:proofErr w:type="gramEnd"/>
      <w:r w:rsidRPr="00CC1AD4">
        <w:t xml:space="preserve"> değildir</w:t>
      </w:r>
    </w:p>
    <w:p w:rsidR="005A33F0" w:rsidRPr="00CC1AD4" w:rsidRDefault="005A33F0" w:rsidP="005A33F0">
      <w:pPr>
        <w:tabs>
          <w:tab w:val="left" w:pos="0"/>
        </w:tabs>
        <w:ind w:right="40"/>
        <w:jc w:val="both"/>
      </w:pPr>
      <w:r>
        <w:tab/>
        <w:t>4.</w:t>
      </w:r>
      <w:r w:rsidRPr="00CC1AD4">
        <w:t>Parsellerde</w:t>
      </w:r>
      <w:r w:rsidRPr="00CC1AD4">
        <w:tab/>
        <w:t xml:space="preserve">çekme mesafeleri yoldan </w:t>
      </w:r>
      <w:proofErr w:type="spellStart"/>
      <w:r w:rsidRPr="00CC1AD4">
        <w:t>min</w:t>
      </w:r>
      <w:proofErr w:type="spellEnd"/>
      <w:r w:rsidRPr="00CC1AD4">
        <w:t xml:space="preserve">.5.00 m komşu parsellerden ve arka bahçeden </w:t>
      </w:r>
      <w:proofErr w:type="spellStart"/>
      <w:r w:rsidRPr="00CC1AD4">
        <w:t>min</w:t>
      </w:r>
      <w:proofErr w:type="spellEnd"/>
      <w:r w:rsidRPr="00CC1AD4">
        <w:t>.3.00 olacaktır</w:t>
      </w:r>
    </w:p>
    <w:p w:rsidR="005A33F0" w:rsidRPr="00CC1AD4" w:rsidRDefault="005A33F0" w:rsidP="005A33F0">
      <w:pPr>
        <w:tabs>
          <w:tab w:val="left" w:pos="0"/>
        </w:tabs>
        <w:ind w:right="40"/>
        <w:jc w:val="both"/>
      </w:pPr>
      <w:r>
        <w:tab/>
        <w:t>5.</w:t>
      </w:r>
      <w:r w:rsidRPr="00CC1AD4">
        <w:t>Parsellerin</w:t>
      </w:r>
      <w:r w:rsidRPr="00CC1AD4">
        <w:tab/>
        <w:t>zemin katlarında gündelik ihtiyacı karşılayan Bakkal Manav vb. kullanıml</w:t>
      </w:r>
      <w:r>
        <w:t>arın dışında Ticaret kullanımları</w:t>
      </w:r>
      <w:r w:rsidRPr="00CC1AD4">
        <w:t xml:space="preserve"> yer alamaz.</w:t>
      </w:r>
    </w:p>
    <w:p w:rsidR="005A33F0" w:rsidRPr="00CC1AD4" w:rsidRDefault="005A33F0" w:rsidP="005A33F0">
      <w:pPr>
        <w:tabs>
          <w:tab w:val="left" w:pos="0"/>
        </w:tabs>
      </w:pPr>
      <w:r>
        <w:tab/>
        <w:t>6.</w:t>
      </w:r>
      <w:r w:rsidRPr="00CC1AD4">
        <w:t>Tüm</w:t>
      </w:r>
      <w:r w:rsidRPr="00CC1AD4">
        <w:tab/>
        <w:t>yapılarda otopark ve deprem yönetmeliğine uyulacaktır.</w:t>
      </w:r>
    </w:p>
    <w:p w:rsidR="005A33F0" w:rsidRPr="00CC1AD4" w:rsidRDefault="005A33F0" w:rsidP="005A33F0">
      <w:pPr>
        <w:tabs>
          <w:tab w:val="left" w:pos="0"/>
        </w:tabs>
        <w:jc w:val="both"/>
      </w:pPr>
      <w:r>
        <w:tab/>
        <w:t xml:space="preserve">7.Küçük </w:t>
      </w:r>
      <w:r w:rsidRPr="00CC1AD4">
        <w:t>Sanayi Alanlarında:</w:t>
      </w:r>
    </w:p>
    <w:p w:rsidR="005A33F0" w:rsidRPr="00CC1AD4" w:rsidRDefault="005A33F0" w:rsidP="005A33F0">
      <w:pPr>
        <w:ind w:firstLine="708"/>
        <w:jc w:val="both"/>
      </w:pPr>
      <w:r w:rsidRPr="00CC1AD4">
        <w:t>.</w:t>
      </w:r>
      <w:proofErr w:type="spellStart"/>
      <w:r w:rsidRPr="00CC1AD4">
        <w:t>Yençok</w:t>
      </w:r>
      <w:proofErr w:type="spellEnd"/>
      <w:r w:rsidRPr="00CC1AD4">
        <w:t>:6,50 metredir.</w:t>
      </w:r>
    </w:p>
    <w:p w:rsidR="005A33F0" w:rsidRPr="00CC1AD4" w:rsidRDefault="005A33F0" w:rsidP="005A33F0">
      <w:pPr>
        <w:ind w:firstLine="708"/>
      </w:pPr>
      <w:r w:rsidRPr="00CC1AD4">
        <w:t>.Isı yönetmeliği hükümleri aranmaz.</w:t>
      </w:r>
    </w:p>
    <w:p w:rsidR="005A33F0" w:rsidRPr="00CC1AD4" w:rsidRDefault="005A33F0" w:rsidP="005A33F0">
      <w:pPr>
        <w:ind w:left="100" w:firstLine="608"/>
        <w:jc w:val="both"/>
      </w:pPr>
      <w:r w:rsidRPr="00CC1AD4">
        <w:t>.Sığınak koşulu aranmayacaktır.</w:t>
      </w:r>
    </w:p>
    <w:p w:rsidR="005A33F0" w:rsidRDefault="005A33F0" w:rsidP="005A33F0">
      <w:pPr>
        <w:ind w:left="120" w:firstLine="588"/>
      </w:pPr>
      <w:r w:rsidRPr="00CC1AD4">
        <w:t xml:space="preserve">.Çatı araları tesisat dışında depolama ve </w:t>
      </w:r>
      <w:proofErr w:type="gramStart"/>
      <w:r w:rsidRPr="00CC1AD4">
        <w:t>iskan</w:t>
      </w:r>
      <w:proofErr w:type="gramEnd"/>
      <w:r w:rsidRPr="00CC1AD4">
        <w:t xml:space="preserve"> amacıyla kullanılamaz.</w:t>
      </w:r>
    </w:p>
    <w:p w:rsidR="005A33F0" w:rsidRDefault="005A33F0" w:rsidP="005A33F0">
      <w:pPr>
        <w:jc w:val="both"/>
      </w:pPr>
      <w:r>
        <w:lastRenderedPageBreak/>
        <w:t xml:space="preserve">                            T.C.</w:t>
      </w:r>
    </w:p>
    <w:p w:rsidR="005A33F0" w:rsidRDefault="005A33F0" w:rsidP="005A33F0">
      <w:pPr>
        <w:jc w:val="both"/>
      </w:pPr>
      <w:r>
        <w:t>ANKARA BÜYÜKŞEHİR BELEDİYESİ</w:t>
      </w:r>
    </w:p>
    <w:p w:rsidR="005A33F0" w:rsidRDefault="005A33F0" w:rsidP="005A33F0">
      <w:pPr>
        <w:jc w:val="both"/>
      </w:pPr>
      <w:r>
        <w:t xml:space="preserve">                BELEDİYE MECLİSİ</w:t>
      </w:r>
    </w:p>
    <w:p w:rsidR="005A33F0" w:rsidRDefault="005A33F0" w:rsidP="005A33F0">
      <w:pPr>
        <w:tabs>
          <w:tab w:val="left" w:pos="1935"/>
        </w:tabs>
        <w:jc w:val="both"/>
      </w:pPr>
    </w:p>
    <w:p w:rsidR="005A33F0" w:rsidRDefault="005A33F0" w:rsidP="005A33F0">
      <w:pPr>
        <w:tabs>
          <w:tab w:val="left" w:pos="1935"/>
        </w:tabs>
        <w:jc w:val="both"/>
      </w:pPr>
    </w:p>
    <w:p w:rsidR="005A33F0" w:rsidRDefault="005A33F0" w:rsidP="005A33F0">
      <w:pPr>
        <w:jc w:val="both"/>
      </w:pPr>
      <w:r w:rsidRPr="001B032A">
        <w:t>Karar No:</w:t>
      </w:r>
      <w:r>
        <w:t>330</w:t>
      </w:r>
      <w:r>
        <w:tab/>
      </w:r>
      <w:r>
        <w:tab/>
      </w:r>
      <w:r>
        <w:tab/>
        <w:t xml:space="preserve"> </w:t>
      </w:r>
      <w:r>
        <w:tab/>
      </w:r>
      <w:r>
        <w:tab/>
        <w:t xml:space="preserve">     </w:t>
      </w:r>
      <w:r>
        <w:tab/>
      </w:r>
      <w:r>
        <w:tab/>
      </w:r>
      <w:r>
        <w:tab/>
        <w:t xml:space="preserve">                           10.03.2020</w:t>
      </w:r>
    </w:p>
    <w:p w:rsidR="005A33F0" w:rsidRDefault="005A33F0" w:rsidP="005A33F0">
      <w:pPr>
        <w:jc w:val="both"/>
      </w:pPr>
    </w:p>
    <w:p w:rsidR="005A33F0" w:rsidRDefault="005A33F0" w:rsidP="005A33F0">
      <w:pPr>
        <w:ind w:right="-1"/>
        <w:jc w:val="center"/>
      </w:pPr>
      <w:r>
        <w:t>-3-</w:t>
      </w:r>
    </w:p>
    <w:p w:rsidR="005A33F0" w:rsidRDefault="005A33F0" w:rsidP="005A33F0">
      <w:pPr>
        <w:ind w:right="-1"/>
        <w:jc w:val="center"/>
      </w:pPr>
    </w:p>
    <w:p w:rsidR="005A33F0" w:rsidRPr="00CC1AD4" w:rsidRDefault="005A33F0" w:rsidP="005A33F0">
      <w:pPr>
        <w:ind w:left="120" w:firstLine="588"/>
      </w:pPr>
    </w:p>
    <w:p w:rsidR="005A33F0" w:rsidRPr="00CC1AD4" w:rsidRDefault="005A33F0" w:rsidP="005A33F0">
      <w:pPr>
        <w:ind w:left="120" w:firstLine="588"/>
        <w:jc w:val="both"/>
      </w:pPr>
      <w:r>
        <w:t>.Yapıların kotlandırı</w:t>
      </w:r>
      <w:r w:rsidRPr="00CC1AD4">
        <w:t>lmasında ve yolların oluşturulmasında plan üzerindeki ölçüler esas alınacaktır.</w:t>
      </w:r>
    </w:p>
    <w:p w:rsidR="005A33F0" w:rsidRDefault="005A33F0" w:rsidP="005A33F0">
      <w:pPr>
        <w:ind w:left="120" w:firstLine="588"/>
        <w:jc w:val="both"/>
      </w:pPr>
      <w:r w:rsidRPr="00CC1AD4">
        <w:t>.15 metrelik yola cepheli parsellerde 6 metre özel otopark ala</w:t>
      </w:r>
      <w:r>
        <w:t>nı</w:t>
      </w:r>
      <w:r w:rsidRPr="00CC1AD4">
        <w:t xml:space="preserve"> ayrılacaktır.</w:t>
      </w:r>
    </w:p>
    <w:p w:rsidR="005A33F0" w:rsidRPr="00CC1AD4" w:rsidRDefault="005A33F0" w:rsidP="005A33F0">
      <w:pPr>
        <w:ind w:left="120" w:right="20" w:firstLine="588"/>
        <w:jc w:val="both"/>
      </w:pPr>
      <w:r w:rsidRPr="00CC1AD4">
        <w:t>.15 metrelik yola cepheli parsellerde 6 metrelik özel otopark alanından itibaren 10 metrelik açık işlik depolama ala</w:t>
      </w:r>
      <w:r>
        <w:t>nı</w:t>
      </w:r>
      <w:r w:rsidRPr="00CC1AD4">
        <w:t xml:space="preserve"> ayrılacaktır.</w:t>
      </w:r>
    </w:p>
    <w:p w:rsidR="005A33F0" w:rsidRPr="00CC1AD4" w:rsidRDefault="005A33F0" w:rsidP="005A33F0">
      <w:pPr>
        <w:ind w:left="120" w:right="20" w:firstLine="588"/>
        <w:jc w:val="both"/>
      </w:pPr>
      <w:r w:rsidRPr="00CC1AD4">
        <w:t>.Açık işlik-Depolama alanı yaklaşma alanı ile yan komşu sınırlarında şeffaf (diğer tarafın görülebileceği kafes tel örgü demir parmaklık vb) ayırıcı ve koruyucu elemanlar yapılabilir.</w:t>
      </w:r>
    </w:p>
    <w:p w:rsidR="005A33F0" w:rsidRDefault="005A33F0" w:rsidP="005A33F0">
      <w:pPr>
        <w:ind w:left="120" w:firstLine="588"/>
        <w:jc w:val="both"/>
      </w:pPr>
      <w:r w:rsidRPr="00CC1AD4">
        <w:t xml:space="preserve">.Bu ayırıcı ve koruyucu elemanların yüksekliği 2.00 </w:t>
      </w:r>
      <w:proofErr w:type="spellStart"/>
      <w:r w:rsidRPr="00CC1AD4">
        <w:t>m</w:t>
      </w:r>
      <w:r>
        <w:t>’</w:t>
      </w:r>
      <w:r w:rsidRPr="00CC1AD4">
        <w:t>yi</w:t>
      </w:r>
      <w:proofErr w:type="spellEnd"/>
      <w:r w:rsidRPr="00CC1AD4">
        <w:t xml:space="preserve"> geçemez.</w:t>
      </w:r>
    </w:p>
    <w:p w:rsidR="005A33F0" w:rsidRDefault="005A33F0" w:rsidP="005A33F0">
      <w:pPr>
        <w:ind w:left="120" w:right="20" w:firstLine="588"/>
        <w:jc w:val="both"/>
      </w:pPr>
      <w:r w:rsidRPr="00CC1AD4">
        <w:t>.Ancak ada cephesi bazında bütünlük sağlayacak şekilde (Malzeme renk vb) açık işlik ve depolama alanlarının üzeri getirilecek 3 tip projeden İmar Müdürlüğünün seçeceği tek tip proje ile kapatılabilir.</w:t>
      </w:r>
    </w:p>
    <w:p w:rsidR="005A33F0" w:rsidRDefault="005A33F0" w:rsidP="005A33F0">
      <w:pPr>
        <w:ind w:left="120" w:right="20" w:firstLine="588"/>
        <w:jc w:val="both"/>
      </w:pPr>
      <w:r w:rsidRPr="00CC1AD4">
        <w:t xml:space="preserve">.Ayırıcı ve koruyucu elemanlar ile çatı örtüsü yapımı ruhsata tabi değildir. Ancak seçilen tip projenin uygulanacağını belirten bir dilekçe ile kooperatif (Daha sonra site yönetimi) ve Altındağ Belediye Başkanlığını bilgilendirmek zorunludur. Aksi halde kaçak yapı gibi işlem yapılacaktır. </w:t>
      </w:r>
      <w:proofErr w:type="spellStart"/>
      <w:r w:rsidRPr="00CC1AD4">
        <w:t>Yençok</w:t>
      </w:r>
      <w:proofErr w:type="spellEnd"/>
      <w:r w:rsidRPr="00CC1AD4">
        <w:t xml:space="preserve">: 8.00 m </w:t>
      </w:r>
      <w:proofErr w:type="spellStart"/>
      <w:r w:rsidRPr="00CC1AD4">
        <w:t>dir</w:t>
      </w:r>
      <w:proofErr w:type="spellEnd"/>
      <w:r w:rsidRPr="00CC1AD4">
        <w:t>.</w:t>
      </w:r>
    </w:p>
    <w:p w:rsidR="005A33F0" w:rsidRPr="00CC1AD4" w:rsidRDefault="005A33F0" w:rsidP="005A33F0">
      <w:pPr>
        <w:ind w:left="120" w:right="20" w:firstLine="588"/>
        <w:jc w:val="both"/>
      </w:pPr>
    </w:p>
    <w:p w:rsidR="005A33F0" w:rsidRDefault="005A33F0" w:rsidP="005A33F0">
      <w:pPr>
        <w:ind w:left="120" w:right="20"/>
        <w:jc w:val="both"/>
      </w:pPr>
      <w:r>
        <w:t xml:space="preserve"> </w:t>
      </w:r>
      <w:r>
        <w:tab/>
      </w:r>
      <w:r w:rsidRPr="00CC1AD4">
        <w:t>.İskele kurmayı gerektiren durumlarda İmar Yönetmeliğinin 86. maddesi çerçevesinde işlem yapılacaktır. Aksi halde kaçak yapı gibi işlem yapılacaktır.</w:t>
      </w:r>
    </w:p>
    <w:p w:rsidR="005A33F0" w:rsidRPr="00CC1AD4" w:rsidRDefault="005A33F0" w:rsidP="005A33F0">
      <w:pPr>
        <w:ind w:left="120" w:right="20"/>
        <w:jc w:val="both"/>
      </w:pPr>
    </w:p>
    <w:p w:rsidR="005A33F0" w:rsidRDefault="005A33F0" w:rsidP="005A33F0">
      <w:pPr>
        <w:tabs>
          <w:tab w:val="left" w:pos="0"/>
        </w:tabs>
        <w:ind w:left="120"/>
      </w:pPr>
      <w:r>
        <w:tab/>
        <w:t>8.</w:t>
      </w:r>
      <w:r w:rsidRPr="00CC1AD4">
        <w:t>Parselasyon</w:t>
      </w:r>
      <w:r w:rsidRPr="00CC1AD4">
        <w:tab/>
        <w:t>etaplar halinde yapılacaktır</w:t>
      </w:r>
      <w:r>
        <w:t>.</w:t>
      </w:r>
    </w:p>
    <w:p w:rsidR="005A33F0" w:rsidRPr="00CC1AD4" w:rsidRDefault="005A33F0" w:rsidP="005A33F0">
      <w:pPr>
        <w:tabs>
          <w:tab w:val="left" w:pos="0"/>
        </w:tabs>
        <w:ind w:left="120"/>
      </w:pPr>
    </w:p>
    <w:p w:rsidR="005A33F0" w:rsidRDefault="005A33F0" w:rsidP="005A33F0">
      <w:pPr>
        <w:tabs>
          <w:tab w:val="left" w:pos="0"/>
        </w:tabs>
        <w:ind w:right="20"/>
        <w:jc w:val="both"/>
      </w:pPr>
      <w:r>
        <w:tab/>
        <w:t xml:space="preserve">9.Belirtilmeyen </w:t>
      </w:r>
      <w:r w:rsidRPr="00CC1AD4">
        <w:t>hususlarda 3194 Sayılı İmar Kanunu ve ilgili yönetmelik hükümleri geçerlidir, şeklinde olduğu,</w:t>
      </w:r>
    </w:p>
    <w:p w:rsidR="005A33F0" w:rsidRPr="00CC1AD4" w:rsidRDefault="005A33F0" w:rsidP="005A33F0">
      <w:pPr>
        <w:tabs>
          <w:tab w:val="left" w:pos="0"/>
        </w:tabs>
        <w:ind w:right="20"/>
        <w:jc w:val="both"/>
      </w:pPr>
    </w:p>
    <w:p w:rsidR="005A33F0" w:rsidRPr="00CC1AD4" w:rsidRDefault="005A33F0" w:rsidP="005A33F0">
      <w:pPr>
        <w:ind w:right="20" w:firstLine="708"/>
        <w:jc w:val="both"/>
      </w:pPr>
      <w:proofErr w:type="gramStart"/>
      <w:r w:rsidRPr="00CC1AD4">
        <w:t>-Düşük yoğunluklu bir yapılaşma önerilmekle birlikte jeolojik etüt bulunmadığından zemin uygunluğunun değerlendirilemediği</w:t>
      </w:r>
      <w:r>
        <w:t>, 4</w:t>
      </w:r>
      <w:r w:rsidRPr="00CC1AD4">
        <w:t xml:space="preserve"> </w:t>
      </w:r>
      <w:proofErr w:type="spellStart"/>
      <w:r w:rsidRPr="00CC1AD4">
        <w:t>nolu</w:t>
      </w:r>
      <w:proofErr w:type="spellEnd"/>
      <w:r w:rsidRPr="00CC1AD4">
        <w:t xml:space="preserve"> plan notunda çekme mesafeleri belirlenmiş iken donatı alanlarında ve sanayi adalarında yapı yaklaşma mesafelerinin belirtilmediği,</w:t>
      </w:r>
      <w:r>
        <w:t xml:space="preserve"> 114 ada ve Küçük Sanayi Alanları</w:t>
      </w:r>
      <w:r w:rsidRPr="00CC1AD4">
        <w:t xml:space="preserve"> için </w:t>
      </w:r>
      <w:proofErr w:type="spellStart"/>
      <w:r w:rsidRPr="00CC1AD4">
        <w:t>min</w:t>
      </w:r>
      <w:proofErr w:type="spellEnd"/>
      <w:r w:rsidRPr="00CC1AD4">
        <w:t xml:space="preserve"> ifraz koşulu belirtilmemiş olduğu, ±0.00 kotu altında kalan alanlar ile açık ve kapalı çıkmaları emsal harici tutan 3 </w:t>
      </w:r>
      <w:proofErr w:type="spellStart"/>
      <w:r w:rsidRPr="00CC1AD4">
        <w:t>nolu</w:t>
      </w:r>
      <w:proofErr w:type="spellEnd"/>
      <w:r w:rsidRPr="00CC1AD4">
        <w:t xml:space="preserve"> plan notunun yönetmeliğe aykırı olduğu, Küçük Sanayi Alanlarına ilişkin yapılaşma koşullarının anlaşılamadığı</w:t>
      </w:r>
      <w:r>
        <w:t xml:space="preserve"> </w:t>
      </w:r>
      <w:r w:rsidRPr="00CC1AD4">
        <w:t xml:space="preserve">(Örn. </w:t>
      </w:r>
      <w:proofErr w:type="spellStart"/>
      <w:r w:rsidRPr="00CC1AD4">
        <w:t>Yençok</w:t>
      </w:r>
      <w:proofErr w:type="spellEnd"/>
      <w:r w:rsidRPr="00CC1AD4">
        <w:t xml:space="preserve"> 6.50 ve 8.00 olarak belirtildiği),</w:t>
      </w:r>
      <w:proofErr w:type="gramEnd"/>
    </w:p>
    <w:p w:rsidR="005A33F0" w:rsidRDefault="005A33F0" w:rsidP="005A33F0">
      <w:pPr>
        <w:ind w:left="60" w:right="20" w:firstLine="648"/>
        <w:jc w:val="both"/>
      </w:pPr>
    </w:p>
    <w:p w:rsidR="00C120FC" w:rsidRDefault="005A33F0" w:rsidP="005A33F0">
      <w:pPr>
        <w:ind w:left="40" w:right="60" w:firstLine="668"/>
        <w:jc w:val="both"/>
      </w:pPr>
      <w:proofErr w:type="gramStart"/>
      <w:r w:rsidRPr="00CC1AD4">
        <w:t xml:space="preserve">Hususları </w:t>
      </w:r>
      <w:r>
        <w:t xml:space="preserve">tespit edilmiş </w:t>
      </w:r>
      <w:r w:rsidRPr="00CC1AD4">
        <w:t>olup</w:t>
      </w:r>
      <w:r>
        <w:t>,</w:t>
      </w:r>
      <w:r w:rsidRPr="00CC1AD4">
        <w:t xml:space="preserve"> 1/1000 ölçekli uygulama imar planı değişikliğinin ve 1/5000 ölçekli Nazım İmar Planı </w:t>
      </w:r>
      <w:r>
        <w:t xml:space="preserve">değişikliğinin 3 </w:t>
      </w:r>
      <w:proofErr w:type="spellStart"/>
      <w:r>
        <w:t>nolu</w:t>
      </w:r>
      <w:proofErr w:type="spellEnd"/>
      <w:r>
        <w:t xml:space="preserve"> palan notunun iptali, </w:t>
      </w:r>
      <w:proofErr w:type="spellStart"/>
      <w:r>
        <w:t>Yençok</w:t>
      </w:r>
      <w:proofErr w:type="spellEnd"/>
      <w:r>
        <w:t xml:space="preserve"> = Serbest olarak getirilen önerilerin “</w:t>
      </w:r>
      <w:proofErr w:type="spellStart"/>
      <w:r>
        <w:t>skot</w:t>
      </w:r>
      <w:proofErr w:type="spellEnd"/>
      <w:r>
        <w:t>” olarak “</w:t>
      </w:r>
      <w:proofErr w:type="spellStart"/>
      <w:r>
        <w:t>tadilen</w:t>
      </w:r>
      <w:proofErr w:type="spellEnd"/>
      <w:r>
        <w:t xml:space="preserve"> onayı” </w:t>
      </w:r>
      <w:proofErr w:type="spellStart"/>
      <w:r w:rsidR="00542C6E">
        <w:t>na</w:t>
      </w:r>
      <w:proofErr w:type="spellEnd"/>
      <w:r w:rsidR="001B114B">
        <w:rPr>
          <w:color w:val="000000"/>
        </w:rPr>
        <w:t xml:space="preserve"> </w:t>
      </w:r>
      <w:r w:rsidR="001E047A">
        <w:t>ilişkin İmar ve Bayındırlık Komisyon raporu</w:t>
      </w:r>
      <w:r w:rsidR="001848A3">
        <w:t>nun son paragrafında yer alan “</w:t>
      </w:r>
      <w:proofErr w:type="spellStart"/>
      <w:r w:rsidR="001848A3">
        <w:t>skot</w:t>
      </w:r>
      <w:proofErr w:type="spellEnd"/>
      <w:r w:rsidR="001848A3">
        <w:t xml:space="preserve">” kelimesinin “5 kat” olarak değiştirilmesi tarzıyla </w:t>
      </w:r>
      <w:r w:rsidR="008955BF" w:rsidRPr="00C90B38">
        <w:t>oylanarak oy</w:t>
      </w:r>
      <w:r w:rsidR="002E7747">
        <w:t>birliği</w:t>
      </w:r>
      <w:r w:rsidR="008955BF" w:rsidRPr="00C90B38">
        <w:t xml:space="preserve"> ile kabul edildi.</w:t>
      </w:r>
      <w:proofErr w:type="gramEnd"/>
    </w:p>
    <w:p w:rsidR="006B0E18" w:rsidRDefault="006B0E18" w:rsidP="001E047A">
      <w:pPr>
        <w:pStyle w:val="Style3"/>
        <w:widowControl/>
        <w:spacing w:line="240" w:lineRule="auto"/>
        <w:ind w:firstLine="0"/>
      </w:pPr>
    </w:p>
    <w:p w:rsidR="00094D9E" w:rsidRDefault="00094D9E" w:rsidP="00094D9E">
      <w:pPr>
        <w:pStyle w:val="Style3"/>
        <w:widowControl/>
        <w:spacing w:line="240" w:lineRule="auto"/>
        <w:ind w:firstLine="739"/>
      </w:pPr>
    </w:p>
    <w:p w:rsidR="00542C6E" w:rsidRDefault="00542C6E" w:rsidP="00094D9E">
      <w:pPr>
        <w:pStyle w:val="Style3"/>
        <w:widowControl/>
        <w:spacing w:line="240" w:lineRule="auto"/>
        <w:ind w:firstLine="739"/>
      </w:pPr>
    </w:p>
    <w:p w:rsidR="00A970B0" w:rsidRDefault="00A970B0" w:rsidP="00094D9E">
      <w:pPr>
        <w:pStyle w:val="Style3"/>
        <w:widowControl/>
        <w:spacing w:line="240" w:lineRule="auto"/>
        <w:ind w:firstLine="739"/>
      </w:pPr>
    </w:p>
    <w:tbl>
      <w:tblPr>
        <w:tblW w:w="0" w:type="auto"/>
        <w:tblLook w:val="04A0"/>
      </w:tblPr>
      <w:tblGrid>
        <w:gridCol w:w="3154"/>
        <w:gridCol w:w="3155"/>
        <w:gridCol w:w="3155"/>
      </w:tblGrid>
      <w:tr w:rsidR="00094D9E" w:rsidTr="009C64E6">
        <w:trPr>
          <w:trHeight w:val="533"/>
        </w:trPr>
        <w:tc>
          <w:tcPr>
            <w:tcW w:w="3154"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55"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w:t>
            </w:r>
            <w:proofErr w:type="gramStart"/>
            <w:r>
              <w:rPr>
                <w:color w:val="000000"/>
              </w:rPr>
              <w:t>Katibi</w:t>
            </w:r>
            <w:proofErr w:type="gramEnd"/>
          </w:p>
        </w:tc>
        <w:tc>
          <w:tcPr>
            <w:tcW w:w="3155" w:type="dxa"/>
            <w:hideMark/>
          </w:tcPr>
          <w:p w:rsidR="00094D9E" w:rsidRDefault="001E047A" w:rsidP="001E047A">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sidR="001E047A">
              <w:rPr>
                <w:color w:val="000000"/>
              </w:rPr>
              <w:t xml:space="preserve">    </w:t>
            </w:r>
            <w:r w:rsidR="00FD3CF9">
              <w:rPr>
                <w:color w:val="000000"/>
              </w:rPr>
              <w:t xml:space="preserve"> </w:t>
            </w:r>
            <w:r w:rsidR="003A56D3">
              <w:rPr>
                <w:color w:val="000000"/>
              </w:rPr>
              <w:t xml:space="preserve">  </w:t>
            </w:r>
            <w:r>
              <w:rPr>
                <w:color w:val="000000"/>
              </w:rPr>
              <w:t xml:space="preserve">Divan </w:t>
            </w:r>
            <w:proofErr w:type="gramStart"/>
            <w:r>
              <w:rPr>
                <w:color w:val="000000"/>
              </w:rPr>
              <w:t>Katibi</w:t>
            </w:r>
            <w:proofErr w:type="gramEnd"/>
          </w:p>
        </w:tc>
      </w:tr>
    </w:tbl>
    <w:p w:rsidR="00094D9E" w:rsidRDefault="00094D9E" w:rsidP="00094D9E">
      <w:pPr>
        <w:pStyle w:val="Style3"/>
        <w:widowControl/>
        <w:spacing w:line="240" w:lineRule="auto"/>
        <w:ind w:firstLine="739"/>
      </w:pPr>
    </w:p>
    <w:p w:rsidR="00F23934" w:rsidRDefault="00F23934" w:rsidP="00094D9E">
      <w:pPr>
        <w:pStyle w:val="Style3"/>
        <w:widowControl/>
        <w:spacing w:line="240" w:lineRule="auto"/>
        <w:ind w:firstLine="739"/>
      </w:pPr>
    </w:p>
    <w:p w:rsidR="00F23934" w:rsidRPr="00C04909" w:rsidRDefault="00F23934" w:rsidP="00F23934">
      <w:pPr>
        <w:jc w:val="center"/>
      </w:pPr>
      <w:r w:rsidRPr="00C04909">
        <w:lastRenderedPageBreak/>
        <w:t>T.C.</w:t>
      </w:r>
    </w:p>
    <w:p w:rsidR="00F23934" w:rsidRPr="00C04909" w:rsidRDefault="00F23934" w:rsidP="00F23934">
      <w:pPr>
        <w:jc w:val="center"/>
      </w:pPr>
      <w:r w:rsidRPr="00C04909">
        <w:t>ANKARA BÜYÜKŞEHİR BELEDİYE MECLİSİ</w:t>
      </w:r>
    </w:p>
    <w:p w:rsidR="00F23934" w:rsidRDefault="00F23934" w:rsidP="00F23934">
      <w:pPr>
        <w:jc w:val="center"/>
      </w:pPr>
      <w:r>
        <w:t xml:space="preserve">İmar ve Bayındırlık </w:t>
      </w:r>
      <w:r w:rsidRPr="00C04909">
        <w:t>Komisyon</w:t>
      </w:r>
      <w:r>
        <w:t>u Raporu</w:t>
      </w:r>
    </w:p>
    <w:p w:rsidR="00F23934" w:rsidRDefault="00F23934" w:rsidP="00F23934">
      <w:pPr>
        <w:jc w:val="center"/>
      </w:pPr>
    </w:p>
    <w:p w:rsidR="00F23934" w:rsidRPr="00C04909" w:rsidRDefault="00F23934" w:rsidP="00F23934">
      <w:pPr>
        <w:jc w:val="both"/>
      </w:pPr>
      <w:r w:rsidRPr="00C04909">
        <w:t>Rapor No:</w:t>
      </w:r>
      <w:r>
        <w:t xml:space="preserve"> 434</w:t>
      </w:r>
      <w:r>
        <w:tab/>
        <w:t xml:space="preserve">   </w:t>
      </w:r>
      <w:r>
        <w:tab/>
        <w:t xml:space="preserve">      </w:t>
      </w:r>
      <w:r>
        <w:tab/>
      </w:r>
      <w:r w:rsidRPr="00C04909">
        <w:t xml:space="preserve">     </w:t>
      </w:r>
      <w:r>
        <w:tab/>
      </w:r>
      <w:r w:rsidRPr="00C04909">
        <w:t xml:space="preserve">     </w:t>
      </w:r>
      <w:r w:rsidRPr="00C04909">
        <w:tab/>
      </w:r>
      <w:r>
        <w:t xml:space="preserve">                                             </w:t>
      </w:r>
      <w:r>
        <w:tab/>
        <w:t>20</w:t>
      </w:r>
      <w:r w:rsidRPr="00C04909">
        <w:t>.</w:t>
      </w:r>
      <w:r>
        <w:t>02</w:t>
      </w:r>
      <w:r w:rsidRPr="00C04909">
        <w:t>.20</w:t>
      </w:r>
      <w:r>
        <w:t>20</w:t>
      </w:r>
      <w:r w:rsidRPr="00C04909">
        <w:t xml:space="preserve">    </w:t>
      </w:r>
    </w:p>
    <w:p w:rsidR="00F23934" w:rsidRDefault="00F23934" w:rsidP="00F23934">
      <w:pPr>
        <w:pStyle w:val="Balk7"/>
        <w:rPr>
          <w:b/>
          <w:bCs/>
        </w:rPr>
      </w:pPr>
    </w:p>
    <w:p w:rsidR="00F23934" w:rsidRPr="00F23934" w:rsidRDefault="00F23934" w:rsidP="00F23934">
      <w:pPr>
        <w:pStyle w:val="Balk7"/>
        <w:jc w:val="center"/>
      </w:pPr>
      <w:r w:rsidRPr="00F23934">
        <w:rPr>
          <w:bCs/>
        </w:rPr>
        <w:t>BÜYÜKŞEHİR BELEDİYE MECLİSİ BAŞKANLIĞINA</w:t>
      </w:r>
    </w:p>
    <w:p w:rsidR="00F23934" w:rsidRDefault="00F23934" w:rsidP="00F23934">
      <w:pPr>
        <w:pStyle w:val="ListeParagraf"/>
        <w:tabs>
          <w:tab w:val="left" w:pos="0"/>
        </w:tabs>
        <w:ind w:left="0"/>
        <w:contextualSpacing/>
        <w:jc w:val="both"/>
      </w:pPr>
    </w:p>
    <w:p w:rsidR="00F23934" w:rsidRDefault="00F23934" w:rsidP="00F23934">
      <w:pPr>
        <w:pStyle w:val="ListeParagraf"/>
        <w:tabs>
          <w:tab w:val="left" w:pos="0"/>
        </w:tabs>
        <w:ind w:left="0"/>
        <w:contextualSpacing/>
        <w:jc w:val="both"/>
      </w:pPr>
    </w:p>
    <w:p w:rsidR="00F23934" w:rsidRDefault="00F23934" w:rsidP="00F23934">
      <w:pPr>
        <w:pStyle w:val="ListeParagraf"/>
        <w:tabs>
          <w:tab w:val="left" w:pos="0"/>
        </w:tabs>
        <w:ind w:left="0"/>
        <w:contextualSpacing/>
        <w:jc w:val="both"/>
      </w:pPr>
      <w:r>
        <w:tab/>
        <w:t xml:space="preserve">Altındağ İlçesi </w:t>
      </w:r>
      <w:proofErr w:type="spellStart"/>
      <w:r>
        <w:t>Karacaören</w:t>
      </w:r>
      <w:proofErr w:type="spellEnd"/>
      <w:r>
        <w:t xml:space="preserve"> Mahallesi 111,114-120, 128 adalarda 1/500 ve 1/1000 ölçekli imar plan değişikliğine ilişkin </w:t>
      </w:r>
      <w:r w:rsidRPr="0065455F">
        <w:t xml:space="preserve">Büyükşehir Belediye Meclisinin </w:t>
      </w:r>
      <w:r>
        <w:t>10.02</w:t>
      </w:r>
      <w:r w:rsidRPr="0065455F">
        <w:t>.20</w:t>
      </w:r>
      <w:r>
        <w:t>20</w:t>
      </w:r>
      <w:r w:rsidRPr="0065455F">
        <w:t xml:space="preserve"> tarih ve</w:t>
      </w:r>
      <w:r>
        <w:t xml:space="preserve"> 62.</w:t>
      </w:r>
      <w:r w:rsidRPr="0065455F">
        <w:t>gündem maddesi olarak komisyonumuza havale edilen dosya incelendi.</w:t>
      </w:r>
    </w:p>
    <w:p w:rsidR="00F23934" w:rsidRPr="0061379C" w:rsidRDefault="00F23934" w:rsidP="00F23934">
      <w:pPr>
        <w:jc w:val="right"/>
      </w:pPr>
    </w:p>
    <w:p w:rsidR="00F23934" w:rsidRDefault="00F23934" w:rsidP="00F23934">
      <w:pPr>
        <w:ind w:left="40" w:right="20" w:firstLine="668"/>
        <w:jc w:val="both"/>
      </w:pPr>
      <w:proofErr w:type="gramStart"/>
      <w:r w:rsidRPr="004D2161">
        <w:t>Komisyonumuzca yapılan incelemeler neticesinde;</w:t>
      </w:r>
      <w:r w:rsidRPr="004D2161">
        <w:rPr>
          <w:color w:val="000000"/>
        </w:rPr>
        <w:t xml:space="preserve"> </w:t>
      </w:r>
      <w:r w:rsidRPr="00CC1AD4">
        <w:t xml:space="preserve">Altındağ İlçesi </w:t>
      </w:r>
      <w:proofErr w:type="spellStart"/>
      <w:r w:rsidRPr="00CC1AD4">
        <w:t>Karacaören</w:t>
      </w:r>
      <w:proofErr w:type="spellEnd"/>
      <w:r w:rsidRPr="00CC1AD4">
        <w:t xml:space="preserve"> Mahallesi 111,114-120,128 adalara ilişkin 1/1000 ölçekli uygulama imar planının uygun görülmesi ve 1/5.000 ölçekli nazım plan tavsiye edilmesine ilişkin Altındağ Belediye Meclisinin 02.08.2019 tarih ve 408 sayılı kararı gereği için </w:t>
      </w:r>
      <w:r>
        <w:t xml:space="preserve">İmar ve Şehircilik Dairesi </w:t>
      </w:r>
      <w:r w:rsidRPr="00CC1AD4">
        <w:t>Başkanlığı</w:t>
      </w:r>
      <w:r>
        <w:t xml:space="preserve">na sunulduğu, </w:t>
      </w:r>
      <w:proofErr w:type="gramEnd"/>
    </w:p>
    <w:p w:rsidR="00F23934" w:rsidRPr="00CC1AD4" w:rsidRDefault="00F23934" w:rsidP="00F23934">
      <w:pPr>
        <w:ind w:left="40" w:right="20" w:firstLine="668"/>
        <w:jc w:val="both"/>
      </w:pPr>
    </w:p>
    <w:p w:rsidR="00F23934" w:rsidRDefault="00F23934" w:rsidP="00F23934">
      <w:pPr>
        <w:ind w:left="40" w:right="20" w:firstLine="668"/>
        <w:jc w:val="both"/>
      </w:pPr>
      <w:proofErr w:type="gramStart"/>
      <w:r w:rsidRPr="00CC1AD4">
        <w:t>-</w:t>
      </w:r>
      <w:proofErr w:type="spellStart"/>
      <w:r w:rsidRPr="00CC1AD4">
        <w:t>Karacaören</w:t>
      </w:r>
      <w:proofErr w:type="spellEnd"/>
      <w:r w:rsidRPr="00CC1AD4">
        <w:t xml:space="preserve"> Köyü Yerleşik Alanına ait 1/1000 ölçekli uygulama imar planının Ankara Büyükşehir Belediye Meclisinin 12.08.2004 gün ye 524 sayılı kararıyla onaylanan Kuzey Ankara (Protokol Yolu) </w:t>
      </w:r>
      <w:proofErr w:type="spellStart"/>
      <w:r w:rsidRPr="00CC1AD4">
        <w:t>Pursaklar</w:t>
      </w:r>
      <w:proofErr w:type="spellEnd"/>
      <w:r w:rsidRPr="00CC1AD4">
        <w:t>-</w:t>
      </w:r>
      <w:proofErr w:type="spellStart"/>
      <w:r w:rsidRPr="00CC1AD4">
        <w:t>Karacaören</w:t>
      </w:r>
      <w:proofErr w:type="spellEnd"/>
      <w:r w:rsidRPr="00CC1AD4">
        <w:t xml:space="preserve"> Nazım İmar Planına uygu</w:t>
      </w:r>
      <w:r>
        <w:t>n olarak Altındağ Belediye Mecl</w:t>
      </w:r>
      <w:r w:rsidRPr="00CC1AD4">
        <w:t>isinin 03.10.2005 tarih ve 409 sayılı kara</w:t>
      </w:r>
      <w:r>
        <w:t>rı</w:t>
      </w:r>
      <w:r w:rsidRPr="00CC1AD4">
        <w:t xml:space="preserve"> ile uygun bulunarak Ankara Büyükşehir Belediye Meclisinin 03.</w:t>
      </w:r>
      <w:r>
        <w:t>12.2005 gün ve 3076 sayılı kararı</w:t>
      </w:r>
      <w:r w:rsidRPr="00CC1AD4">
        <w:t>yla onaylandığı,</w:t>
      </w:r>
      <w:proofErr w:type="gramEnd"/>
    </w:p>
    <w:p w:rsidR="00F23934" w:rsidRPr="00CC1AD4" w:rsidRDefault="00F23934" w:rsidP="00F23934">
      <w:pPr>
        <w:ind w:left="40" w:right="20" w:firstLine="668"/>
        <w:jc w:val="both"/>
      </w:pPr>
    </w:p>
    <w:p w:rsidR="00F23934" w:rsidRDefault="00F23934" w:rsidP="00F23934">
      <w:pPr>
        <w:ind w:left="40" w:right="20" w:firstLine="668"/>
        <w:jc w:val="both"/>
      </w:pPr>
      <w:r w:rsidRPr="00CC1AD4">
        <w:t>-Belirtilen uygulama imar planı ile Köy Hizmetleri Müdürlüğünce 1980</w:t>
      </w:r>
      <w:r>
        <w:t>’</w:t>
      </w:r>
      <w:r w:rsidRPr="00CC1AD4">
        <w:t xml:space="preserve">li yıllarda hazırlanmış ve tapuya tescil edilmiş olan imar planının büyük bir kısmının değiştirildiği, geriye </w:t>
      </w:r>
      <w:proofErr w:type="gramStart"/>
      <w:r w:rsidRPr="00CC1AD4">
        <w:t>111,114,115,116,117,118,119,120</w:t>
      </w:r>
      <w:proofErr w:type="gramEnd"/>
      <w:r w:rsidRPr="00CC1AD4">
        <w:t xml:space="preserve"> ve 128 adaların kaldığı,</w:t>
      </w:r>
    </w:p>
    <w:p w:rsidR="00F23934" w:rsidRPr="00CC1AD4" w:rsidRDefault="00F23934" w:rsidP="00F23934">
      <w:pPr>
        <w:ind w:left="40" w:right="20" w:firstLine="668"/>
        <w:jc w:val="both"/>
      </w:pPr>
    </w:p>
    <w:p w:rsidR="00F23934" w:rsidRPr="00CC1AD4" w:rsidRDefault="00F23934" w:rsidP="00F23934">
      <w:pPr>
        <w:ind w:firstLine="708"/>
        <w:jc w:val="both"/>
      </w:pPr>
      <w:r w:rsidRPr="00CC1AD4">
        <w:t>-Bölgedeki gelişmelere paralel olarak belirtilen parsellerden yapılaşma taleplerinin geldiği,</w:t>
      </w:r>
    </w:p>
    <w:p w:rsidR="00F23934" w:rsidRDefault="00F23934" w:rsidP="00F23934">
      <w:pPr>
        <w:ind w:left="40" w:right="20" w:firstLine="668"/>
        <w:jc w:val="both"/>
      </w:pPr>
      <w:r w:rsidRPr="00CC1AD4">
        <w:t>-İlçe belediyesince; arşivlerinde adı geçen adal</w:t>
      </w:r>
      <w:r>
        <w:t>arın imar planı ve imar durumları</w:t>
      </w:r>
      <w:r w:rsidRPr="00CC1AD4">
        <w:t>na ait herhangi bir bilgi belge bulunmadığından bahisle 1/1000 ölçekli uygulama imar planı hazırlandığı,</w:t>
      </w:r>
    </w:p>
    <w:p w:rsidR="00F23934" w:rsidRPr="00CC1AD4" w:rsidRDefault="00F23934" w:rsidP="00F23934">
      <w:pPr>
        <w:ind w:left="40" w:right="20" w:firstLine="668"/>
        <w:jc w:val="both"/>
      </w:pPr>
    </w:p>
    <w:p w:rsidR="00F23934" w:rsidRDefault="00F23934" w:rsidP="00F23934">
      <w:pPr>
        <w:ind w:left="40" w:right="20" w:firstLine="668"/>
        <w:jc w:val="both"/>
      </w:pPr>
      <w:r w:rsidRPr="00CC1AD4">
        <w:t>-Altındağ Belediye Meclisinin 02.08.2016 günlü v</w:t>
      </w:r>
      <w:r>
        <w:t>e 482 sayılı kararı</w:t>
      </w:r>
      <w:r w:rsidRPr="00CC1AD4">
        <w:t xml:space="preserve">yla uygun görülen yaklaşık 56.400 m2'lik, </w:t>
      </w:r>
      <w:proofErr w:type="spellStart"/>
      <w:r w:rsidRPr="00CC1AD4">
        <w:t>Karacaören</w:t>
      </w:r>
      <w:proofErr w:type="spellEnd"/>
      <w:r w:rsidRPr="00CC1AD4">
        <w:t xml:space="preserve"> Mahallesi 114-115-116-117-118-119-120 sayılı adaları kapsayan 1/1000 ölçekli imar planı önerisinde; 1</w:t>
      </w:r>
      <w:r>
        <w:t>15-116-117-118-120 sayılı adaları</w:t>
      </w:r>
      <w:r w:rsidRPr="00CC1AD4">
        <w:t xml:space="preserve">n "Konut Alanı" olarak ayrıldığı yapılaşma koşullarının ayrık nizam, 2 kat, 0.25/0.50 olarak, yapı yaklaşma mesafelerinin yollardan 5 m. komşu parsellerden 3 m olarak belirlendiği, 114 sayılı adanın E:1.00 </w:t>
      </w:r>
      <w:proofErr w:type="spellStart"/>
      <w:r w:rsidRPr="00CC1AD4">
        <w:t>Yençok</w:t>
      </w:r>
      <w:proofErr w:type="spellEnd"/>
      <w:r w:rsidRPr="00CC1AD4">
        <w:t>: Serbest yapılaşma koşullu "</w:t>
      </w:r>
      <w:proofErr w:type="spellStart"/>
      <w:r w:rsidRPr="00CC1AD4">
        <w:t>So</w:t>
      </w:r>
      <w:r>
        <w:t>syo</w:t>
      </w:r>
      <w:proofErr w:type="spellEnd"/>
      <w:r>
        <w:t xml:space="preserve"> Kültürel Tesis Alanı" kullanı</w:t>
      </w:r>
      <w:r w:rsidRPr="00CC1AD4">
        <w:t xml:space="preserve">mına, 119 sayılı adanın ise E:0.60 </w:t>
      </w:r>
      <w:proofErr w:type="spellStart"/>
      <w:proofErr w:type="gramStart"/>
      <w:r w:rsidRPr="00CC1AD4">
        <w:t>Yençok</w:t>
      </w:r>
      <w:proofErr w:type="spellEnd"/>
      <w:r w:rsidRPr="00CC1AD4">
        <w:t>:Serbest</w:t>
      </w:r>
      <w:proofErr w:type="gramEnd"/>
      <w:r w:rsidRPr="00CC1AD4">
        <w:t xml:space="preserve"> yapılaşma koşullu "D</w:t>
      </w:r>
      <w:r>
        <w:t>ini Tesis Alanı" kullanımına ayrı</w:t>
      </w:r>
      <w:r w:rsidRPr="00CC1AD4">
        <w:t>ldığı, plan değişikliğine ilişkin dokuz (9) adet plan notu önerildiği,</w:t>
      </w:r>
    </w:p>
    <w:p w:rsidR="00F23934" w:rsidRPr="00CC1AD4" w:rsidRDefault="00F23934" w:rsidP="00F23934">
      <w:pPr>
        <w:ind w:left="40" w:right="20" w:firstLine="668"/>
        <w:jc w:val="both"/>
      </w:pPr>
    </w:p>
    <w:p w:rsidR="00F23934" w:rsidRDefault="00F23934" w:rsidP="00F23934">
      <w:pPr>
        <w:ind w:left="40" w:right="20" w:firstLine="668"/>
        <w:jc w:val="both"/>
      </w:pPr>
      <w:proofErr w:type="gramStart"/>
      <w:r w:rsidRPr="00CC1AD4">
        <w:t>-Başkanlığımızın "...</w:t>
      </w:r>
      <w:proofErr w:type="spellStart"/>
      <w:r w:rsidRPr="00CC1AD4">
        <w:t>Karacaören</w:t>
      </w:r>
      <w:proofErr w:type="spellEnd"/>
      <w:r w:rsidRPr="00CC1AD4">
        <w:t xml:space="preserve"> Mahallesi 114-115-116-117-118-119-120 sayılı adalara ilişkin her hangi bir onaylı imar planı örneğine rastlanmadığından öncelikle 1/5000 ölçekli nazım imar planının yapılması gerektiği, ilçe belediyesince hazırlanan 1/1000 ölçekli uygulama imar planı teklifinde her hangi bir jeolojik etüt raporunun, alan büyüklüğü mülkiyet durumu vb. bilgilerin ve plan açıklama raporunun bulunmadığı, sosyal donatı alanlarında yapı yaklaşma mesafelerinin belirlenmediği, plan teklifinde yer alan emsal harici alanlarla ilgili 3 numaralı plan notunun yürürlükteki mevzuata uygun olmadığı..." tespitlerinin yapıldığı,</w:t>
      </w:r>
      <w:proofErr w:type="gramEnd"/>
    </w:p>
    <w:p w:rsidR="00F23934" w:rsidRPr="00CC1AD4" w:rsidRDefault="00F23934" w:rsidP="00F23934">
      <w:pPr>
        <w:ind w:left="40" w:right="20" w:firstLine="668"/>
        <w:jc w:val="both"/>
      </w:pPr>
    </w:p>
    <w:p w:rsidR="00F23934" w:rsidRDefault="00F23934" w:rsidP="00F23934">
      <w:pPr>
        <w:ind w:firstLine="708"/>
        <w:jc w:val="both"/>
      </w:pPr>
    </w:p>
    <w:p w:rsidR="00F23934" w:rsidRDefault="00F23934" w:rsidP="00F23934">
      <w:pPr>
        <w:ind w:firstLine="708"/>
        <w:jc w:val="both"/>
      </w:pPr>
    </w:p>
    <w:p w:rsidR="00F23934" w:rsidRPr="00C04909" w:rsidRDefault="00F23934" w:rsidP="00F23934">
      <w:pPr>
        <w:jc w:val="center"/>
      </w:pPr>
      <w:r w:rsidRPr="00C04909">
        <w:lastRenderedPageBreak/>
        <w:t>T.C.</w:t>
      </w:r>
    </w:p>
    <w:p w:rsidR="00F23934" w:rsidRPr="00C04909" w:rsidRDefault="00F23934" w:rsidP="00F23934">
      <w:pPr>
        <w:jc w:val="center"/>
      </w:pPr>
      <w:r w:rsidRPr="00C04909">
        <w:t>ANKARA BÜYÜKŞEHİR BELEDİYE MECLİSİ</w:t>
      </w:r>
    </w:p>
    <w:p w:rsidR="00F23934" w:rsidRDefault="00F23934" w:rsidP="00F23934">
      <w:pPr>
        <w:jc w:val="center"/>
      </w:pPr>
      <w:r>
        <w:t xml:space="preserve">İmar ve Bayındırlık </w:t>
      </w:r>
      <w:r w:rsidRPr="00C04909">
        <w:t>Komisyon</w:t>
      </w:r>
      <w:r>
        <w:t>u Raporu</w:t>
      </w:r>
    </w:p>
    <w:p w:rsidR="00F23934" w:rsidRDefault="00F23934" w:rsidP="00F23934">
      <w:pPr>
        <w:jc w:val="center"/>
      </w:pPr>
    </w:p>
    <w:p w:rsidR="00F23934" w:rsidRPr="00C04909" w:rsidRDefault="00F23934" w:rsidP="00F23934">
      <w:pPr>
        <w:jc w:val="both"/>
      </w:pPr>
      <w:r w:rsidRPr="00C04909">
        <w:t>Rapor No:</w:t>
      </w:r>
      <w:r>
        <w:t xml:space="preserve"> 434</w:t>
      </w:r>
      <w:r>
        <w:tab/>
        <w:t xml:space="preserve">   </w:t>
      </w:r>
      <w:r>
        <w:tab/>
        <w:t xml:space="preserve">      </w:t>
      </w:r>
      <w:r>
        <w:tab/>
      </w:r>
      <w:r w:rsidRPr="00C04909">
        <w:t xml:space="preserve">     </w:t>
      </w:r>
      <w:r>
        <w:tab/>
      </w:r>
      <w:r w:rsidRPr="00C04909">
        <w:t xml:space="preserve">     </w:t>
      </w:r>
      <w:r w:rsidRPr="00C04909">
        <w:tab/>
      </w:r>
      <w:r>
        <w:t xml:space="preserve">                                             </w:t>
      </w:r>
      <w:r>
        <w:tab/>
        <w:t>20</w:t>
      </w:r>
      <w:r w:rsidRPr="00C04909">
        <w:t>.</w:t>
      </w:r>
      <w:r>
        <w:t>02</w:t>
      </w:r>
      <w:r w:rsidRPr="00C04909">
        <w:t>.20</w:t>
      </w:r>
      <w:r>
        <w:t>20</w:t>
      </w:r>
      <w:r w:rsidRPr="00C04909">
        <w:t xml:space="preserve">    </w:t>
      </w:r>
    </w:p>
    <w:p w:rsidR="00F23934" w:rsidRDefault="00F23934" w:rsidP="00F23934">
      <w:pPr>
        <w:ind w:firstLine="708"/>
        <w:jc w:val="center"/>
      </w:pPr>
    </w:p>
    <w:p w:rsidR="00F23934" w:rsidRDefault="00F23934" w:rsidP="00F23934">
      <w:pPr>
        <w:ind w:firstLine="708"/>
        <w:jc w:val="center"/>
      </w:pPr>
      <w:r>
        <w:t>-2-</w:t>
      </w:r>
    </w:p>
    <w:p w:rsidR="00F23934" w:rsidRDefault="00F23934" w:rsidP="00F23934">
      <w:pPr>
        <w:ind w:firstLine="708"/>
        <w:jc w:val="both"/>
      </w:pPr>
    </w:p>
    <w:p w:rsidR="00F23934" w:rsidRDefault="00F23934" w:rsidP="00F23934">
      <w:pPr>
        <w:ind w:firstLine="708"/>
        <w:jc w:val="both"/>
      </w:pPr>
    </w:p>
    <w:p w:rsidR="00F23934" w:rsidRDefault="00F23934" w:rsidP="00F23934">
      <w:pPr>
        <w:ind w:firstLine="708"/>
        <w:jc w:val="both"/>
      </w:pPr>
    </w:p>
    <w:p w:rsidR="00F23934" w:rsidRDefault="00F23934" w:rsidP="00F23934">
      <w:pPr>
        <w:ind w:firstLine="708"/>
        <w:jc w:val="both"/>
      </w:pPr>
      <w:r>
        <w:t>-Yukarı</w:t>
      </w:r>
      <w:r w:rsidRPr="00CC1AD4">
        <w:t>daki tespitler doğrultusunda Büyükşehir Belediye Meclisinin 14.10.2016 tarih ve 2007 sayılı kara</w:t>
      </w:r>
      <w:r>
        <w:t>rı</w:t>
      </w:r>
      <w:r w:rsidRPr="00CC1AD4">
        <w:t xml:space="preserve"> ile 1/1000 ölçekli uygulama imar planı değişikliğinin, eksiklikleri giderilmek üzere </w:t>
      </w:r>
      <w:r>
        <w:t>İ</w:t>
      </w:r>
      <w:r w:rsidRPr="00CC1AD4">
        <w:t>lçesine "iadesi" ne karar verildiği,</w:t>
      </w:r>
    </w:p>
    <w:p w:rsidR="00F23934" w:rsidRDefault="00F23934" w:rsidP="00F23934">
      <w:pPr>
        <w:ind w:firstLine="708"/>
        <w:jc w:val="both"/>
      </w:pPr>
    </w:p>
    <w:p w:rsidR="00F23934" w:rsidRDefault="00F23934" w:rsidP="00F23934">
      <w:pPr>
        <w:ind w:firstLine="708"/>
        <w:jc w:val="both"/>
      </w:pPr>
      <w:r w:rsidRPr="00CC1AD4">
        <w:t>-Bu kez Altındağ Belediye Meclisinin 02.08.2019 tarih ve 408 sayılı kararı ile parsel sahiplerini mağdu</w:t>
      </w:r>
      <w:r>
        <w:t>r etmemek için belirtilen adaları</w:t>
      </w:r>
      <w:r w:rsidRPr="00CC1AD4">
        <w:t xml:space="preserve"> kapsayan ve imar durumlarını belirleyen yeni 1/1000 ölçekli uygulama imar planının 1/5.000 ölçekli nazım plan tavsiye kara</w:t>
      </w:r>
      <w:r>
        <w:t>rı</w:t>
      </w:r>
      <w:r w:rsidRPr="00CC1AD4">
        <w:t xml:space="preserve"> ile birlikte Başkanlığımıza iletildiği,</w:t>
      </w:r>
    </w:p>
    <w:p w:rsidR="00F23934" w:rsidRPr="00CC1AD4" w:rsidRDefault="00F23934" w:rsidP="00F23934">
      <w:pPr>
        <w:ind w:firstLine="708"/>
        <w:jc w:val="both"/>
      </w:pPr>
    </w:p>
    <w:p w:rsidR="00F23934" w:rsidRDefault="00F23934" w:rsidP="00F23934">
      <w:pPr>
        <w:ind w:left="100" w:right="40" w:firstLine="608"/>
        <w:jc w:val="both"/>
      </w:pPr>
      <w:r w:rsidRPr="00CC1AD4">
        <w:t xml:space="preserve">-Plan teklifinin </w:t>
      </w:r>
      <w:proofErr w:type="gramStart"/>
      <w:r w:rsidRPr="00CC1AD4">
        <w:t>111,114,115,116,117,118,119,120</w:t>
      </w:r>
      <w:proofErr w:type="gramEnd"/>
      <w:r w:rsidRPr="00CC1AD4">
        <w:t xml:space="preserve"> ve 128 adaları kapsadığı, mevcut durum incelendiğinde Köy Hizmetleri Ankara İl Müdürlüğünce 3367 sayılı Kanun kapsamında "</w:t>
      </w:r>
      <w:proofErr w:type="spellStart"/>
      <w:r w:rsidRPr="00CC1AD4">
        <w:t>Karacaören</w:t>
      </w:r>
      <w:proofErr w:type="spellEnd"/>
      <w:r w:rsidRPr="00CC1AD4">
        <w:t xml:space="preserve"> Köyü" ve "</w:t>
      </w:r>
      <w:proofErr w:type="spellStart"/>
      <w:r w:rsidRPr="00CC1AD4">
        <w:t>Karacaören</w:t>
      </w:r>
      <w:proofErr w:type="spellEnd"/>
      <w:r w:rsidRPr="00CC1AD4">
        <w:t xml:space="preserve"> Köyü Yeşilyurt Mahallesi" için yapılan çalışmalara ait onay yüzü bulunmayan plan paftalarında 114 ve 119 adaların Kamuya A</w:t>
      </w:r>
      <w:r>
        <w:t>yrılan Alan, 111/1 parselin yeşil</w:t>
      </w:r>
      <w:r w:rsidRPr="00CC1AD4">
        <w:t xml:space="preserve"> alan göründüğü, 111/2,5,6 ve 128/1 sayılı ada/parsellerin imar durumuna ilişkin herhangi bir bilgiye ulaşılamadığı,</w:t>
      </w:r>
    </w:p>
    <w:p w:rsidR="00F23934" w:rsidRPr="00CC1AD4" w:rsidRDefault="00F23934" w:rsidP="00F23934">
      <w:pPr>
        <w:ind w:left="100" w:right="40" w:firstLine="608"/>
        <w:jc w:val="both"/>
      </w:pPr>
    </w:p>
    <w:p w:rsidR="00F23934" w:rsidRPr="00CC1AD4" w:rsidRDefault="00F23934" w:rsidP="00F23934">
      <w:pPr>
        <w:ind w:left="100" w:right="40" w:firstLine="608"/>
        <w:jc w:val="both"/>
      </w:pPr>
      <w:r w:rsidRPr="00CC1AD4">
        <w:t>-Köy Hizmetleri planında Kamuya Ayrılan Alan olarak görülen ve Altındağ Belediyesi mülkiyetindeki 114 adanın konut olarak düzenlendiği, yine Altındağ Belediyesi mülkiyetindeki 119 adanın bir kısmı konut bir kısmı Sosyal Tesis Alanına ayrıldığı,</w:t>
      </w:r>
    </w:p>
    <w:p w:rsidR="00F23934" w:rsidRDefault="00F23934" w:rsidP="00F23934">
      <w:pPr>
        <w:ind w:left="100" w:right="40" w:firstLine="608"/>
        <w:jc w:val="both"/>
      </w:pPr>
    </w:p>
    <w:p w:rsidR="00F23934" w:rsidRDefault="00F23934" w:rsidP="00F23934">
      <w:pPr>
        <w:ind w:left="100" w:right="40" w:firstLine="608"/>
        <w:jc w:val="both"/>
      </w:pPr>
      <w:r w:rsidRPr="00CC1AD4">
        <w:t>-Altındağ Belediyesi mülkiyetindeki 1 parselinin Rekreasyon Ala</w:t>
      </w:r>
      <w:r>
        <w:t>nı</w:t>
      </w:r>
      <w:r w:rsidRPr="00CC1AD4">
        <w:t>, Altındağ Belediyesi mülkiyetindeki 2 parselinin Küçük Sanayi Ala</w:t>
      </w:r>
      <w:r>
        <w:t>nı</w:t>
      </w:r>
      <w:r w:rsidRPr="00CC1AD4">
        <w:t>, Türk Telekomünikasyon A.Ş. mülkiyetindeki 5 parselinin İdari Hizmet Ala</w:t>
      </w:r>
      <w:r>
        <w:t>nı</w:t>
      </w:r>
      <w:r w:rsidRPr="00CC1AD4">
        <w:t>, Türkiye Elektrik Dağıtım A.Ş. mülkiyetindeki 6 parselinin Trafo Ala</w:t>
      </w:r>
      <w:r>
        <w:t>nı</w:t>
      </w:r>
      <w:r w:rsidRPr="00CC1AD4">
        <w:t xml:space="preserve"> ve Altındağ Belediyesi mülkiyetindeki 128 adanın Küçük Sanayi Ala</w:t>
      </w:r>
      <w:r>
        <w:t>nı</w:t>
      </w:r>
      <w:r w:rsidRPr="00CC1AD4">
        <w:t xml:space="preserve"> kullanımına ayrıldığı,</w:t>
      </w:r>
    </w:p>
    <w:p w:rsidR="00F23934" w:rsidRPr="00CC1AD4" w:rsidRDefault="00F23934" w:rsidP="00F23934">
      <w:pPr>
        <w:ind w:left="100" w:right="40" w:firstLine="608"/>
        <w:jc w:val="both"/>
      </w:pPr>
    </w:p>
    <w:p w:rsidR="00F23934" w:rsidRPr="00CC1AD4" w:rsidRDefault="00F23934" w:rsidP="00F23934">
      <w:pPr>
        <w:ind w:left="100" w:right="40" w:firstLine="608"/>
        <w:jc w:val="both"/>
      </w:pPr>
      <w:r w:rsidRPr="00CC1AD4">
        <w:t xml:space="preserve">-Yapılaşma koşullarının Konut parsellerinde Ayrık Nizam 2 kat </w:t>
      </w:r>
      <w:proofErr w:type="spellStart"/>
      <w:r w:rsidRPr="00CC1AD4">
        <w:t>Taks</w:t>
      </w:r>
      <w:proofErr w:type="spellEnd"/>
      <w:r w:rsidRPr="00CC1AD4">
        <w:t xml:space="preserve">:0,25 </w:t>
      </w:r>
      <w:proofErr w:type="spellStart"/>
      <w:r w:rsidRPr="00CC1AD4">
        <w:t>Kaks</w:t>
      </w:r>
      <w:proofErr w:type="spellEnd"/>
      <w:r w:rsidRPr="00CC1AD4">
        <w:t xml:space="preserve">:0.50 yollardan 5 metre komşu parsellerden 3.00 metre olarak, idari Hizmet Alanında E:0.50 </w:t>
      </w:r>
      <w:proofErr w:type="spellStart"/>
      <w:r w:rsidRPr="00CC1AD4">
        <w:t>Hmax</w:t>
      </w:r>
      <w:proofErr w:type="spellEnd"/>
      <w:r w:rsidRPr="00CC1AD4">
        <w:t xml:space="preserve">:Serbest, Rekreasyon Alanında E:0.10 </w:t>
      </w:r>
      <w:proofErr w:type="spellStart"/>
      <w:r w:rsidRPr="00CC1AD4">
        <w:t>Hmax</w:t>
      </w:r>
      <w:proofErr w:type="spellEnd"/>
      <w:r w:rsidRPr="00CC1AD4">
        <w:t xml:space="preserve">:6.50, Trafo Alam E:0.50 </w:t>
      </w:r>
      <w:proofErr w:type="spellStart"/>
      <w:r w:rsidRPr="00CC1AD4">
        <w:t>Hmax</w:t>
      </w:r>
      <w:proofErr w:type="spellEnd"/>
      <w:r w:rsidRPr="00CC1AD4">
        <w:t xml:space="preserve">:9.50, Sosyal Tesis Alanında E:0.60 </w:t>
      </w:r>
      <w:proofErr w:type="spellStart"/>
      <w:r w:rsidRPr="00CC1AD4">
        <w:t>Hmax</w:t>
      </w:r>
      <w:proofErr w:type="spellEnd"/>
      <w:r w:rsidRPr="00CC1AD4">
        <w:t xml:space="preserve">:Serbest, Küçük Sanayi Alam </w:t>
      </w:r>
      <w:proofErr w:type="spellStart"/>
      <w:r w:rsidRPr="00CC1AD4">
        <w:t>Yençok</w:t>
      </w:r>
      <w:proofErr w:type="spellEnd"/>
      <w:proofErr w:type="gramStart"/>
      <w:r w:rsidRPr="00CC1AD4">
        <w:t>::</w:t>
      </w:r>
      <w:proofErr w:type="gramEnd"/>
      <w:r w:rsidRPr="00CC1AD4">
        <w:t>6.50 olarak belirlendiği,</w:t>
      </w:r>
    </w:p>
    <w:p w:rsidR="00F23934" w:rsidRDefault="00F23934" w:rsidP="00F23934">
      <w:pPr>
        <w:ind w:firstLine="708"/>
        <w:jc w:val="both"/>
      </w:pPr>
    </w:p>
    <w:p w:rsidR="00F23934" w:rsidRPr="00CC1AD4" w:rsidRDefault="00F23934" w:rsidP="00F23934">
      <w:pPr>
        <w:ind w:firstLine="708"/>
        <w:jc w:val="both"/>
      </w:pPr>
      <w:r w:rsidRPr="00CC1AD4">
        <w:t>-PLAN NOTLARININ</w:t>
      </w:r>
    </w:p>
    <w:p w:rsidR="00F23934" w:rsidRPr="00CC1AD4" w:rsidRDefault="00F23934" w:rsidP="00F23934">
      <w:pPr>
        <w:tabs>
          <w:tab w:val="left" w:pos="0"/>
        </w:tabs>
        <w:jc w:val="both"/>
      </w:pPr>
      <w:r>
        <w:tab/>
        <w:t xml:space="preserve">1.Konut </w:t>
      </w:r>
      <w:r w:rsidRPr="00CC1AD4">
        <w:t>Yerleşim alanlarında TAKS:0.25 KAKS:0.50 olacaktır.</w:t>
      </w:r>
    </w:p>
    <w:p w:rsidR="00F23934" w:rsidRPr="00CC1AD4" w:rsidRDefault="00F23934" w:rsidP="00F23934">
      <w:pPr>
        <w:tabs>
          <w:tab w:val="left" w:pos="0"/>
        </w:tabs>
        <w:jc w:val="both"/>
      </w:pPr>
      <w:r>
        <w:tab/>
        <w:t xml:space="preserve">2.±0.00 </w:t>
      </w:r>
      <w:r w:rsidRPr="00CC1AD4">
        <w:t>kotu yüksek yoldan verilecektir</w:t>
      </w:r>
    </w:p>
    <w:p w:rsidR="00F23934" w:rsidRPr="00CC1AD4" w:rsidRDefault="00F23934" w:rsidP="00F23934">
      <w:pPr>
        <w:tabs>
          <w:tab w:val="left" w:pos="0"/>
        </w:tabs>
      </w:pPr>
      <w:r>
        <w:tab/>
        <w:t xml:space="preserve">3.±0.00 </w:t>
      </w:r>
      <w:r w:rsidRPr="00CC1AD4">
        <w:t xml:space="preserve">kotu altında kalan alanlar ile kapalı ve açık çıkmalar emsale </w:t>
      </w:r>
      <w:proofErr w:type="gramStart"/>
      <w:r w:rsidRPr="00CC1AD4">
        <w:t>dahil</w:t>
      </w:r>
      <w:proofErr w:type="gramEnd"/>
      <w:r w:rsidRPr="00CC1AD4">
        <w:t xml:space="preserve"> değildir</w:t>
      </w:r>
    </w:p>
    <w:p w:rsidR="00F23934" w:rsidRPr="00CC1AD4" w:rsidRDefault="00F23934" w:rsidP="00F23934">
      <w:pPr>
        <w:tabs>
          <w:tab w:val="left" w:pos="0"/>
        </w:tabs>
        <w:ind w:right="40"/>
        <w:jc w:val="both"/>
      </w:pPr>
      <w:r>
        <w:tab/>
        <w:t>4.</w:t>
      </w:r>
      <w:r w:rsidRPr="00CC1AD4">
        <w:t>Parsellerde</w:t>
      </w:r>
      <w:r w:rsidRPr="00CC1AD4">
        <w:tab/>
        <w:t xml:space="preserve">çekme mesafeleri yoldan </w:t>
      </w:r>
      <w:proofErr w:type="spellStart"/>
      <w:r w:rsidRPr="00CC1AD4">
        <w:t>min</w:t>
      </w:r>
      <w:proofErr w:type="spellEnd"/>
      <w:r w:rsidRPr="00CC1AD4">
        <w:t xml:space="preserve">.5.00 m komşu parsellerden ve arka bahçeden </w:t>
      </w:r>
      <w:proofErr w:type="spellStart"/>
      <w:r w:rsidRPr="00CC1AD4">
        <w:t>min</w:t>
      </w:r>
      <w:proofErr w:type="spellEnd"/>
      <w:r w:rsidRPr="00CC1AD4">
        <w:t>.3.00 olacaktır</w:t>
      </w:r>
    </w:p>
    <w:p w:rsidR="00F23934" w:rsidRPr="00CC1AD4" w:rsidRDefault="00F23934" w:rsidP="00F23934">
      <w:pPr>
        <w:tabs>
          <w:tab w:val="left" w:pos="0"/>
        </w:tabs>
        <w:ind w:right="40"/>
        <w:jc w:val="both"/>
      </w:pPr>
      <w:r>
        <w:tab/>
        <w:t>5.</w:t>
      </w:r>
      <w:r w:rsidRPr="00CC1AD4">
        <w:t>Parsellerin</w:t>
      </w:r>
      <w:r w:rsidRPr="00CC1AD4">
        <w:tab/>
        <w:t>zemin katlarında gündelik ihtiyacı karşılayan Bakkal Manav vb. kullanıml</w:t>
      </w:r>
      <w:r>
        <w:t>arın dışında Ticaret kullanımları</w:t>
      </w:r>
      <w:r w:rsidRPr="00CC1AD4">
        <w:t xml:space="preserve"> yer alamaz.</w:t>
      </w:r>
    </w:p>
    <w:p w:rsidR="00F23934" w:rsidRPr="00CC1AD4" w:rsidRDefault="00F23934" w:rsidP="00F23934">
      <w:pPr>
        <w:tabs>
          <w:tab w:val="left" w:pos="0"/>
        </w:tabs>
      </w:pPr>
      <w:r>
        <w:tab/>
        <w:t>6.</w:t>
      </w:r>
      <w:r w:rsidRPr="00CC1AD4">
        <w:t>Tüm</w:t>
      </w:r>
      <w:r w:rsidRPr="00CC1AD4">
        <w:tab/>
        <w:t>yapılarda otopark ve deprem yönetmeliğine uyulacaktır.</w:t>
      </w:r>
    </w:p>
    <w:p w:rsidR="00F23934" w:rsidRPr="00CC1AD4" w:rsidRDefault="00F23934" w:rsidP="00F23934">
      <w:pPr>
        <w:tabs>
          <w:tab w:val="left" w:pos="0"/>
        </w:tabs>
        <w:jc w:val="both"/>
      </w:pPr>
      <w:r>
        <w:tab/>
        <w:t xml:space="preserve">7.Küçük </w:t>
      </w:r>
      <w:r w:rsidRPr="00CC1AD4">
        <w:t>Sanayi Alanlarında:</w:t>
      </w:r>
    </w:p>
    <w:p w:rsidR="00F23934" w:rsidRPr="00CC1AD4" w:rsidRDefault="00F23934" w:rsidP="00F23934">
      <w:pPr>
        <w:ind w:firstLine="708"/>
        <w:jc w:val="both"/>
      </w:pPr>
      <w:r w:rsidRPr="00CC1AD4">
        <w:t>.</w:t>
      </w:r>
      <w:proofErr w:type="spellStart"/>
      <w:r w:rsidRPr="00CC1AD4">
        <w:t>Yençok</w:t>
      </w:r>
      <w:proofErr w:type="spellEnd"/>
      <w:r w:rsidRPr="00CC1AD4">
        <w:t>:6,50 metredir.</w:t>
      </w:r>
    </w:p>
    <w:p w:rsidR="00F23934" w:rsidRPr="00CC1AD4" w:rsidRDefault="00F23934" w:rsidP="00F23934">
      <w:pPr>
        <w:ind w:firstLine="708"/>
      </w:pPr>
      <w:r w:rsidRPr="00CC1AD4">
        <w:t>.Isı yönetmeliği hükümleri aranmaz.</w:t>
      </w:r>
    </w:p>
    <w:p w:rsidR="00F23934" w:rsidRPr="00CC1AD4" w:rsidRDefault="00F23934" w:rsidP="00F23934">
      <w:pPr>
        <w:ind w:left="100" w:firstLine="608"/>
        <w:jc w:val="both"/>
      </w:pPr>
      <w:r w:rsidRPr="00CC1AD4">
        <w:t>.Sığınak koşulu aranmayacaktır.</w:t>
      </w:r>
    </w:p>
    <w:p w:rsidR="00F23934" w:rsidRDefault="00F23934" w:rsidP="00F23934">
      <w:pPr>
        <w:ind w:left="120" w:firstLine="588"/>
      </w:pPr>
      <w:r w:rsidRPr="00CC1AD4">
        <w:t xml:space="preserve">.Çatı araları tesisat dışında depolama ve </w:t>
      </w:r>
      <w:proofErr w:type="gramStart"/>
      <w:r w:rsidRPr="00CC1AD4">
        <w:t>iskan</w:t>
      </w:r>
      <w:proofErr w:type="gramEnd"/>
      <w:r w:rsidRPr="00CC1AD4">
        <w:t xml:space="preserve"> amacıyla kullanılamaz.</w:t>
      </w:r>
    </w:p>
    <w:p w:rsidR="00F23934" w:rsidRDefault="00F23934" w:rsidP="00F23934">
      <w:pPr>
        <w:ind w:left="120" w:firstLine="588"/>
      </w:pPr>
    </w:p>
    <w:p w:rsidR="00F23934" w:rsidRDefault="00F23934" w:rsidP="00F23934">
      <w:pPr>
        <w:jc w:val="center"/>
      </w:pPr>
    </w:p>
    <w:p w:rsidR="00F23934" w:rsidRPr="00C04909" w:rsidRDefault="00F23934" w:rsidP="00F23934">
      <w:pPr>
        <w:jc w:val="center"/>
      </w:pPr>
      <w:r w:rsidRPr="00C04909">
        <w:t>T.C.</w:t>
      </w:r>
    </w:p>
    <w:p w:rsidR="00F23934" w:rsidRPr="00C04909" w:rsidRDefault="00F23934" w:rsidP="00F23934">
      <w:pPr>
        <w:jc w:val="center"/>
      </w:pPr>
      <w:r w:rsidRPr="00C04909">
        <w:t>ANKARA BÜYÜKŞEHİR BELEDİYE MECLİSİ</w:t>
      </w:r>
    </w:p>
    <w:p w:rsidR="00F23934" w:rsidRDefault="00F23934" w:rsidP="00F23934">
      <w:pPr>
        <w:jc w:val="center"/>
      </w:pPr>
      <w:r>
        <w:t xml:space="preserve">İmar ve Bayındırlık </w:t>
      </w:r>
      <w:r w:rsidRPr="00C04909">
        <w:t>Komisyon</w:t>
      </w:r>
      <w:r>
        <w:t>u Raporu</w:t>
      </w:r>
    </w:p>
    <w:p w:rsidR="00F23934" w:rsidRDefault="00F23934" w:rsidP="00F23934">
      <w:pPr>
        <w:jc w:val="center"/>
      </w:pPr>
    </w:p>
    <w:p w:rsidR="00F23934" w:rsidRPr="00C04909" w:rsidRDefault="00F23934" w:rsidP="00F23934">
      <w:pPr>
        <w:jc w:val="both"/>
      </w:pPr>
      <w:r w:rsidRPr="00C04909">
        <w:t>Rapor No:</w:t>
      </w:r>
      <w:r>
        <w:t xml:space="preserve"> 434</w:t>
      </w:r>
      <w:r>
        <w:tab/>
        <w:t xml:space="preserve">   </w:t>
      </w:r>
      <w:r>
        <w:tab/>
        <w:t xml:space="preserve">      </w:t>
      </w:r>
      <w:r>
        <w:tab/>
      </w:r>
      <w:r w:rsidRPr="00C04909">
        <w:t xml:space="preserve">     </w:t>
      </w:r>
      <w:r>
        <w:tab/>
      </w:r>
      <w:r w:rsidRPr="00C04909">
        <w:t xml:space="preserve">     </w:t>
      </w:r>
      <w:r w:rsidRPr="00C04909">
        <w:tab/>
      </w:r>
      <w:r>
        <w:t xml:space="preserve">                                             </w:t>
      </w:r>
      <w:r>
        <w:tab/>
        <w:t>20</w:t>
      </w:r>
      <w:r w:rsidRPr="00C04909">
        <w:t>.</w:t>
      </w:r>
      <w:r>
        <w:t>02</w:t>
      </w:r>
      <w:r w:rsidRPr="00C04909">
        <w:t>.20</w:t>
      </w:r>
      <w:r>
        <w:t>20</w:t>
      </w:r>
      <w:r w:rsidRPr="00C04909">
        <w:t xml:space="preserve">    </w:t>
      </w:r>
    </w:p>
    <w:p w:rsidR="00F23934" w:rsidRDefault="00F23934" w:rsidP="00F23934">
      <w:pPr>
        <w:ind w:left="120" w:right="20" w:firstLine="588"/>
        <w:jc w:val="center"/>
      </w:pPr>
      <w:r>
        <w:t>-3-</w:t>
      </w:r>
    </w:p>
    <w:p w:rsidR="00F23934" w:rsidRDefault="00F23934" w:rsidP="00F23934">
      <w:pPr>
        <w:ind w:left="120" w:firstLine="588"/>
      </w:pPr>
    </w:p>
    <w:p w:rsidR="00F23934" w:rsidRPr="00F23934" w:rsidRDefault="00F23934" w:rsidP="00F23934">
      <w:pPr>
        <w:ind w:left="120" w:firstLine="588"/>
        <w:jc w:val="both"/>
        <w:rPr>
          <w:sz w:val="22"/>
          <w:szCs w:val="22"/>
        </w:rPr>
      </w:pPr>
      <w:r w:rsidRPr="00F23934">
        <w:rPr>
          <w:sz w:val="22"/>
          <w:szCs w:val="22"/>
        </w:rPr>
        <w:t>.Yapıların kotlandırılmasında ve yolların oluşturulmasında plan üzerindeki ölçüler esas alınacaktır.</w:t>
      </w:r>
    </w:p>
    <w:p w:rsidR="00F23934" w:rsidRPr="00F23934" w:rsidRDefault="00F23934" w:rsidP="00F23934">
      <w:pPr>
        <w:ind w:left="120" w:firstLine="588"/>
        <w:jc w:val="both"/>
        <w:rPr>
          <w:sz w:val="22"/>
          <w:szCs w:val="22"/>
        </w:rPr>
      </w:pPr>
      <w:r w:rsidRPr="00F23934">
        <w:rPr>
          <w:sz w:val="22"/>
          <w:szCs w:val="22"/>
        </w:rPr>
        <w:t>.15 metrelik yola cepheli parsellerde 6 metre özel otopark alanı ayrılacaktır.</w:t>
      </w:r>
    </w:p>
    <w:p w:rsidR="00F23934" w:rsidRPr="00F23934" w:rsidRDefault="00F23934" w:rsidP="00F23934">
      <w:pPr>
        <w:ind w:left="120" w:right="20" w:firstLine="588"/>
        <w:jc w:val="both"/>
        <w:rPr>
          <w:sz w:val="22"/>
          <w:szCs w:val="22"/>
        </w:rPr>
      </w:pPr>
      <w:r w:rsidRPr="00F23934">
        <w:rPr>
          <w:sz w:val="22"/>
          <w:szCs w:val="22"/>
        </w:rPr>
        <w:t>.15 metrelik yola cepheli parsellerde 6 metrelik özel otopark alanından itibaren 10 metrelik açık işlik depolama alanı ayrılacaktır.</w:t>
      </w:r>
    </w:p>
    <w:p w:rsidR="00F23934" w:rsidRPr="00F23934" w:rsidRDefault="00F23934" w:rsidP="00F23934">
      <w:pPr>
        <w:ind w:left="120" w:right="20" w:firstLine="588"/>
        <w:jc w:val="both"/>
        <w:rPr>
          <w:sz w:val="22"/>
          <w:szCs w:val="22"/>
        </w:rPr>
      </w:pPr>
      <w:r w:rsidRPr="00F23934">
        <w:rPr>
          <w:sz w:val="22"/>
          <w:szCs w:val="22"/>
        </w:rPr>
        <w:t>.Açık işlik-Depolama alanı yaklaşma alanı ile yan komşu sınırlarında şeffaf (diğer tarafın görülebileceği kafes tel örgü demir parmaklık vb) ayırıcı ve koruyucu elemanlar yapılabilir.</w:t>
      </w:r>
    </w:p>
    <w:p w:rsidR="00F23934" w:rsidRPr="00F23934" w:rsidRDefault="00F23934" w:rsidP="00F23934">
      <w:pPr>
        <w:ind w:left="120" w:firstLine="588"/>
        <w:jc w:val="both"/>
        <w:rPr>
          <w:sz w:val="22"/>
          <w:szCs w:val="22"/>
        </w:rPr>
      </w:pPr>
      <w:r w:rsidRPr="00F23934">
        <w:rPr>
          <w:sz w:val="22"/>
          <w:szCs w:val="22"/>
        </w:rPr>
        <w:t xml:space="preserve">.Bu ayırıcı ve koruyucu elemanların yüksekliği 2.00 </w:t>
      </w:r>
      <w:proofErr w:type="spellStart"/>
      <w:r w:rsidRPr="00F23934">
        <w:rPr>
          <w:sz w:val="22"/>
          <w:szCs w:val="22"/>
        </w:rPr>
        <w:t>m’yi</w:t>
      </w:r>
      <w:proofErr w:type="spellEnd"/>
      <w:r w:rsidRPr="00F23934">
        <w:rPr>
          <w:sz w:val="22"/>
          <w:szCs w:val="22"/>
        </w:rPr>
        <w:t xml:space="preserve"> geçemez.</w:t>
      </w:r>
    </w:p>
    <w:p w:rsidR="00F23934" w:rsidRPr="00F23934" w:rsidRDefault="00F23934" w:rsidP="00F23934">
      <w:pPr>
        <w:ind w:left="120" w:right="20" w:firstLine="588"/>
        <w:jc w:val="both"/>
        <w:rPr>
          <w:sz w:val="22"/>
          <w:szCs w:val="22"/>
        </w:rPr>
      </w:pPr>
      <w:r w:rsidRPr="00F23934">
        <w:rPr>
          <w:sz w:val="22"/>
          <w:szCs w:val="22"/>
        </w:rPr>
        <w:t>.Ancak ada cephesi bazında bütünlük sağlayacak şekilde (Malzeme renk vb) açık işlik ve depolama alanlarının üzeri getirilecek 3 tip projeden İmar Müdürlüğünün seçeceği tek tip proje ile kapatılabilir.</w:t>
      </w:r>
    </w:p>
    <w:p w:rsidR="00F23934" w:rsidRPr="00F23934" w:rsidRDefault="00F23934" w:rsidP="00F23934">
      <w:pPr>
        <w:ind w:left="120" w:right="20" w:firstLine="588"/>
        <w:jc w:val="both"/>
        <w:rPr>
          <w:sz w:val="22"/>
          <w:szCs w:val="22"/>
        </w:rPr>
      </w:pPr>
      <w:r w:rsidRPr="00F23934">
        <w:rPr>
          <w:sz w:val="22"/>
          <w:szCs w:val="22"/>
        </w:rPr>
        <w:t xml:space="preserve">.Ayırıcı ve koruyucu elemanlar ile çatı örtüsü yapımı ruhsata tabi değildir. Ancak seçilen tip projenin uygulanacağını belirten bir dilekçe ile kooperatif (Daha sonra site yönetimi) ve Altındağ Belediye Başkanlığını bilgilendirmek zorunludur. Aksi halde kaçak yapı gibi işlem yapılacaktır. </w:t>
      </w:r>
      <w:proofErr w:type="spellStart"/>
      <w:r w:rsidRPr="00F23934">
        <w:rPr>
          <w:sz w:val="22"/>
          <w:szCs w:val="22"/>
        </w:rPr>
        <w:t>Yençok</w:t>
      </w:r>
      <w:proofErr w:type="spellEnd"/>
      <w:r w:rsidRPr="00F23934">
        <w:rPr>
          <w:sz w:val="22"/>
          <w:szCs w:val="22"/>
        </w:rPr>
        <w:t xml:space="preserve">: 8.00 m </w:t>
      </w:r>
      <w:proofErr w:type="spellStart"/>
      <w:r w:rsidRPr="00F23934">
        <w:rPr>
          <w:sz w:val="22"/>
          <w:szCs w:val="22"/>
        </w:rPr>
        <w:t>dir</w:t>
      </w:r>
      <w:proofErr w:type="spellEnd"/>
      <w:r w:rsidRPr="00F23934">
        <w:rPr>
          <w:sz w:val="22"/>
          <w:szCs w:val="22"/>
        </w:rPr>
        <w:t>.</w:t>
      </w:r>
    </w:p>
    <w:p w:rsidR="00F23934" w:rsidRPr="00F23934" w:rsidRDefault="00F23934" w:rsidP="00F23934">
      <w:pPr>
        <w:ind w:left="120" w:right="20" w:firstLine="588"/>
        <w:jc w:val="both"/>
        <w:rPr>
          <w:sz w:val="22"/>
          <w:szCs w:val="22"/>
        </w:rPr>
      </w:pPr>
    </w:p>
    <w:p w:rsidR="00F23934" w:rsidRPr="00F23934" w:rsidRDefault="00F23934" w:rsidP="00F23934">
      <w:pPr>
        <w:ind w:left="120" w:right="20"/>
        <w:jc w:val="both"/>
        <w:rPr>
          <w:sz w:val="22"/>
          <w:szCs w:val="22"/>
        </w:rPr>
      </w:pPr>
      <w:r w:rsidRPr="00F23934">
        <w:rPr>
          <w:sz w:val="22"/>
          <w:szCs w:val="22"/>
        </w:rPr>
        <w:t xml:space="preserve"> </w:t>
      </w:r>
      <w:r w:rsidRPr="00F23934">
        <w:rPr>
          <w:sz w:val="22"/>
          <w:szCs w:val="22"/>
        </w:rPr>
        <w:tab/>
        <w:t>.İskele kurmayı gerektiren durumlarda İmar Yönetmeliğinin 86. maddesi çerçevesinde işlem yapılacaktır. Aksi halde kaçak yapı gibi işlem yapılacaktır.</w:t>
      </w:r>
    </w:p>
    <w:p w:rsidR="00F23934" w:rsidRPr="00F23934" w:rsidRDefault="00F23934" w:rsidP="00F23934">
      <w:pPr>
        <w:ind w:left="120" w:right="20"/>
        <w:jc w:val="both"/>
        <w:rPr>
          <w:sz w:val="22"/>
          <w:szCs w:val="22"/>
        </w:rPr>
      </w:pPr>
    </w:p>
    <w:p w:rsidR="00F23934" w:rsidRPr="00F23934" w:rsidRDefault="00F23934" w:rsidP="00F23934">
      <w:pPr>
        <w:tabs>
          <w:tab w:val="left" w:pos="0"/>
        </w:tabs>
        <w:ind w:left="120"/>
        <w:rPr>
          <w:sz w:val="22"/>
          <w:szCs w:val="22"/>
        </w:rPr>
      </w:pPr>
      <w:r w:rsidRPr="00F23934">
        <w:rPr>
          <w:sz w:val="22"/>
          <w:szCs w:val="22"/>
        </w:rPr>
        <w:tab/>
        <w:t>8.Parselasyon</w:t>
      </w:r>
      <w:r w:rsidRPr="00F23934">
        <w:rPr>
          <w:sz w:val="22"/>
          <w:szCs w:val="22"/>
        </w:rPr>
        <w:tab/>
        <w:t>etaplar halinde yapılacaktır.</w:t>
      </w:r>
    </w:p>
    <w:p w:rsidR="00F23934" w:rsidRPr="00F23934" w:rsidRDefault="00F23934" w:rsidP="00F23934">
      <w:pPr>
        <w:tabs>
          <w:tab w:val="left" w:pos="0"/>
        </w:tabs>
        <w:ind w:left="120"/>
        <w:rPr>
          <w:sz w:val="22"/>
          <w:szCs w:val="22"/>
        </w:rPr>
      </w:pPr>
    </w:p>
    <w:p w:rsidR="00F23934" w:rsidRPr="00F23934" w:rsidRDefault="00F23934" w:rsidP="00F23934">
      <w:pPr>
        <w:tabs>
          <w:tab w:val="left" w:pos="0"/>
        </w:tabs>
        <w:ind w:right="20"/>
        <w:jc w:val="both"/>
        <w:rPr>
          <w:sz w:val="22"/>
          <w:szCs w:val="22"/>
        </w:rPr>
      </w:pPr>
      <w:r w:rsidRPr="00F23934">
        <w:rPr>
          <w:sz w:val="22"/>
          <w:szCs w:val="22"/>
        </w:rPr>
        <w:tab/>
        <w:t>9.Belirtilmeyen hususlarda 3194 Sayılı İmar Kanunu ve ilgili yönetmelik hükümleri geçerlidir, şeklinde olduğu,</w:t>
      </w:r>
    </w:p>
    <w:p w:rsidR="00F23934" w:rsidRPr="00F23934" w:rsidRDefault="00F23934" w:rsidP="00F23934">
      <w:pPr>
        <w:tabs>
          <w:tab w:val="left" w:pos="0"/>
        </w:tabs>
        <w:ind w:right="20"/>
        <w:jc w:val="both"/>
        <w:rPr>
          <w:sz w:val="22"/>
          <w:szCs w:val="22"/>
        </w:rPr>
      </w:pPr>
    </w:p>
    <w:p w:rsidR="00F23934" w:rsidRPr="00F23934" w:rsidRDefault="00F23934" w:rsidP="00F23934">
      <w:pPr>
        <w:ind w:right="20" w:firstLine="708"/>
        <w:jc w:val="both"/>
        <w:rPr>
          <w:sz w:val="22"/>
          <w:szCs w:val="22"/>
        </w:rPr>
      </w:pPr>
      <w:proofErr w:type="gramStart"/>
      <w:r w:rsidRPr="00F23934">
        <w:rPr>
          <w:sz w:val="22"/>
          <w:szCs w:val="22"/>
        </w:rPr>
        <w:t xml:space="preserve">-Düşük yoğunluklu bir yapılaşma önerilmekle birlikte jeolojik etüt bulunmadığından zemin uygunluğunun değerlendirilemediği, 4 </w:t>
      </w:r>
      <w:proofErr w:type="spellStart"/>
      <w:r w:rsidRPr="00F23934">
        <w:rPr>
          <w:sz w:val="22"/>
          <w:szCs w:val="22"/>
        </w:rPr>
        <w:t>nolu</w:t>
      </w:r>
      <w:proofErr w:type="spellEnd"/>
      <w:r w:rsidRPr="00F23934">
        <w:rPr>
          <w:sz w:val="22"/>
          <w:szCs w:val="22"/>
        </w:rPr>
        <w:t xml:space="preserve"> plan notunda çekme mesafeleri belirlenmiş iken donatı alanlarında ve sanayi adalarında yapı yaklaşma mesafelerinin belirtilmediği, 114 ada ve Küçük Sanayi Alanları için </w:t>
      </w:r>
      <w:proofErr w:type="spellStart"/>
      <w:r w:rsidRPr="00F23934">
        <w:rPr>
          <w:sz w:val="22"/>
          <w:szCs w:val="22"/>
        </w:rPr>
        <w:t>min</w:t>
      </w:r>
      <w:proofErr w:type="spellEnd"/>
      <w:r w:rsidRPr="00F23934">
        <w:rPr>
          <w:sz w:val="22"/>
          <w:szCs w:val="22"/>
        </w:rPr>
        <w:t xml:space="preserve"> ifraz koşulu belirtilmemiş olduğu, ±0.00 kotu altında kalan alanlar ile açık ve kapalı çıkmaları emsal harici tutan 3 </w:t>
      </w:r>
      <w:proofErr w:type="spellStart"/>
      <w:r w:rsidRPr="00F23934">
        <w:rPr>
          <w:sz w:val="22"/>
          <w:szCs w:val="22"/>
        </w:rPr>
        <w:t>nolu</w:t>
      </w:r>
      <w:proofErr w:type="spellEnd"/>
      <w:r w:rsidRPr="00F23934">
        <w:rPr>
          <w:sz w:val="22"/>
          <w:szCs w:val="22"/>
        </w:rPr>
        <w:t xml:space="preserve"> plan notunun yönetmeliğe aykırı olduğu, Küçük Sanayi Alanlarına ilişkin yapılaşma koşullarının anlaşılamadığı (Örn. </w:t>
      </w:r>
      <w:proofErr w:type="spellStart"/>
      <w:r w:rsidRPr="00F23934">
        <w:rPr>
          <w:sz w:val="22"/>
          <w:szCs w:val="22"/>
        </w:rPr>
        <w:t>Yençok</w:t>
      </w:r>
      <w:proofErr w:type="spellEnd"/>
      <w:r w:rsidRPr="00F23934">
        <w:rPr>
          <w:sz w:val="22"/>
          <w:szCs w:val="22"/>
        </w:rPr>
        <w:t xml:space="preserve"> 6.50 ve 8.00 olarak belirtildiği),</w:t>
      </w:r>
      <w:proofErr w:type="gramEnd"/>
    </w:p>
    <w:p w:rsidR="00F23934" w:rsidRPr="00F23934" w:rsidRDefault="00F23934" w:rsidP="00F23934">
      <w:pPr>
        <w:ind w:left="60" w:right="20" w:firstLine="648"/>
        <w:jc w:val="both"/>
        <w:rPr>
          <w:sz w:val="22"/>
          <w:szCs w:val="22"/>
        </w:rPr>
      </w:pPr>
    </w:p>
    <w:p w:rsidR="00F23934" w:rsidRPr="00F23934" w:rsidRDefault="00F23934" w:rsidP="00F23934">
      <w:pPr>
        <w:ind w:left="60" w:right="20" w:firstLine="648"/>
        <w:jc w:val="both"/>
        <w:rPr>
          <w:sz w:val="22"/>
          <w:szCs w:val="22"/>
        </w:rPr>
      </w:pPr>
      <w:r w:rsidRPr="00F23934">
        <w:rPr>
          <w:sz w:val="22"/>
          <w:szCs w:val="22"/>
        </w:rPr>
        <w:t xml:space="preserve">Hususları tespit edilmiş olup, 1/1000 ölçekli uygulama imar planı değişikliğinin ve 1/5000 ölçekli Nazım İmar Planı değişikliğinin 3 </w:t>
      </w:r>
      <w:proofErr w:type="spellStart"/>
      <w:r w:rsidRPr="00F23934">
        <w:rPr>
          <w:sz w:val="22"/>
          <w:szCs w:val="22"/>
        </w:rPr>
        <w:t>nolu</w:t>
      </w:r>
      <w:proofErr w:type="spellEnd"/>
      <w:r w:rsidRPr="00F23934">
        <w:rPr>
          <w:sz w:val="22"/>
          <w:szCs w:val="22"/>
        </w:rPr>
        <w:t xml:space="preserve"> palan notunun iptali, </w:t>
      </w:r>
      <w:proofErr w:type="spellStart"/>
      <w:r w:rsidRPr="00F23934">
        <w:rPr>
          <w:sz w:val="22"/>
          <w:szCs w:val="22"/>
        </w:rPr>
        <w:t>Yençok</w:t>
      </w:r>
      <w:proofErr w:type="spellEnd"/>
      <w:r w:rsidRPr="00F23934">
        <w:rPr>
          <w:sz w:val="22"/>
          <w:szCs w:val="22"/>
        </w:rPr>
        <w:t xml:space="preserve"> = Serbest olarak getirilen önerilerin “</w:t>
      </w:r>
      <w:proofErr w:type="spellStart"/>
      <w:r w:rsidRPr="00F23934">
        <w:rPr>
          <w:sz w:val="22"/>
          <w:szCs w:val="22"/>
        </w:rPr>
        <w:t>skot</w:t>
      </w:r>
      <w:proofErr w:type="spellEnd"/>
      <w:r w:rsidRPr="00F23934">
        <w:rPr>
          <w:sz w:val="22"/>
          <w:szCs w:val="22"/>
        </w:rPr>
        <w:t xml:space="preserve">” olarak </w:t>
      </w:r>
      <w:proofErr w:type="spellStart"/>
      <w:r w:rsidRPr="00F23934">
        <w:rPr>
          <w:sz w:val="22"/>
          <w:szCs w:val="22"/>
        </w:rPr>
        <w:t>tadilen</w:t>
      </w:r>
      <w:proofErr w:type="spellEnd"/>
      <w:r w:rsidRPr="00F23934">
        <w:rPr>
          <w:sz w:val="22"/>
          <w:szCs w:val="22"/>
        </w:rPr>
        <w:t xml:space="preserve"> onayı komisyonumuzca oybirliğiyle uygun görülmüştür. </w:t>
      </w:r>
    </w:p>
    <w:p w:rsidR="00F23934" w:rsidRPr="00F23934" w:rsidRDefault="00F23934" w:rsidP="00F23934">
      <w:pPr>
        <w:pStyle w:val="ListeParagraf"/>
        <w:tabs>
          <w:tab w:val="left" w:pos="0"/>
        </w:tabs>
        <w:ind w:left="0"/>
        <w:contextualSpacing/>
        <w:jc w:val="both"/>
        <w:rPr>
          <w:sz w:val="22"/>
          <w:szCs w:val="22"/>
        </w:rPr>
      </w:pPr>
    </w:p>
    <w:p w:rsidR="00F23934" w:rsidRPr="00F23934" w:rsidRDefault="00F23934" w:rsidP="00F23934">
      <w:pPr>
        <w:pStyle w:val="ListeParagraf"/>
        <w:tabs>
          <w:tab w:val="left" w:pos="0"/>
        </w:tabs>
        <w:ind w:left="0"/>
        <w:contextualSpacing/>
        <w:jc w:val="both"/>
        <w:rPr>
          <w:sz w:val="22"/>
          <w:szCs w:val="22"/>
        </w:rPr>
      </w:pPr>
      <w:r w:rsidRPr="00F23934">
        <w:rPr>
          <w:color w:val="000000"/>
          <w:sz w:val="22"/>
          <w:szCs w:val="22"/>
        </w:rPr>
        <w:t xml:space="preserve">  </w:t>
      </w:r>
      <w:r w:rsidRPr="00F23934">
        <w:rPr>
          <w:sz w:val="22"/>
          <w:szCs w:val="22"/>
        </w:rPr>
        <w:t xml:space="preserve">         Raporumuz Büyükşehir Belediye Meclisinin onayına arz olunur.</w:t>
      </w:r>
    </w:p>
    <w:p w:rsidR="00F23934" w:rsidRPr="00F23934" w:rsidRDefault="00F23934" w:rsidP="00F23934">
      <w:pPr>
        <w:pStyle w:val="ListeParagraf"/>
        <w:tabs>
          <w:tab w:val="left" w:pos="0"/>
        </w:tabs>
        <w:ind w:left="0"/>
        <w:jc w:val="both"/>
        <w:rPr>
          <w:color w:val="000000"/>
          <w:sz w:val="22"/>
          <w:szCs w:val="22"/>
        </w:rPr>
      </w:pPr>
    </w:p>
    <w:p w:rsidR="00F23934" w:rsidRPr="00F23934" w:rsidRDefault="00F23934" w:rsidP="00F23934">
      <w:pPr>
        <w:jc w:val="both"/>
        <w:rPr>
          <w:sz w:val="22"/>
          <w:szCs w:val="22"/>
        </w:rPr>
      </w:pPr>
      <w:r w:rsidRPr="00F23934">
        <w:rPr>
          <w:sz w:val="22"/>
          <w:szCs w:val="22"/>
        </w:rPr>
        <w:t xml:space="preserve">            Mehmet Emin AYAZ                               Gökhan ARICI</w:t>
      </w:r>
      <w:r w:rsidRPr="00F23934">
        <w:rPr>
          <w:sz w:val="22"/>
          <w:szCs w:val="22"/>
        </w:rPr>
        <w:tab/>
      </w:r>
      <w:r w:rsidRPr="00F23934">
        <w:rPr>
          <w:sz w:val="22"/>
          <w:szCs w:val="22"/>
        </w:rPr>
        <w:tab/>
        <w:t xml:space="preserve">     Kerem ERDEM</w:t>
      </w:r>
    </w:p>
    <w:p w:rsidR="00F23934" w:rsidRPr="00F23934" w:rsidRDefault="00F23934" w:rsidP="00F23934">
      <w:pPr>
        <w:pStyle w:val="ListeParagraf"/>
        <w:tabs>
          <w:tab w:val="left" w:pos="0"/>
          <w:tab w:val="left" w:pos="709"/>
        </w:tabs>
        <w:ind w:left="0"/>
        <w:jc w:val="both"/>
        <w:rPr>
          <w:sz w:val="22"/>
          <w:szCs w:val="22"/>
        </w:rPr>
      </w:pPr>
      <w:r w:rsidRPr="00F23934">
        <w:rPr>
          <w:sz w:val="22"/>
          <w:szCs w:val="22"/>
        </w:rPr>
        <w:t>İmar ve Bayındırlık Komisyonu Başkanı</w:t>
      </w:r>
      <w:r w:rsidRPr="00F23934">
        <w:rPr>
          <w:sz w:val="22"/>
          <w:szCs w:val="22"/>
        </w:rPr>
        <w:tab/>
        <w:t xml:space="preserve">     </w:t>
      </w:r>
      <w:r w:rsidRPr="00F23934">
        <w:rPr>
          <w:sz w:val="22"/>
          <w:szCs w:val="22"/>
        </w:rPr>
        <w:tab/>
        <w:t xml:space="preserve">Başkan V. </w:t>
      </w:r>
      <w:r w:rsidRPr="00F23934">
        <w:rPr>
          <w:sz w:val="22"/>
          <w:szCs w:val="22"/>
        </w:rPr>
        <w:tab/>
        <w:t xml:space="preserve">   </w:t>
      </w:r>
      <w:r w:rsidRPr="00F23934">
        <w:rPr>
          <w:sz w:val="22"/>
          <w:szCs w:val="22"/>
        </w:rPr>
        <w:tab/>
        <w:t xml:space="preserve">    </w:t>
      </w:r>
      <w:r w:rsidRPr="00F23934">
        <w:rPr>
          <w:sz w:val="22"/>
          <w:szCs w:val="22"/>
        </w:rPr>
        <w:tab/>
        <w:t xml:space="preserve"> Üye</w:t>
      </w:r>
    </w:p>
    <w:p w:rsidR="00F23934" w:rsidRPr="00F23934" w:rsidRDefault="00F23934" w:rsidP="00F23934">
      <w:pPr>
        <w:jc w:val="both"/>
        <w:rPr>
          <w:sz w:val="22"/>
          <w:szCs w:val="22"/>
        </w:rPr>
      </w:pPr>
    </w:p>
    <w:p w:rsidR="00F23934" w:rsidRPr="00F23934" w:rsidRDefault="00F23934" w:rsidP="00F23934">
      <w:pPr>
        <w:jc w:val="both"/>
        <w:rPr>
          <w:sz w:val="22"/>
          <w:szCs w:val="22"/>
        </w:rPr>
      </w:pPr>
    </w:p>
    <w:p w:rsidR="00F23934" w:rsidRPr="00F23934" w:rsidRDefault="00F23934" w:rsidP="00F23934">
      <w:pPr>
        <w:jc w:val="both"/>
        <w:rPr>
          <w:sz w:val="22"/>
          <w:szCs w:val="22"/>
        </w:rPr>
      </w:pPr>
    </w:p>
    <w:p w:rsidR="00F23934" w:rsidRPr="00F23934" w:rsidRDefault="00F23934" w:rsidP="00F23934">
      <w:pPr>
        <w:jc w:val="both"/>
        <w:rPr>
          <w:sz w:val="22"/>
          <w:szCs w:val="22"/>
        </w:rPr>
      </w:pPr>
      <w:r w:rsidRPr="00F23934">
        <w:rPr>
          <w:sz w:val="22"/>
          <w:szCs w:val="22"/>
        </w:rPr>
        <w:t>Yaşar NESLİHANOĞLU</w:t>
      </w:r>
      <w:r w:rsidRPr="00F23934">
        <w:rPr>
          <w:sz w:val="22"/>
          <w:szCs w:val="22"/>
        </w:rPr>
        <w:tab/>
      </w:r>
      <w:r w:rsidRPr="00F23934">
        <w:rPr>
          <w:sz w:val="22"/>
          <w:szCs w:val="22"/>
        </w:rPr>
        <w:tab/>
      </w:r>
      <w:r w:rsidRPr="00F23934">
        <w:rPr>
          <w:sz w:val="22"/>
          <w:szCs w:val="22"/>
        </w:rPr>
        <w:tab/>
        <w:t xml:space="preserve">Yasin YÜKSEL       </w:t>
      </w:r>
      <w:r w:rsidRPr="00F23934">
        <w:rPr>
          <w:sz w:val="22"/>
          <w:szCs w:val="22"/>
        </w:rPr>
        <w:tab/>
        <w:t xml:space="preserve">        </w:t>
      </w:r>
      <w:proofErr w:type="spellStart"/>
      <w:r w:rsidRPr="00F23934">
        <w:rPr>
          <w:sz w:val="22"/>
          <w:szCs w:val="22"/>
        </w:rPr>
        <w:t>Ümmügülsüm</w:t>
      </w:r>
      <w:proofErr w:type="spellEnd"/>
      <w:r w:rsidRPr="00F23934">
        <w:rPr>
          <w:sz w:val="22"/>
          <w:szCs w:val="22"/>
        </w:rPr>
        <w:t xml:space="preserve"> ÜMÜTLÜ</w:t>
      </w:r>
    </w:p>
    <w:p w:rsidR="00F23934" w:rsidRPr="00F23934" w:rsidRDefault="00F23934" w:rsidP="00F23934">
      <w:pPr>
        <w:ind w:firstLine="708"/>
        <w:jc w:val="both"/>
        <w:rPr>
          <w:sz w:val="22"/>
          <w:szCs w:val="22"/>
        </w:rPr>
      </w:pPr>
      <w:r w:rsidRPr="00F23934">
        <w:rPr>
          <w:sz w:val="22"/>
          <w:szCs w:val="22"/>
        </w:rPr>
        <w:t>Üye</w:t>
      </w:r>
      <w:r w:rsidRPr="00F23934">
        <w:rPr>
          <w:sz w:val="22"/>
          <w:szCs w:val="22"/>
        </w:rPr>
        <w:tab/>
      </w:r>
      <w:r w:rsidRPr="00F23934">
        <w:rPr>
          <w:sz w:val="22"/>
          <w:szCs w:val="22"/>
        </w:rPr>
        <w:tab/>
      </w:r>
      <w:r w:rsidRPr="00F23934">
        <w:rPr>
          <w:sz w:val="22"/>
          <w:szCs w:val="22"/>
        </w:rPr>
        <w:tab/>
      </w:r>
      <w:r w:rsidRPr="00F23934">
        <w:rPr>
          <w:sz w:val="22"/>
          <w:szCs w:val="22"/>
        </w:rPr>
        <w:tab/>
      </w:r>
      <w:r w:rsidRPr="00F23934">
        <w:rPr>
          <w:sz w:val="22"/>
          <w:szCs w:val="22"/>
        </w:rPr>
        <w:tab/>
      </w:r>
      <w:r w:rsidRPr="00F23934">
        <w:rPr>
          <w:sz w:val="22"/>
          <w:szCs w:val="22"/>
        </w:rPr>
        <w:tab/>
        <w:t>Üye</w:t>
      </w:r>
      <w:r w:rsidRPr="00F23934">
        <w:rPr>
          <w:sz w:val="22"/>
          <w:szCs w:val="22"/>
        </w:rPr>
        <w:tab/>
      </w:r>
      <w:r w:rsidRPr="00F23934">
        <w:rPr>
          <w:sz w:val="22"/>
          <w:szCs w:val="22"/>
        </w:rPr>
        <w:tab/>
      </w:r>
      <w:r w:rsidRPr="00F23934">
        <w:rPr>
          <w:sz w:val="22"/>
          <w:szCs w:val="22"/>
        </w:rPr>
        <w:tab/>
      </w:r>
      <w:r w:rsidRPr="00F23934">
        <w:rPr>
          <w:sz w:val="22"/>
          <w:szCs w:val="22"/>
        </w:rPr>
        <w:tab/>
        <w:t>Üye</w:t>
      </w:r>
    </w:p>
    <w:p w:rsidR="00F23934" w:rsidRPr="00F23934" w:rsidRDefault="00F23934" w:rsidP="00F23934">
      <w:pPr>
        <w:jc w:val="both"/>
        <w:rPr>
          <w:sz w:val="22"/>
          <w:szCs w:val="22"/>
        </w:rPr>
      </w:pPr>
    </w:p>
    <w:p w:rsidR="00F23934" w:rsidRPr="00F23934" w:rsidRDefault="00F23934" w:rsidP="00F23934">
      <w:pPr>
        <w:jc w:val="both"/>
        <w:rPr>
          <w:sz w:val="22"/>
          <w:szCs w:val="22"/>
        </w:rPr>
      </w:pPr>
    </w:p>
    <w:p w:rsidR="00F23934" w:rsidRPr="00F23934" w:rsidRDefault="00F23934" w:rsidP="00F23934">
      <w:pPr>
        <w:jc w:val="both"/>
        <w:rPr>
          <w:sz w:val="22"/>
          <w:szCs w:val="22"/>
        </w:rPr>
      </w:pPr>
    </w:p>
    <w:p w:rsidR="00F23934" w:rsidRPr="00F23934" w:rsidRDefault="00F23934" w:rsidP="00F23934">
      <w:pPr>
        <w:jc w:val="both"/>
        <w:rPr>
          <w:sz w:val="22"/>
          <w:szCs w:val="22"/>
        </w:rPr>
      </w:pPr>
      <w:r w:rsidRPr="00F23934">
        <w:rPr>
          <w:sz w:val="22"/>
          <w:szCs w:val="22"/>
        </w:rPr>
        <w:t>Gürkan DEMİRKESEN</w:t>
      </w:r>
      <w:r w:rsidRPr="00F23934">
        <w:rPr>
          <w:sz w:val="22"/>
          <w:szCs w:val="22"/>
        </w:rPr>
        <w:tab/>
      </w:r>
      <w:r w:rsidRPr="00F23934">
        <w:rPr>
          <w:sz w:val="22"/>
          <w:szCs w:val="22"/>
        </w:rPr>
        <w:tab/>
        <w:t xml:space="preserve">           </w:t>
      </w:r>
      <w:proofErr w:type="spellStart"/>
      <w:r w:rsidRPr="00F23934">
        <w:rPr>
          <w:sz w:val="22"/>
          <w:szCs w:val="22"/>
        </w:rPr>
        <w:t>Müslüm</w:t>
      </w:r>
      <w:proofErr w:type="spellEnd"/>
      <w:r w:rsidRPr="00F23934">
        <w:rPr>
          <w:sz w:val="22"/>
          <w:szCs w:val="22"/>
        </w:rPr>
        <w:t xml:space="preserve"> TEKİN</w:t>
      </w:r>
      <w:r w:rsidRPr="00F23934">
        <w:rPr>
          <w:sz w:val="22"/>
          <w:szCs w:val="22"/>
        </w:rPr>
        <w:tab/>
        <w:t xml:space="preserve">             Fikret KARADAVUT</w:t>
      </w:r>
    </w:p>
    <w:p w:rsidR="00F23934" w:rsidRPr="00F23934" w:rsidRDefault="00F23934" w:rsidP="00F23934">
      <w:pPr>
        <w:jc w:val="both"/>
        <w:rPr>
          <w:sz w:val="22"/>
          <w:szCs w:val="22"/>
        </w:rPr>
      </w:pPr>
      <w:r w:rsidRPr="00F23934">
        <w:rPr>
          <w:sz w:val="22"/>
          <w:szCs w:val="22"/>
        </w:rPr>
        <w:tab/>
        <w:t xml:space="preserve"> Üye</w:t>
      </w:r>
      <w:r w:rsidRPr="00F23934">
        <w:rPr>
          <w:sz w:val="22"/>
          <w:szCs w:val="22"/>
        </w:rPr>
        <w:tab/>
      </w:r>
      <w:r w:rsidRPr="00F23934">
        <w:rPr>
          <w:sz w:val="22"/>
          <w:szCs w:val="22"/>
        </w:rPr>
        <w:tab/>
      </w:r>
      <w:r w:rsidRPr="00F23934">
        <w:rPr>
          <w:sz w:val="22"/>
          <w:szCs w:val="22"/>
        </w:rPr>
        <w:tab/>
      </w:r>
      <w:r w:rsidRPr="00F23934">
        <w:rPr>
          <w:sz w:val="22"/>
          <w:szCs w:val="22"/>
        </w:rPr>
        <w:tab/>
      </w:r>
      <w:r w:rsidRPr="00F23934">
        <w:rPr>
          <w:sz w:val="22"/>
          <w:szCs w:val="22"/>
        </w:rPr>
        <w:tab/>
      </w:r>
      <w:r w:rsidRPr="00F23934">
        <w:rPr>
          <w:sz w:val="22"/>
          <w:szCs w:val="22"/>
        </w:rPr>
        <w:tab/>
        <w:t>Üye</w:t>
      </w:r>
      <w:r w:rsidRPr="00F23934">
        <w:rPr>
          <w:sz w:val="22"/>
          <w:szCs w:val="22"/>
        </w:rPr>
        <w:tab/>
      </w:r>
      <w:r w:rsidRPr="00F23934">
        <w:rPr>
          <w:sz w:val="22"/>
          <w:szCs w:val="22"/>
        </w:rPr>
        <w:tab/>
      </w:r>
      <w:r w:rsidRPr="00F23934">
        <w:rPr>
          <w:sz w:val="22"/>
          <w:szCs w:val="22"/>
        </w:rPr>
        <w:tab/>
      </w:r>
      <w:r w:rsidRPr="00F23934">
        <w:rPr>
          <w:sz w:val="22"/>
          <w:szCs w:val="22"/>
        </w:rPr>
        <w:tab/>
        <w:t>Üye</w:t>
      </w:r>
      <w:r w:rsidRPr="00F23934">
        <w:rPr>
          <w:sz w:val="22"/>
          <w:szCs w:val="22"/>
        </w:rPr>
        <w:tab/>
      </w:r>
    </w:p>
    <w:p w:rsidR="00F23934" w:rsidRDefault="00F23934" w:rsidP="00094D9E">
      <w:pPr>
        <w:pStyle w:val="Style3"/>
        <w:widowControl/>
        <w:spacing w:line="240" w:lineRule="auto"/>
        <w:ind w:firstLine="739"/>
      </w:pPr>
    </w:p>
    <w:sectPr w:rsidR="00F23934"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DA1" w:rsidRDefault="009E3DA1" w:rsidP="007A5AB5">
      <w:r>
        <w:separator/>
      </w:r>
    </w:p>
  </w:endnote>
  <w:endnote w:type="continuationSeparator" w:id="0">
    <w:p w:rsidR="009E3DA1" w:rsidRDefault="009E3DA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DA1" w:rsidRDefault="009E3DA1" w:rsidP="007A5AB5">
      <w:r>
        <w:separator/>
      </w:r>
    </w:p>
  </w:footnote>
  <w:footnote w:type="continuationSeparator" w:id="0">
    <w:p w:rsidR="009E3DA1" w:rsidRDefault="009E3DA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DF61846"/>
    <w:multiLevelType w:val="hybridMultilevel"/>
    <w:tmpl w:val="4140B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8"/>
  </w:num>
  <w:num w:numId="7">
    <w:abstractNumId w:val="4"/>
  </w:num>
  <w:num w:numId="8">
    <w:abstractNumId w:val="2"/>
  </w:num>
  <w:num w:numId="9">
    <w:abstractNumId w:val="13"/>
  </w:num>
  <w:num w:numId="10">
    <w:abstractNumId w:val="6"/>
  </w:num>
  <w:num w:numId="11">
    <w:abstractNumId w:val="9"/>
  </w:num>
  <w:num w:numId="12">
    <w:abstractNumId w:val="11"/>
  </w:num>
  <w:num w:numId="13">
    <w:abstractNumId w:val="5"/>
  </w:num>
  <w:num w:numId="14">
    <w:abstractNumId w:val="12"/>
  </w:num>
  <w:num w:numId="15">
    <w:abstractNumId w:val="14"/>
  </w:num>
  <w:num w:numId="16">
    <w:abstractNumId w:val="7"/>
  </w:num>
  <w:num w:numId="1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5437"/>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3CCD"/>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48A3"/>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114B"/>
    <w:rsid w:val="001B1460"/>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47A"/>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3CC4"/>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87958"/>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3EAF"/>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747"/>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6D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09D7"/>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2C6E"/>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3F0"/>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8F7"/>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0E18"/>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37FC"/>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4E6"/>
    <w:rsid w:val="009C6A98"/>
    <w:rsid w:val="009C707C"/>
    <w:rsid w:val="009C7B9C"/>
    <w:rsid w:val="009D1987"/>
    <w:rsid w:val="009D4873"/>
    <w:rsid w:val="009D4B76"/>
    <w:rsid w:val="009D6B69"/>
    <w:rsid w:val="009D6B9A"/>
    <w:rsid w:val="009D7772"/>
    <w:rsid w:val="009E04C0"/>
    <w:rsid w:val="009E0754"/>
    <w:rsid w:val="009E0AA1"/>
    <w:rsid w:val="009E1B5F"/>
    <w:rsid w:val="009E1D19"/>
    <w:rsid w:val="009E3DA1"/>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2E4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709"/>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970B0"/>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984"/>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6616"/>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02"/>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27E"/>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5789B"/>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4C31"/>
    <w:rsid w:val="00D75905"/>
    <w:rsid w:val="00D76002"/>
    <w:rsid w:val="00D76970"/>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0EAD"/>
    <w:rsid w:val="00E64910"/>
    <w:rsid w:val="00E71948"/>
    <w:rsid w:val="00E7210B"/>
    <w:rsid w:val="00E7286A"/>
    <w:rsid w:val="00E7597C"/>
    <w:rsid w:val="00E76B6D"/>
    <w:rsid w:val="00E776DE"/>
    <w:rsid w:val="00E803A6"/>
    <w:rsid w:val="00E80E7B"/>
    <w:rsid w:val="00E81133"/>
    <w:rsid w:val="00E814D4"/>
    <w:rsid w:val="00E82748"/>
    <w:rsid w:val="00E83A7F"/>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3934"/>
    <w:rsid w:val="00F23D23"/>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886"/>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6BE9E-C1A4-4A42-8FAC-F95CDA1B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2082</Words>
  <Characters>15322</Characters>
  <Application>Microsoft Office Word</Application>
  <DocSecurity>0</DocSecurity>
  <Lines>127</Lines>
  <Paragraphs>34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5</cp:revision>
  <cp:lastPrinted>2020-03-12T08:52:00Z</cp:lastPrinted>
  <dcterms:created xsi:type="dcterms:W3CDTF">2020-03-11T08:30:00Z</dcterms:created>
  <dcterms:modified xsi:type="dcterms:W3CDTF">2020-03-18T11:22:00Z</dcterms:modified>
</cp:coreProperties>
</file>