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FE5304">
        <w:t>9</w:t>
      </w:r>
      <w:r w:rsidR="007D49DA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7D49DA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Solfasol</w:t>
      </w:r>
      <w:proofErr w:type="spellEnd"/>
      <w:r>
        <w:t xml:space="preserve"> Mahallesi, </w:t>
      </w:r>
      <w:proofErr w:type="spellStart"/>
      <w:r>
        <w:t>Kirazlıtepe</w:t>
      </w:r>
      <w:proofErr w:type="spellEnd"/>
      <w:r>
        <w:t xml:space="preserve"> mevkii – </w:t>
      </w:r>
      <w:proofErr w:type="spellStart"/>
      <w:r>
        <w:t>Doğantepe</w:t>
      </w:r>
      <w:proofErr w:type="spellEnd"/>
      <w:r>
        <w:t xml:space="preserve"> Mahallesi 1/5000 ölçekli nazım imar plan değişikliğine yapılan itirazlara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FE5304">
        <w:t>7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>
        <w:t>30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D49DA" w:rsidRDefault="006E608D" w:rsidP="007D49DA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7D49DA" w:rsidRPr="0032422C">
        <w:t>İbrahim ÖZ 16.03.2021</w:t>
      </w:r>
      <w:r w:rsidR="007D49DA">
        <w:t xml:space="preserve"> tarihli ve 40537 kurum sayılı ve</w:t>
      </w:r>
      <w:r w:rsidR="007D49DA" w:rsidRPr="0032422C">
        <w:t xml:space="preserve"> Seyfettin ÖZ 17.03.2021 tarihl</w:t>
      </w:r>
      <w:r w:rsidR="007D49DA">
        <w:t xml:space="preserve">i ve 41363 kurum sayılı </w:t>
      </w:r>
      <w:r w:rsidR="007D49DA" w:rsidRPr="0032422C">
        <w:t xml:space="preserve">dilekçeler </w:t>
      </w:r>
      <w:proofErr w:type="gramStart"/>
      <w:r w:rsidR="007D49DA" w:rsidRPr="0032422C">
        <w:t>ile;</w:t>
      </w:r>
      <w:proofErr w:type="gramEnd"/>
      <w:r w:rsidR="007D49DA" w:rsidRPr="0032422C">
        <w:t xml:space="preserve"> Altındağ Belediye'sinin 28.08.2</w:t>
      </w:r>
      <w:r w:rsidR="007D49DA">
        <w:t>0</w:t>
      </w:r>
      <w:r w:rsidR="007D49DA" w:rsidRPr="0032422C">
        <w:t>20 t</w:t>
      </w:r>
      <w:r w:rsidR="007D49DA">
        <w:t>arih ve E.</w:t>
      </w:r>
      <w:r w:rsidR="007D49DA" w:rsidRPr="0032422C">
        <w:t>11213 sayılı yazısı eki Altındağ Belediye Meclisi'nin 04</w:t>
      </w:r>
      <w:r w:rsidR="007D49DA">
        <w:t>.03.202</w:t>
      </w:r>
      <w:r w:rsidR="007D49DA" w:rsidRPr="0032422C">
        <w:t>0 tarih ve 144 sayılı kararı ile uygun görülerek Ankara Büyükşehir Belediye Meclisi'nin 12.01.2021 tarih ve 46 sayılı kara</w:t>
      </w:r>
      <w:r w:rsidR="007D49DA">
        <w:t>rı</w:t>
      </w:r>
      <w:r w:rsidR="007D49DA" w:rsidRPr="0032422C">
        <w:t xml:space="preserve"> ile </w:t>
      </w:r>
      <w:proofErr w:type="spellStart"/>
      <w:r w:rsidR="007D49DA" w:rsidRPr="0032422C">
        <w:t>tadilen</w:t>
      </w:r>
      <w:proofErr w:type="spellEnd"/>
      <w:r w:rsidR="007D49DA" w:rsidRPr="0032422C">
        <w:t xml:space="preserve"> onaylanan </w:t>
      </w:r>
      <w:proofErr w:type="spellStart"/>
      <w:r w:rsidR="007D49DA" w:rsidRPr="0032422C">
        <w:t>Solfasol</w:t>
      </w:r>
      <w:proofErr w:type="spellEnd"/>
      <w:r w:rsidR="007D49DA" w:rsidRPr="0032422C">
        <w:t xml:space="preserve"> Mahallesi, </w:t>
      </w:r>
      <w:proofErr w:type="spellStart"/>
      <w:r w:rsidR="007D49DA" w:rsidRPr="0032422C">
        <w:t>Kirazlıtepe</w:t>
      </w:r>
      <w:proofErr w:type="spellEnd"/>
      <w:r w:rsidR="007D49DA" w:rsidRPr="0032422C">
        <w:t xml:space="preserve"> mevkii</w:t>
      </w:r>
      <w:r w:rsidR="007D49DA">
        <w:t xml:space="preserve"> </w:t>
      </w:r>
      <w:r w:rsidR="007D49DA" w:rsidRPr="0032422C">
        <w:t xml:space="preserve">- </w:t>
      </w:r>
      <w:proofErr w:type="spellStart"/>
      <w:r w:rsidR="007D49DA" w:rsidRPr="0032422C">
        <w:t>Doğantepe</w:t>
      </w:r>
      <w:proofErr w:type="spellEnd"/>
      <w:r w:rsidR="007D49DA" w:rsidRPr="0032422C">
        <w:t xml:space="preserve"> Mahallesi 1/5000 ölçekli Nazım İmar Planı değişikliğine ask</w:t>
      </w:r>
      <w:r w:rsidR="007D49DA">
        <w:t xml:space="preserve">ı </w:t>
      </w:r>
      <w:proofErr w:type="gramStart"/>
      <w:r w:rsidR="007D49DA">
        <w:t>sürecinde</w:t>
      </w:r>
      <w:proofErr w:type="gramEnd"/>
      <w:r w:rsidR="007D49DA">
        <w:t xml:space="preserve"> itiraz edildiği,</w:t>
      </w:r>
    </w:p>
    <w:p w:rsidR="007D49DA" w:rsidRPr="0032422C" w:rsidRDefault="007D49DA" w:rsidP="007D49DA">
      <w:pPr>
        <w:ind w:firstLine="709"/>
        <w:jc w:val="both"/>
      </w:pPr>
    </w:p>
    <w:p w:rsidR="007D49DA" w:rsidRPr="0032422C" w:rsidRDefault="007D49DA" w:rsidP="007D49DA">
      <w:pPr>
        <w:ind w:firstLine="709"/>
        <w:jc w:val="both"/>
        <w:rPr>
          <w:u w:val="single"/>
        </w:rPr>
      </w:pPr>
      <w:r w:rsidRPr="0032422C">
        <w:rPr>
          <w:u w:val="single"/>
        </w:rPr>
        <w:t>İtiraz dilekçelerinde özetle;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 xml:space="preserve">-Dilekçe sahiplerinin </w:t>
      </w:r>
      <w:proofErr w:type="spellStart"/>
      <w:r w:rsidRPr="0032422C">
        <w:t>Solfasol</w:t>
      </w:r>
      <w:proofErr w:type="spellEnd"/>
      <w:r w:rsidRPr="0032422C">
        <w:t xml:space="preserve"> Mahallesi 125 ada 17 parsel doğusunda yer alan Tescil Harici arazi üzerinde İmar Ba</w:t>
      </w:r>
      <w:r>
        <w:t>rı</w:t>
      </w:r>
      <w:r w:rsidRPr="0032422C">
        <w:t>şı kapsamında Yapı Kayıt Belgesi aldığı,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-Tescilli Yapı</w:t>
      </w:r>
      <w:r>
        <w:t>nı</w:t>
      </w:r>
      <w:r w:rsidRPr="0032422C">
        <w:t xml:space="preserve">n bulunduğu taşınmazın </w:t>
      </w:r>
      <w:proofErr w:type="gramStart"/>
      <w:r w:rsidRPr="0032422C">
        <w:t>mekansal</w:t>
      </w:r>
      <w:proofErr w:type="gramEnd"/>
      <w:r w:rsidRPr="0032422C">
        <w:t xml:space="preserve"> strateji pla</w:t>
      </w:r>
      <w:r>
        <w:t>nı</w:t>
      </w:r>
      <w:r w:rsidRPr="0032422C">
        <w:t xml:space="preserve"> çevre düzeni planlarında konut ala</w:t>
      </w:r>
      <w:r>
        <w:t>nı</w:t>
      </w:r>
      <w:r w:rsidRPr="0032422C">
        <w:t xml:space="preserve"> olarak ayrıldığının iddia edildiği belirtilerek benzinlik alanı olarak ayrıldığının belirtildiği,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-Yapı Kayıt Belgesi al</w:t>
      </w:r>
      <w:r>
        <w:t>ın</w:t>
      </w:r>
      <w:r w:rsidRPr="0032422C">
        <w:t>an taşınmazın isabet ettiği parsel/parsellerde tekrar değerlend</w:t>
      </w:r>
      <w:r>
        <w:t>ir</w:t>
      </w:r>
      <w:r w:rsidRPr="0032422C">
        <w:t>me yapılarak üst ölçekli planlara uygun olarak değiştirilmesinin talep edildiği,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Yapılan incelemede;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-İtiraza konu plan değişikliği yapılan alanın öncesinde imarsız olduğu, Ankara Büyükşehir Belediye Meclisi'nin 12.01.2021 tarih ve 46 sayılı k</w:t>
      </w:r>
      <w:r>
        <w:t>a</w:t>
      </w:r>
      <w:r w:rsidRPr="0032422C">
        <w:t>ra</w:t>
      </w:r>
      <w:r>
        <w:t>rı</w:t>
      </w:r>
      <w:r w:rsidRPr="0032422C">
        <w:t xml:space="preserve"> </w:t>
      </w:r>
      <w:r>
        <w:t>il</w:t>
      </w:r>
      <w:r w:rsidRPr="0032422C">
        <w:t>e onaylanan plan değişikliği ile "Akaryakıt ve Servis İstasyonu Ala</w:t>
      </w:r>
      <w:r>
        <w:t>nı</w:t>
      </w:r>
      <w:r w:rsidRPr="0032422C">
        <w:t>" olarak ayrıldığı,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-Yü</w:t>
      </w:r>
      <w:r>
        <w:t>rürlükte</w:t>
      </w:r>
      <w:r w:rsidRPr="0032422C">
        <w:t xml:space="preserve"> olan 1/100 000 ölçekli Çevre Düzeni Planının bulunmadığı,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>
        <w:t>-</w:t>
      </w:r>
      <w:r w:rsidRPr="0032422C">
        <w:t>1/25000 ölçekli Nazım İmar Planında ise 125 ada 17 parsel ve çevresinin dilekçede iddia edildiği gibi "Konut Ala</w:t>
      </w:r>
      <w:r>
        <w:t>nı</w:t>
      </w:r>
      <w:r w:rsidRPr="0032422C">
        <w:t>" değil "Orman Ala</w:t>
      </w:r>
      <w:r>
        <w:t>nı</w:t>
      </w:r>
      <w:r w:rsidRPr="0032422C">
        <w:t>" kullanımında kaldığı ancak üst ölçekli planların leke çalışması niteliğinde olmasından dolayı imar durumuna esas alınmasının uygun olamayacağı,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-Plan ile belirlenen Aka</w:t>
      </w:r>
      <w:r>
        <w:t>r</w:t>
      </w:r>
      <w:r w:rsidRPr="0032422C">
        <w:t xml:space="preserve">yakıt ve LPG Servis İstasyonuna ilişkin "Özel Hükümler </w:t>
      </w:r>
      <w:proofErr w:type="gramStart"/>
      <w:r w:rsidRPr="0032422C">
        <w:t>1.8</w:t>
      </w:r>
      <w:proofErr w:type="gramEnd"/>
      <w:r w:rsidRPr="0032422C">
        <w:t xml:space="preserve">" </w:t>
      </w:r>
      <w:proofErr w:type="spellStart"/>
      <w:r w:rsidRPr="0032422C">
        <w:t>nolu</w:t>
      </w:r>
      <w:proofErr w:type="spellEnd"/>
      <w:r w:rsidRPr="0032422C">
        <w:t xml:space="preserve"> plan notunda bu alanın Altındağ Belediyesi mülkiyetinden oluşturulacağının belirtildiği,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D49DA" w:rsidRPr="006D00CC" w:rsidTr="000E620C">
        <w:trPr>
          <w:trHeight w:val="1008"/>
        </w:trPr>
        <w:tc>
          <w:tcPr>
            <w:tcW w:w="3510" w:type="dxa"/>
          </w:tcPr>
          <w:p w:rsidR="007D49DA" w:rsidRDefault="007D49DA" w:rsidP="000E620C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7D49DA" w:rsidRPr="006D00CC" w:rsidRDefault="007D49DA" w:rsidP="000E620C">
            <w:r>
              <w:t xml:space="preserve">                           </w:t>
            </w:r>
            <w:r w:rsidRPr="006D00CC">
              <w:t>T.C.</w:t>
            </w:r>
          </w:p>
          <w:p w:rsidR="007D49DA" w:rsidRPr="006D00CC" w:rsidRDefault="007D49DA" w:rsidP="000E620C">
            <w:pPr>
              <w:jc w:val="center"/>
            </w:pPr>
            <w:r w:rsidRPr="006D00CC">
              <w:t>ANKARA BÜYÜKŞEHİR</w:t>
            </w:r>
          </w:p>
          <w:p w:rsidR="007D49DA" w:rsidRPr="006D00CC" w:rsidRDefault="007D49DA" w:rsidP="000E620C">
            <w:pPr>
              <w:jc w:val="center"/>
            </w:pPr>
            <w:r w:rsidRPr="006D00CC">
              <w:t>BELEDİYE MECLİSİ</w:t>
            </w:r>
          </w:p>
        </w:tc>
      </w:tr>
    </w:tbl>
    <w:p w:rsidR="007D49DA" w:rsidRDefault="007D49DA" w:rsidP="007D49DA">
      <w:pPr>
        <w:tabs>
          <w:tab w:val="left" w:pos="1935"/>
        </w:tabs>
        <w:jc w:val="both"/>
      </w:pPr>
    </w:p>
    <w:p w:rsidR="007D49DA" w:rsidRPr="006D00CC" w:rsidRDefault="007D49DA" w:rsidP="007D49DA">
      <w:pPr>
        <w:tabs>
          <w:tab w:val="left" w:pos="1935"/>
        </w:tabs>
        <w:jc w:val="both"/>
      </w:pPr>
    </w:p>
    <w:p w:rsidR="007D49DA" w:rsidRPr="006D00CC" w:rsidRDefault="007D49DA" w:rsidP="007D49DA">
      <w:pPr>
        <w:ind w:right="-1"/>
        <w:jc w:val="both"/>
      </w:pPr>
      <w:r w:rsidRPr="006D00CC">
        <w:t xml:space="preserve">Karar No: </w:t>
      </w:r>
      <w:r>
        <w:t>1292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7D49DA" w:rsidRDefault="007D49DA" w:rsidP="007D49DA"/>
    <w:p w:rsidR="007D49DA" w:rsidRDefault="007D49DA" w:rsidP="007D49DA"/>
    <w:p w:rsidR="007D49DA" w:rsidRDefault="007D49DA" w:rsidP="007D49DA">
      <w:pPr>
        <w:jc w:val="center"/>
      </w:pPr>
      <w:r>
        <w:t>-2-</w:t>
      </w:r>
    </w:p>
    <w:p w:rsidR="007D49DA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-Tescil ha</w:t>
      </w:r>
      <w:r>
        <w:t>r</w:t>
      </w:r>
      <w:r w:rsidRPr="0032422C">
        <w:t>ici arazilerin 3194 sayılı İmar Kanununun 18.</w:t>
      </w:r>
      <w:r>
        <w:t>m</w:t>
      </w:r>
      <w:r w:rsidRPr="0032422C">
        <w:t>addesi ve Uygulama Yönetmeliğinde ihdasların Maliye Hazinesi adına yapıldığı,</w:t>
      </w:r>
    </w:p>
    <w:p w:rsidR="007D49DA" w:rsidRPr="0032422C" w:rsidRDefault="007D49DA" w:rsidP="007D49DA">
      <w:pPr>
        <w:ind w:firstLine="709"/>
        <w:jc w:val="both"/>
      </w:pPr>
    </w:p>
    <w:p w:rsidR="007D49DA" w:rsidRDefault="007D49DA" w:rsidP="007D49DA">
      <w:pPr>
        <w:ind w:firstLine="709"/>
        <w:jc w:val="both"/>
      </w:pPr>
      <w:r w:rsidRPr="0032422C">
        <w:t>-Söz konusu Akaryakıt ve LPG Servis İstasyonu ala</w:t>
      </w:r>
      <w:r>
        <w:t>nı</w:t>
      </w:r>
      <w:r w:rsidRPr="0032422C">
        <w:t xml:space="preserve"> olarak ay</w:t>
      </w:r>
      <w:r>
        <w:t>rı</w:t>
      </w:r>
      <w:r w:rsidRPr="0032422C">
        <w:t>lan alanda Yapı Kayıt Belgesinin olması ve Tescil Harici alanın Ma</w:t>
      </w:r>
      <w:r>
        <w:t>li</w:t>
      </w:r>
      <w:r w:rsidRPr="0032422C">
        <w:t>ye Hazinesi adına ihdası belirlenen plan notuna göre parselasyon pla</w:t>
      </w:r>
      <w:r>
        <w:t>nı</w:t>
      </w:r>
      <w:r w:rsidRPr="0032422C">
        <w:t xml:space="preserve"> aşamasında mülkiyet olarak sorunlar çıkarabileceği,</w:t>
      </w:r>
    </w:p>
    <w:p w:rsidR="007D49DA" w:rsidRPr="0032422C" w:rsidRDefault="007D49DA" w:rsidP="007D49DA">
      <w:pPr>
        <w:ind w:firstLine="709"/>
        <w:jc w:val="both"/>
      </w:pPr>
    </w:p>
    <w:p w:rsidR="007D49DA" w:rsidRPr="0032422C" w:rsidRDefault="007D49DA" w:rsidP="007D49DA">
      <w:pPr>
        <w:ind w:firstLine="709"/>
        <w:jc w:val="both"/>
      </w:pPr>
      <w:r w:rsidRPr="0032422C">
        <w:t>-Yukarıda açıklanan nedenlerden dolayı söz konusu itirazın uygun görülerek Akaryakıt ve LPG Servis İstasyonu kullanımının değiştirilmesinin ve ilgili plan notunun iptalinin uygun olacağının Başkanlığımızca değerlendirilmekte olduğu,</w:t>
      </w:r>
    </w:p>
    <w:p w:rsidR="007D49DA" w:rsidRPr="0032422C" w:rsidRDefault="007D49DA" w:rsidP="007D49DA">
      <w:pPr>
        <w:ind w:firstLine="709"/>
        <w:jc w:val="both"/>
      </w:pPr>
    </w:p>
    <w:p w:rsidR="00FE5304" w:rsidRDefault="007D49DA" w:rsidP="007D49DA">
      <w:pPr>
        <w:ind w:firstLine="709"/>
        <w:jc w:val="both"/>
      </w:pPr>
      <w:r w:rsidRPr="0032422C">
        <w:t>Ankara Büyükşehir Belediye Meclisinin 12.01.2021 tarih ve 46 sayı</w:t>
      </w:r>
      <w:r>
        <w:t>lı</w:t>
      </w:r>
      <w:r w:rsidRPr="0032422C">
        <w:t xml:space="preserve"> kararı ile </w:t>
      </w:r>
      <w:proofErr w:type="spellStart"/>
      <w:r w:rsidRPr="0032422C">
        <w:t>tadilen</w:t>
      </w:r>
      <w:proofErr w:type="spellEnd"/>
      <w:r w:rsidRPr="0032422C">
        <w:t xml:space="preserve"> onaylanan Altındağ İlçesi </w:t>
      </w:r>
      <w:proofErr w:type="spellStart"/>
      <w:r w:rsidRPr="0032422C">
        <w:t>Solfasol</w:t>
      </w:r>
      <w:proofErr w:type="spellEnd"/>
      <w:r w:rsidRPr="0032422C">
        <w:t xml:space="preserve"> Mahallesi, </w:t>
      </w:r>
      <w:proofErr w:type="spellStart"/>
      <w:r w:rsidRPr="0032422C">
        <w:t>Kirazlıte</w:t>
      </w:r>
      <w:r>
        <w:t>pe</w:t>
      </w:r>
      <w:proofErr w:type="spellEnd"/>
      <w:r>
        <w:t xml:space="preserve"> mevkii – </w:t>
      </w:r>
      <w:proofErr w:type="spellStart"/>
      <w:r>
        <w:t>Doğantepe</w:t>
      </w:r>
      <w:proofErr w:type="spellEnd"/>
      <w:r>
        <w:t xml:space="preserve"> Mahallesi </w:t>
      </w:r>
      <w:r w:rsidRPr="0032422C">
        <w:t>1/5000 ölçekli Nazım İmar Planı değişikliğine as</w:t>
      </w:r>
      <w:r>
        <w:t>kı sürecinde yapılan itirazların “</w:t>
      </w:r>
      <w:proofErr w:type="spellStart"/>
      <w:r>
        <w:t>reddi”</w:t>
      </w:r>
      <w:r w:rsidR="00424C15">
        <w:t>n</w:t>
      </w:r>
      <w:r>
        <w:t>e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7D4E40" w:rsidRDefault="007D4E40" w:rsidP="0096650B">
      <w:pPr>
        <w:ind w:firstLine="709"/>
        <w:jc w:val="both"/>
      </w:pPr>
    </w:p>
    <w:p w:rsidR="007D4E40" w:rsidRDefault="007D4E40" w:rsidP="0096650B">
      <w:pPr>
        <w:ind w:firstLine="709"/>
        <w:jc w:val="both"/>
      </w:pPr>
    </w:p>
    <w:p w:rsidR="007D49DA" w:rsidRDefault="007D49DA" w:rsidP="0096650B">
      <w:pPr>
        <w:ind w:firstLine="709"/>
        <w:jc w:val="both"/>
      </w:pP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Default="00F16545" w:rsidP="00593EAE">
      <w:pPr>
        <w:jc w:val="both"/>
      </w:pPr>
    </w:p>
    <w:p w:rsidR="00F16545" w:rsidRPr="003B0AF0" w:rsidRDefault="00F16545" w:rsidP="00F1654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F16545" w:rsidRPr="003B0AF0" w:rsidRDefault="00F16545" w:rsidP="00F16545">
      <w:pPr>
        <w:jc w:val="center"/>
      </w:pPr>
      <w:r w:rsidRPr="003B0AF0">
        <w:t>ANKARA BÜYÜKŞEHİR BELEDİYE MECLİSİ</w:t>
      </w:r>
    </w:p>
    <w:p w:rsidR="00F16545" w:rsidRDefault="00F16545" w:rsidP="00F16545">
      <w:pPr>
        <w:jc w:val="center"/>
      </w:pPr>
      <w:r w:rsidRPr="003B0AF0">
        <w:t>İmar ve Bayındırlık Komisyonu Raporu</w:t>
      </w:r>
    </w:p>
    <w:p w:rsidR="00F16545" w:rsidRDefault="00F16545" w:rsidP="00F16545">
      <w:pPr>
        <w:jc w:val="center"/>
      </w:pPr>
    </w:p>
    <w:p w:rsidR="00F16545" w:rsidRPr="00F16545" w:rsidRDefault="00F16545" w:rsidP="00F16545">
      <w:pPr>
        <w:jc w:val="center"/>
      </w:pPr>
      <w:r w:rsidRPr="003B0AF0">
        <w:t xml:space="preserve">Rapor No: </w:t>
      </w:r>
      <w:r>
        <w:t>230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F16545" w:rsidRPr="00881C63" w:rsidRDefault="00F16545" w:rsidP="00F16545">
      <w:pPr>
        <w:jc w:val="center"/>
      </w:pPr>
    </w:p>
    <w:p w:rsidR="00F16545" w:rsidRDefault="00F16545" w:rsidP="00F16545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F16545" w:rsidRDefault="00F16545" w:rsidP="00F16545">
      <w:pPr>
        <w:jc w:val="both"/>
      </w:pPr>
    </w:p>
    <w:p w:rsidR="00F16545" w:rsidRDefault="00F16545" w:rsidP="00F16545">
      <w:pPr>
        <w:jc w:val="both"/>
      </w:pPr>
    </w:p>
    <w:p w:rsidR="00F16545" w:rsidRPr="00910D2E" w:rsidRDefault="00F16545" w:rsidP="00F16545">
      <w:pPr>
        <w:jc w:val="both"/>
      </w:pPr>
    </w:p>
    <w:p w:rsidR="00F16545" w:rsidRPr="0032422C" w:rsidRDefault="00F16545" w:rsidP="00F16545">
      <w:pPr>
        <w:ind w:firstLine="709"/>
        <w:jc w:val="both"/>
      </w:pPr>
      <w:r w:rsidRPr="0032422C">
        <w:t xml:space="preserve">Altındağ İlçesi </w:t>
      </w:r>
      <w:proofErr w:type="spellStart"/>
      <w:r w:rsidRPr="0032422C">
        <w:t>Solfasol</w:t>
      </w:r>
      <w:proofErr w:type="spellEnd"/>
      <w:r w:rsidRPr="0032422C">
        <w:t xml:space="preserve"> Mahallesi, </w:t>
      </w:r>
      <w:proofErr w:type="spellStart"/>
      <w:r w:rsidRPr="0032422C">
        <w:t>Kirazlıtepe</w:t>
      </w:r>
      <w:proofErr w:type="spellEnd"/>
      <w:r w:rsidRPr="0032422C">
        <w:t xml:space="preserve"> mevkii – </w:t>
      </w:r>
      <w:proofErr w:type="spellStart"/>
      <w:r w:rsidRPr="0032422C">
        <w:t>Doğantepe</w:t>
      </w:r>
      <w:proofErr w:type="spellEnd"/>
      <w:r w:rsidRPr="0032422C">
        <w:t xml:space="preserve"> Mahallesi 1/5000 ölçekli nazım imar plan değişikliğine yapılan itirazlara ilişkin Büyükşehir Belediye Meclisinin 08.06.2021 tarih ve 151. gündem maddesi olarak komisyonumuza havale edilen dosya incelendi.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Komisyonumuzca yapılan incelemeler neticesinde; İbrahim ÖZ 16.03.2021</w:t>
      </w:r>
      <w:r>
        <w:t xml:space="preserve"> tarihli ve 40537 kurum sayılı ve</w:t>
      </w:r>
      <w:r w:rsidRPr="0032422C">
        <w:t xml:space="preserve"> Seyfettin ÖZ 17.03.2021 tarihl</w:t>
      </w:r>
      <w:r>
        <w:t xml:space="preserve">i ve 41363 kurum sayılı </w:t>
      </w:r>
      <w:r w:rsidRPr="0032422C">
        <w:t xml:space="preserve">dilekçeler </w:t>
      </w:r>
      <w:proofErr w:type="gramStart"/>
      <w:r w:rsidRPr="0032422C">
        <w:t>ile;</w:t>
      </w:r>
      <w:proofErr w:type="gramEnd"/>
      <w:r w:rsidRPr="0032422C">
        <w:t xml:space="preserve"> Altındağ Belediye'sinin 28.08.2</w:t>
      </w:r>
      <w:r>
        <w:t>0</w:t>
      </w:r>
      <w:r w:rsidRPr="0032422C">
        <w:t>20 t</w:t>
      </w:r>
      <w:r>
        <w:t>arih ve E.</w:t>
      </w:r>
      <w:r w:rsidRPr="0032422C">
        <w:t>11213 sayılı yazısı eki Altındağ Belediye Meclisi'nin 04</w:t>
      </w:r>
      <w:r>
        <w:t>.03.202</w:t>
      </w:r>
      <w:r w:rsidRPr="0032422C">
        <w:t>0 tarih ve 144 sayılı kararı ile uygun görülerek Ankara Büyükşehir Belediye Meclisi'nin 12.01.2021 tarih ve 46 sayılı kara</w:t>
      </w:r>
      <w:r>
        <w:t>rı</w:t>
      </w:r>
      <w:r w:rsidRPr="0032422C">
        <w:t xml:space="preserve"> ile </w:t>
      </w:r>
      <w:proofErr w:type="spellStart"/>
      <w:r w:rsidRPr="0032422C">
        <w:t>tadilen</w:t>
      </w:r>
      <w:proofErr w:type="spellEnd"/>
      <w:r w:rsidRPr="0032422C">
        <w:t xml:space="preserve"> onaylanan </w:t>
      </w:r>
      <w:proofErr w:type="spellStart"/>
      <w:r w:rsidRPr="0032422C">
        <w:t>Solfasol</w:t>
      </w:r>
      <w:proofErr w:type="spellEnd"/>
      <w:r w:rsidRPr="0032422C">
        <w:t xml:space="preserve"> Mahallesi, </w:t>
      </w:r>
      <w:proofErr w:type="spellStart"/>
      <w:r w:rsidRPr="0032422C">
        <w:t>Kirazlıtepe</w:t>
      </w:r>
      <w:proofErr w:type="spellEnd"/>
      <w:r w:rsidRPr="0032422C">
        <w:t xml:space="preserve"> mevkii</w:t>
      </w:r>
      <w:r>
        <w:t xml:space="preserve"> </w:t>
      </w:r>
      <w:r w:rsidRPr="0032422C">
        <w:t xml:space="preserve">- </w:t>
      </w:r>
      <w:proofErr w:type="spellStart"/>
      <w:r w:rsidRPr="0032422C">
        <w:t>Doğantepe</w:t>
      </w:r>
      <w:proofErr w:type="spellEnd"/>
      <w:r w:rsidRPr="0032422C">
        <w:t xml:space="preserve"> Mahallesi 1/5000 ölçekli Nazım İmar Planı değişikliğine ask</w:t>
      </w:r>
      <w:r>
        <w:t>ı sürecinde itiraz edildiği,</w:t>
      </w:r>
    </w:p>
    <w:p w:rsidR="00F16545" w:rsidRPr="0032422C" w:rsidRDefault="00F16545" w:rsidP="00F16545">
      <w:pPr>
        <w:ind w:firstLine="709"/>
        <w:jc w:val="both"/>
      </w:pPr>
    </w:p>
    <w:p w:rsidR="00F16545" w:rsidRPr="0032422C" w:rsidRDefault="00F16545" w:rsidP="00F16545">
      <w:pPr>
        <w:ind w:firstLine="709"/>
        <w:jc w:val="both"/>
        <w:rPr>
          <w:u w:val="single"/>
        </w:rPr>
      </w:pPr>
      <w:r w:rsidRPr="0032422C">
        <w:rPr>
          <w:u w:val="single"/>
        </w:rPr>
        <w:t>İtiraz dilekçelerinde özetle;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 xml:space="preserve">-Dilekçe sahiplerinin </w:t>
      </w:r>
      <w:proofErr w:type="spellStart"/>
      <w:r w:rsidRPr="0032422C">
        <w:t>Solfasol</w:t>
      </w:r>
      <w:proofErr w:type="spellEnd"/>
      <w:r w:rsidRPr="0032422C">
        <w:t xml:space="preserve"> Mahallesi 125 ada 17 parsel doğusunda yer alan Tescil Harici arazi üzerinde İmar Ba</w:t>
      </w:r>
      <w:r>
        <w:t>rı</w:t>
      </w:r>
      <w:r w:rsidRPr="0032422C">
        <w:t>şı kapsamında Yapı Kayıt Belgesi aldığı,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-Tescilli Yapı</w:t>
      </w:r>
      <w:r>
        <w:t>nı</w:t>
      </w:r>
      <w:r w:rsidRPr="0032422C">
        <w:t xml:space="preserve">n bulunduğu taşınmazın </w:t>
      </w:r>
      <w:proofErr w:type="gramStart"/>
      <w:r w:rsidRPr="0032422C">
        <w:t>mekansal</w:t>
      </w:r>
      <w:proofErr w:type="gramEnd"/>
      <w:r w:rsidRPr="0032422C">
        <w:t xml:space="preserve"> strateji pla</w:t>
      </w:r>
      <w:r>
        <w:t>nı</w:t>
      </w:r>
      <w:r w:rsidRPr="0032422C">
        <w:t xml:space="preserve"> çevre düzeni planlarında konut ala</w:t>
      </w:r>
      <w:r>
        <w:t>nı</w:t>
      </w:r>
      <w:r w:rsidRPr="0032422C">
        <w:t xml:space="preserve"> olarak ayrıldığının iddia edildiği belirtilerek benzinlik alanı olarak ayrıldığının belirtildiği,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-Yapı Kayıt Belgesi al</w:t>
      </w:r>
      <w:r>
        <w:t>ın</w:t>
      </w:r>
      <w:r w:rsidRPr="0032422C">
        <w:t>an taşınmazın isabet ettiği parsel/parsellerde tekrar değerlend</w:t>
      </w:r>
      <w:r>
        <w:t>ir</w:t>
      </w:r>
      <w:r w:rsidRPr="0032422C">
        <w:t>me yapılarak üst ölçekli planlara uygun olarak değiştirilmesinin talep edildiği,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Yapılan incelemede;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-İtiraza konu plan değişikliği yapılan alanın öncesinde imarsız olduğu, Ankara Büyükşehir Belediye Meclisi'nin 12.01.2021 tarih ve 46 sayılı k</w:t>
      </w:r>
      <w:r>
        <w:t>a</w:t>
      </w:r>
      <w:r w:rsidRPr="0032422C">
        <w:t>ra</w:t>
      </w:r>
      <w:r>
        <w:t>rı</w:t>
      </w:r>
      <w:r w:rsidRPr="0032422C">
        <w:t xml:space="preserve"> </w:t>
      </w:r>
      <w:r>
        <w:t>il</w:t>
      </w:r>
      <w:r w:rsidRPr="0032422C">
        <w:t>e onaylanan plan değişikliği ile "Akaryakıt ve Servis İstasyonu Ala</w:t>
      </w:r>
      <w:r>
        <w:t>nı</w:t>
      </w:r>
      <w:r w:rsidRPr="0032422C">
        <w:t>" olarak ayrıldığı,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-Yü</w:t>
      </w:r>
      <w:r>
        <w:t>rürlükte</w:t>
      </w:r>
      <w:r w:rsidRPr="0032422C">
        <w:t xml:space="preserve"> olan 1/100 000 ölçekli Çevre Düzeni Planının bulunmadığı,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>
        <w:t>-</w:t>
      </w:r>
      <w:r w:rsidRPr="0032422C">
        <w:t>1/25000 ölçekli Nazım İmar Planında ise 125 ada 17 parsel ve çevresinin dilekçede iddia edildiği gibi "Konut Ala</w:t>
      </w:r>
      <w:r>
        <w:t>nı</w:t>
      </w:r>
      <w:r w:rsidRPr="0032422C">
        <w:t>" değil "Orman Ala</w:t>
      </w:r>
      <w:r>
        <w:t>nı</w:t>
      </w:r>
      <w:r w:rsidRPr="0032422C">
        <w:t>" kullanımında kaldığı ancak üst ölçekli planların leke çalışması niteliğinde olmasından dolayı imar durumuna esas alınmasının uygun olamayacağı,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-Plan ile belirlenen Aka</w:t>
      </w:r>
      <w:r>
        <w:t>r</w:t>
      </w:r>
      <w:r w:rsidRPr="0032422C">
        <w:t xml:space="preserve">yakıt ve LPG Servis İstasyonuna ilişkin "Özel Hükümler </w:t>
      </w:r>
      <w:proofErr w:type="gramStart"/>
      <w:r w:rsidRPr="0032422C">
        <w:t>1.8</w:t>
      </w:r>
      <w:proofErr w:type="gramEnd"/>
      <w:r w:rsidRPr="0032422C">
        <w:t xml:space="preserve">" </w:t>
      </w:r>
      <w:proofErr w:type="spellStart"/>
      <w:r w:rsidRPr="0032422C">
        <w:t>nolu</w:t>
      </w:r>
      <w:proofErr w:type="spellEnd"/>
      <w:r w:rsidRPr="0032422C">
        <w:t xml:space="preserve"> plan notunda bu alanın Altındağ Belediyesi mülkiyetinden oluşturulacağının belirtildiği,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</w:p>
    <w:p w:rsidR="00F16545" w:rsidRPr="003B0AF0" w:rsidRDefault="00F16545" w:rsidP="00F1654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F16545" w:rsidRPr="003B0AF0" w:rsidRDefault="00F16545" w:rsidP="00F16545">
      <w:pPr>
        <w:jc w:val="center"/>
      </w:pPr>
      <w:r w:rsidRPr="003B0AF0">
        <w:t>ANKARA BÜYÜKŞEHİR BELEDİYE MECLİSİ</w:t>
      </w:r>
    </w:p>
    <w:p w:rsidR="00F16545" w:rsidRDefault="00F16545" w:rsidP="00F16545">
      <w:pPr>
        <w:jc w:val="center"/>
      </w:pPr>
      <w:r w:rsidRPr="003B0AF0">
        <w:t>İmar ve Bayındırlık Komisyonu Raporu</w:t>
      </w:r>
    </w:p>
    <w:p w:rsidR="00F16545" w:rsidRDefault="00F16545" w:rsidP="00F16545">
      <w:pPr>
        <w:jc w:val="center"/>
      </w:pPr>
    </w:p>
    <w:p w:rsidR="00F16545" w:rsidRPr="00C83E3E" w:rsidRDefault="00F16545" w:rsidP="00F16545">
      <w:pPr>
        <w:jc w:val="center"/>
      </w:pPr>
      <w:r w:rsidRPr="003B0AF0">
        <w:t xml:space="preserve">Rapor No: </w:t>
      </w:r>
      <w:r>
        <w:t>230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F16545" w:rsidRDefault="00F16545" w:rsidP="00F16545">
      <w:pPr>
        <w:jc w:val="center"/>
      </w:pPr>
    </w:p>
    <w:p w:rsidR="00F16545" w:rsidRDefault="00F16545" w:rsidP="00F16545">
      <w:pPr>
        <w:jc w:val="center"/>
      </w:pPr>
    </w:p>
    <w:p w:rsidR="00F16545" w:rsidRDefault="00F16545" w:rsidP="00F16545">
      <w:pPr>
        <w:jc w:val="center"/>
      </w:pPr>
      <w:r>
        <w:t>-2-</w:t>
      </w:r>
    </w:p>
    <w:p w:rsidR="00F16545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-Tescil ha</w:t>
      </w:r>
      <w:r>
        <w:t>r</w:t>
      </w:r>
      <w:r w:rsidRPr="0032422C">
        <w:t>ici arazilerin 3194 sayılı İmar Kanununun 18.</w:t>
      </w:r>
      <w:r>
        <w:t>m</w:t>
      </w:r>
      <w:r w:rsidRPr="0032422C">
        <w:t>addesi ve Uygulama Yönetmeliğinde ihdasların Maliye Hazinesi adına yapıldığı,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-Söz konusu Akaryakıt ve LPG Servis İstasyonu ala</w:t>
      </w:r>
      <w:r>
        <w:t>nı</w:t>
      </w:r>
      <w:r w:rsidRPr="0032422C">
        <w:t xml:space="preserve"> olarak ay</w:t>
      </w:r>
      <w:r>
        <w:t>rı</w:t>
      </w:r>
      <w:r w:rsidRPr="0032422C">
        <w:t>lan alanda Yapı Kayıt Belgesinin olması ve Tescil Harici alanın Ma</w:t>
      </w:r>
      <w:r>
        <w:t>li</w:t>
      </w:r>
      <w:r w:rsidRPr="0032422C">
        <w:t>ye Hazinesi adına ihdası belirlenen plan notuna göre parselasyon pla</w:t>
      </w:r>
      <w:r>
        <w:t>nı</w:t>
      </w:r>
      <w:r w:rsidRPr="0032422C">
        <w:t xml:space="preserve"> aşamasında mülkiyet olarak sorunlar çıkarabileceği,</w:t>
      </w:r>
    </w:p>
    <w:p w:rsidR="00F16545" w:rsidRPr="0032422C" w:rsidRDefault="00F16545" w:rsidP="00F16545">
      <w:pPr>
        <w:ind w:firstLine="709"/>
        <w:jc w:val="both"/>
      </w:pPr>
    </w:p>
    <w:p w:rsidR="00F16545" w:rsidRPr="0032422C" w:rsidRDefault="00F16545" w:rsidP="00F16545">
      <w:pPr>
        <w:ind w:firstLine="709"/>
        <w:jc w:val="both"/>
      </w:pPr>
      <w:r w:rsidRPr="0032422C">
        <w:t>-Yukarıda açıklanan nedenlerden dolayı söz konusu itirazın uygun görülerek Akaryakıt ve LPG Servis İstasyonu kullanımının değiştirilmesinin ve ilgili plan notunun iptalinin uygun olacağının Başkanlığımızca değerlendirilmekte olduğu,</w:t>
      </w:r>
    </w:p>
    <w:p w:rsidR="00F16545" w:rsidRPr="0032422C" w:rsidRDefault="00F16545" w:rsidP="00F16545">
      <w:pPr>
        <w:ind w:firstLine="709"/>
        <w:jc w:val="both"/>
      </w:pPr>
    </w:p>
    <w:p w:rsidR="00F16545" w:rsidRDefault="00F16545" w:rsidP="00F16545">
      <w:pPr>
        <w:ind w:firstLine="709"/>
        <w:jc w:val="both"/>
      </w:pPr>
      <w:r w:rsidRPr="0032422C">
        <w:t>Hususları tespit edilmiş olup, Ankara Büyükşehir Belediye Meclisinin 12.01.2021 tarih ve 46 sayı</w:t>
      </w:r>
      <w:r>
        <w:t>lı</w:t>
      </w:r>
      <w:r w:rsidRPr="0032422C">
        <w:t xml:space="preserve"> kararı ile </w:t>
      </w:r>
      <w:proofErr w:type="spellStart"/>
      <w:r w:rsidRPr="0032422C">
        <w:t>tadilen</w:t>
      </w:r>
      <w:proofErr w:type="spellEnd"/>
      <w:r w:rsidRPr="0032422C">
        <w:t xml:space="preserve"> onaylanan Altındağ İlçesi </w:t>
      </w:r>
      <w:proofErr w:type="spellStart"/>
      <w:r w:rsidRPr="0032422C">
        <w:t>Solfasol</w:t>
      </w:r>
      <w:proofErr w:type="spellEnd"/>
      <w:r w:rsidRPr="0032422C">
        <w:t xml:space="preserve"> Mahallesi, </w:t>
      </w:r>
      <w:proofErr w:type="spellStart"/>
      <w:r w:rsidRPr="0032422C">
        <w:t>Kirazlıte</w:t>
      </w:r>
      <w:r>
        <w:t>pe</w:t>
      </w:r>
      <w:proofErr w:type="spellEnd"/>
      <w:r>
        <w:t xml:space="preserve"> mevkii – </w:t>
      </w:r>
      <w:proofErr w:type="spellStart"/>
      <w:r>
        <w:t>Doğantepe</w:t>
      </w:r>
      <w:proofErr w:type="spellEnd"/>
      <w:r>
        <w:t xml:space="preserve"> Mahallesi </w:t>
      </w:r>
      <w:r w:rsidRPr="0032422C">
        <w:t>1/5000 ölçekli Nazım İmar Planı değişikliğine as</w:t>
      </w:r>
      <w:r>
        <w:t>kı sürecinde yapılan itirazların “reddi” komisyonumuzca oybirliği ile uygun görülmüştür.</w:t>
      </w:r>
    </w:p>
    <w:p w:rsidR="00F16545" w:rsidRPr="0032422C" w:rsidRDefault="00F16545" w:rsidP="00F16545">
      <w:pPr>
        <w:ind w:firstLine="709"/>
        <w:jc w:val="both"/>
      </w:pPr>
    </w:p>
    <w:p w:rsidR="00F16545" w:rsidRPr="0032422C" w:rsidRDefault="00F16545" w:rsidP="00F16545">
      <w:pPr>
        <w:ind w:firstLine="709"/>
        <w:jc w:val="both"/>
      </w:pPr>
      <w:r w:rsidRPr="0032422C">
        <w:t>Raporumuz Büyükşehir Belediye Meclisinin onayına arz olunur.</w:t>
      </w:r>
    </w:p>
    <w:p w:rsidR="00F16545" w:rsidRPr="00881C63" w:rsidRDefault="00F16545" w:rsidP="00F16545">
      <w:pPr>
        <w:ind w:firstLine="709"/>
        <w:jc w:val="both"/>
      </w:pPr>
    </w:p>
    <w:p w:rsidR="00F16545" w:rsidRPr="00604721" w:rsidRDefault="00F16545" w:rsidP="00F16545">
      <w:pPr>
        <w:jc w:val="both"/>
      </w:pPr>
    </w:p>
    <w:p w:rsidR="00F16545" w:rsidRDefault="00F16545" w:rsidP="00F1654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F16545" w:rsidRDefault="00F16545" w:rsidP="00F1654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16545" w:rsidRDefault="00F16545" w:rsidP="00F16545">
      <w:pPr>
        <w:tabs>
          <w:tab w:val="left" w:pos="8508"/>
        </w:tabs>
        <w:jc w:val="both"/>
      </w:pPr>
      <w:r>
        <w:t xml:space="preserve">          </w:t>
      </w:r>
    </w:p>
    <w:p w:rsidR="00F16545" w:rsidRDefault="00F16545" w:rsidP="00F16545">
      <w:pPr>
        <w:tabs>
          <w:tab w:val="left" w:pos="8508"/>
        </w:tabs>
        <w:jc w:val="both"/>
      </w:pPr>
    </w:p>
    <w:p w:rsidR="00F16545" w:rsidRDefault="00F16545" w:rsidP="00F16545">
      <w:pPr>
        <w:tabs>
          <w:tab w:val="left" w:pos="8508"/>
        </w:tabs>
        <w:jc w:val="both"/>
      </w:pPr>
    </w:p>
    <w:p w:rsidR="00F16545" w:rsidRDefault="00F16545" w:rsidP="00F1654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16545" w:rsidRDefault="00F16545" w:rsidP="00F1654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F16545" w:rsidRDefault="00F16545" w:rsidP="00F16545">
      <w:pPr>
        <w:ind w:firstLine="708"/>
        <w:jc w:val="both"/>
      </w:pPr>
    </w:p>
    <w:p w:rsidR="00F16545" w:rsidRDefault="00F16545" w:rsidP="00F16545">
      <w:pPr>
        <w:ind w:firstLine="708"/>
        <w:jc w:val="both"/>
      </w:pPr>
    </w:p>
    <w:p w:rsidR="00F16545" w:rsidRDefault="00F16545" w:rsidP="00F16545">
      <w:pPr>
        <w:ind w:firstLine="708"/>
        <w:jc w:val="both"/>
      </w:pPr>
    </w:p>
    <w:p w:rsidR="00F16545" w:rsidRDefault="00F16545" w:rsidP="00F1654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16545" w:rsidRDefault="00F16545" w:rsidP="00F1654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F16545" w:rsidRPr="006D00CC" w:rsidRDefault="00F16545" w:rsidP="00593EAE">
      <w:pPr>
        <w:jc w:val="both"/>
      </w:pPr>
    </w:p>
    <w:sectPr w:rsidR="00F1654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DF5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545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DF68-D482-4051-9EBF-279C923D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2021-07-09T06:46:00Z</cp:lastPrinted>
  <dcterms:created xsi:type="dcterms:W3CDTF">2021-07-09T07:48:00Z</dcterms:created>
  <dcterms:modified xsi:type="dcterms:W3CDTF">2021-07-12T12:57:00Z</dcterms:modified>
</cp:coreProperties>
</file>