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7F1B72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B6781E">
        <w:t>8</w:t>
      </w:r>
      <w:r w:rsidR="002C135E">
        <w:t>23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A611D6">
        <w:t xml:space="preserve"> </w:t>
      </w:r>
      <w:r w:rsidR="0052429B">
        <w:t xml:space="preserve"> </w:t>
      </w:r>
      <w:r w:rsidR="00A611D6">
        <w:t>10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7F1B72">
      <w:pPr>
        <w:ind w:right="-1"/>
      </w:pPr>
    </w:p>
    <w:p w:rsidR="002C5242" w:rsidRDefault="002C5242" w:rsidP="007F1B72">
      <w:pPr>
        <w:ind w:left="2844" w:right="543" w:firstLine="696"/>
      </w:pPr>
    </w:p>
    <w:p w:rsidR="002856BD" w:rsidRDefault="002856BD" w:rsidP="007F1B72">
      <w:pPr>
        <w:ind w:right="543"/>
        <w:jc w:val="center"/>
      </w:pPr>
      <w:r>
        <w:t>K A R A R</w:t>
      </w:r>
    </w:p>
    <w:p w:rsidR="002856BD" w:rsidRDefault="002856BD" w:rsidP="00CF548F">
      <w:pPr>
        <w:jc w:val="both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2C135E" w:rsidP="00576BD3">
      <w:pPr>
        <w:tabs>
          <w:tab w:val="left" w:pos="8789"/>
          <w:tab w:val="left" w:pos="8931"/>
        </w:tabs>
        <w:ind w:firstLine="708"/>
        <w:jc w:val="both"/>
      </w:pPr>
      <w:r w:rsidRPr="002476EA">
        <w:rPr>
          <w:color w:val="000000"/>
          <w:shd w:val="clear" w:color="auto" w:fill="FFFFFF"/>
        </w:rPr>
        <w:t>Şereflikoçhisar Belediyesinin 2021 mali yılı ek bütçesine ilişkin</w:t>
      </w:r>
      <w:r w:rsidR="00576BD3" w:rsidRPr="006D00CC">
        <w:t xml:space="preserve"> </w:t>
      </w:r>
      <w:r>
        <w:t xml:space="preserve">Plan ve Bütçe </w:t>
      </w:r>
      <w:r w:rsidR="00576BD3" w:rsidRPr="006D00CC">
        <w:t xml:space="preserve">Komisyonunun </w:t>
      </w:r>
      <w:r>
        <w:t>10</w:t>
      </w:r>
      <w:r w:rsidR="00576BD3" w:rsidRPr="006D00CC">
        <w:t>.0</w:t>
      </w:r>
      <w:r>
        <w:t>9</w:t>
      </w:r>
      <w:r w:rsidR="00576BD3" w:rsidRPr="006D00CC">
        <w:t xml:space="preserve">.2021 gün ve </w:t>
      </w:r>
      <w:r>
        <w:t>4</w:t>
      </w:r>
      <w:r w:rsidR="0020324A">
        <w:t>8</w:t>
      </w:r>
      <w:r w:rsidR="00576BD3" w:rsidRPr="006D00CC">
        <w:t xml:space="preserve"> sayılı raporu Büyükşehir Belediye Meclisimizin </w:t>
      </w:r>
      <w:r w:rsidR="00A611D6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2C135E" w:rsidRDefault="002C135E" w:rsidP="002C135E">
      <w:pPr>
        <w:pStyle w:val="ListeParagraf"/>
        <w:tabs>
          <w:tab w:val="num" w:pos="709"/>
          <w:tab w:val="left" w:pos="9356"/>
        </w:tabs>
        <w:ind w:left="0" w:right="-1"/>
        <w:jc w:val="both"/>
        <w:rPr>
          <w:b/>
        </w:rPr>
      </w:pPr>
      <w:r>
        <w:tab/>
      </w:r>
      <w:r w:rsidR="00576BD3" w:rsidRPr="006D00CC">
        <w:t>Konu üzerin</w:t>
      </w:r>
      <w:r w:rsidR="00B420A2">
        <w:t xml:space="preserve">de yapılan görüşmelerden sonra; </w:t>
      </w:r>
      <w:r w:rsidRPr="00B955E4">
        <w:t>5393 sayılı Kanunun 18.</w:t>
      </w:r>
      <w:proofErr w:type="spellStart"/>
      <w:r w:rsidRPr="00B955E4">
        <w:t>nci</w:t>
      </w:r>
      <w:proofErr w:type="spellEnd"/>
      <w:r w:rsidRPr="00B955E4">
        <w:t xml:space="preserve"> maddesi ve Mahalli İdareler Bütçe ve Muhasebe Yönetmeliğinin 37.</w:t>
      </w:r>
      <w:proofErr w:type="spellStart"/>
      <w:r w:rsidRPr="00B955E4">
        <w:t>nci</w:t>
      </w:r>
      <w:proofErr w:type="spellEnd"/>
      <w:r w:rsidRPr="00B955E4">
        <w:t xml:space="preserve"> maddesine istinaden</w:t>
      </w:r>
      <w:r>
        <w:t xml:space="preserve"> </w:t>
      </w:r>
      <w:r w:rsidRPr="00B955E4">
        <w:t>Şereflikoçhisar Belediye Başkanlığına Ek GELİR/GİDER Bütçesi tahsis edilmesi ile ilgili</w:t>
      </w:r>
      <w:r>
        <w:t xml:space="preserve"> </w:t>
      </w:r>
      <w:r w:rsidRPr="00B955E4">
        <w:t>Şereflikoçhisar</w:t>
      </w:r>
      <w:r>
        <w:t xml:space="preserve"> </w:t>
      </w:r>
      <w:r w:rsidRPr="00B955E4">
        <w:t>Belediye Meclisinin</w:t>
      </w:r>
      <w:r>
        <w:t xml:space="preserve"> </w:t>
      </w:r>
      <w:r w:rsidRPr="00B955E4">
        <w:t>02.08.2021 tarihli toplantısında</w:t>
      </w:r>
      <w:r>
        <w:t xml:space="preserve"> </w:t>
      </w:r>
      <w:r w:rsidRPr="00B955E4">
        <w:t>Plan ve Bütçe Komisyonuna sevk edilen ve</w:t>
      </w:r>
      <w:r>
        <w:t xml:space="preserve"> </w:t>
      </w:r>
      <w:r w:rsidRPr="00B955E4">
        <w:t>Şereflikoçhisar Belediye Meclisi Plan ve Bütçe Komisyonunun</w:t>
      </w:r>
      <w:r>
        <w:t xml:space="preserve"> </w:t>
      </w:r>
      <w:r w:rsidRPr="00B955E4">
        <w:rPr>
          <w:b/>
        </w:rPr>
        <w:t>04.08.2021 tarihli toplantısında</w:t>
      </w:r>
      <w:r>
        <w:rPr>
          <w:b/>
        </w:rPr>
        <w:t xml:space="preserve"> </w:t>
      </w:r>
      <w:r w:rsidRPr="00B955E4">
        <w:t>karara bağlanan</w:t>
      </w:r>
      <w:bookmarkStart w:id="0" w:name="_GoBack"/>
      <w:r>
        <w:t xml:space="preserve"> ve </w:t>
      </w:r>
      <w:r w:rsidRPr="00B955E4">
        <w:t>Şereflikoçhisar Belediye Meclisinin</w:t>
      </w:r>
      <w:r>
        <w:t xml:space="preserve"> 05.08.2021 tarihli </w:t>
      </w:r>
      <w:proofErr w:type="gramStart"/>
      <w:r>
        <w:t>[</w:t>
      </w:r>
      <w:proofErr w:type="gramEnd"/>
      <w:r>
        <w:t xml:space="preserve"> Karar no: 129, Birleşim 4, Toplantı Dönemi 8 </w:t>
      </w:r>
      <w:proofErr w:type="gramStart"/>
      <w:r>
        <w:t>]</w:t>
      </w:r>
      <w:proofErr w:type="gramEnd"/>
      <w:r>
        <w:t xml:space="preserve"> oturumunda oy birliği ile karar verilen Meclis / </w:t>
      </w:r>
      <w:r w:rsidRPr="00B955E4">
        <w:t xml:space="preserve">Komisyon raporlarında </w:t>
      </w:r>
      <w:r w:rsidRPr="00B955E4">
        <w:rPr>
          <w:b/>
        </w:rPr>
        <w:t>özetle;</w:t>
      </w:r>
      <w:bookmarkEnd w:id="0"/>
    </w:p>
    <w:p w:rsidR="002C135E" w:rsidRPr="00B955E4" w:rsidRDefault="002C135E" w:rsidP="002C135E">
      <w:pPr>
        <w:pStyle w:val="ListeParagraf"/>
        <w:tabs>
          <w:tab w:val="num" w:pos="709"/>
          <w:tab w:val="left" w:pos="9356"/>
        </w:tabs>
        <w:ind w:left="0" w:right="-1"/>
        <w:jc w:val="both"/>
        <w:rPr>
          <w:b/>
          <w:bCs/>
          <w:color w:val="000000"/>
          <w:spacing w:val="1"/>
        </w:rPr>
      </w:pPr>
    </w:p>
    <w:p w:rsidR="002C135E" w:rsidRPr="002C135E" w:rsidRDefault="002C135E" w:rsidP="002C135E">
      <w:pPr>
        <w:shd w:val="clear" w:color="auto" w:fill="FFFFFF"/>
        <w:tabs>
          <w:tab w:val="left" w:pos="9356"/>
        </w:tabs>
        <w:ind w:right="-1" w:firstLine="682"/>
        <w:jc w:val="both"/>
        <w:rPr>
          <w:color w:val="000000"/>
          <w:spacing w:val="-3"/>
        </w:rPr>
      </w:pPr>
      <w:proofErr w:type="gramStart"/>
      <w:r>
        <w:rPr>
          <w:color w:val="000000"/>
          <w:spacing w:val="3"/>
        </w:rPr>
        <w:t xml:space="preserve">Şereflikoçhisar Belediyesi </w:t>
      </w:r>
      <w:r w:rsidRPr="00B955E4">
        <w:rPr>
          <w:color w:val="000000"/>
          <w:spacing w:val="3"/>
        </w:rPr>
        <w:t>Mali Hizmetler Müdürlüğünün ek bütçe yazısı</w:t>
      </w:r>
      <w:r>
        <w:rPr>
          <w:color w:val="000000"/>
          <w:spacing w:val="3"/>
        </w:rPr>
        <w:t>,</w:t>
      </w:r>
      <w:r w:rsidRPr="00B955E4">
        <w:rPr>
          <w:color w:val="000000"/>
          <w:spacing w:val="3"/>
        </w:rPr>
        <w:t xml:space="preserve"> Mahalli İdareler Bütçe ve Muhasebe </w:t>
      </w:r>
      <w:r w:rsidRPr="00B955E4">
        <w:rPr>
          <w:color w:val="000000"/>
          <w:spacing w:val="-2"/>
        </w:rPr>
        <w:t>Yönetmeliğinin Ek Ödenek başlıklı 37</w:t>
      </w:r>
      <w:r>
        <w:rPr>
          <w:color w:val="000000"/>
          <w:spacing w:val="-2"/>
        </w:rPr>
        <w:t>.</w:t>
      </w:r>
      <w:r w:rsidRPr="00B955E4">
        <w:rPr>
          <w:color w:val="000000"/>
          <w:spacing w:val="-2"/>
        </w:rPr>
        <w:t xml:space="preserve"> maddesi gereğince; Bütçede tertibi bulunduğu halde ihtiyaca yetmeyeceği anlaşılan ve Bütçenin düzenlenmesi ve görüşülmesi sırasında düşünülmeyen Bütçenin </w:t>
      </w:r>
      <w:r w:rsidRPr="00B955E4">
        <w:rPr>
          <w:color w:val="000000"/>
        </w:rPr>
        <w:t>uygulandığı yıl içinde ortaya çıkan ilave yatırım ihtiyaçları nedeniyle Ek Ödenek iht</w:t>
      </w:r>
      <w:r>
        <w:rPr>
          <w:color w:val="000000"/>
        </w:rPr>
        <w:t xml:space="preserve">iyacı doğduğu; </w:t>
      </w:r>
      <w:r w:rsidRPr="00B955E4">
        <w:rPr>
          <w:color w:val="000000"/>
          <w:spacing w:val="4"/>
        </w:rPr>
        <w:t>Fen İşleri Müdü</w:t>
      </w:r>
      <w:r>
        <w:rPr>
          <w:color w:val="000000"/>
          <w:spacing w:val="4"/>
        </w:rPr>
        <w:t>rlüğünün 46.44.08.32 Kurumsal Sınıflandır</w:t>
      </w:r>
      <w:r w:rsidRPr="00B955E4">
        <w:rPr>
          <w:color w:val="000000"/>
          <w:spacing w:val="4"/>
        </w:rPr>
        <w:t xml:space="preserve">ma 06.02.01.01 Fonksiyonel </w:t>
      </w:r>
      <w:r w:rsidRPr="00B955E4">
        <w:rPr>
          <w:color w:val="000000"/>
          <w:spacing w:val="6"/>
        </w:rPr>
        <w:t>S</w:t>
      </w:r>
      <w:r>
        <w:rPr>
          <w:color w:val="000000"/>
          <w:spacing w:val="6"/>
        </w:rPr>
        <w:t>ınıflandırma</w:t>
      </w:r>
      <w:r w:rsidRPr="00B955E4">
        <w:rPr>
          <w:color w:val="000000"/>
          <w:spacing w:val="6"/>
        </w:rPr>
        <w:t>,</w:t>
      </w:r>
      <w:r>
        <w:rPr>
          <w:color w:val="000000"/>
          <w:spacing w:val="6"/>
        </w:rPr>
        <w:t xml:space="preserve"> </w:t>
      </w:r>
      <w:r w:rsidRPr="00B955E4">
        <w:rPr>
          <w:color w:val="000000"/>
          <w:spacing w:val="6"/>
        </w:rPr>
        <w:t xml:space="preserve">06.05.07.02 Hizmet Tesisleri Ekonomik Sınıflandırma Harcama Kalemine </w:t>
      </w:r>
      <w:r w:rsidRPr="00B955E4">
        <w:rPr>
          <w:color w:val="000000"/>
          <w:spacing w:val="3"/>
        </w:rPr>
        <w:t>12.000.000.00 TL Ek Öd</w:t>
      </w:r>
      <w:r>
        <w:rPr>
          <w:color w:val="000000"/>
          <w:spacing w:val="3"/>
        </w:rPr>
        <w:t>enek verilmesi talep edildiği;</w:t>
      </w:r>
      <w:r w:rsidRPr="00B955E4">
        <w:rPr>
          <w:color w:val="000000"/>
          <w:spacing w:val="3"/>
        </w:rPr>
        <w:t xml:space="preserve"> Komisyonumuzca yapılan inceleme </w:t>
      </w:r>
      <w:r w:rsidRPr="00B955E4">
        <w:rPr>
          <w:color w:val="000000"/>
          <w:spacing w:val="1"/>
        </w:rPr>
        <w:t xml:space="preserve">araştırmalar sonucunda, </w:t>
      </w:r>
      <w:r>
        <w:rPr>
          <w:color w:val="000000"/>
          <w:spacing w:val="1"/>
        </w:rPr>
        <w:t xml:space="preserve">Şereflikoçhisar Belediye </w:t>
      </w:r>
      <w:r w:rsidRPr="00B955E4">
        <w:rPr>
          <w:color w:val="000000"/>
          <w:spacing w:val="1"/>
        </w:rPr>
        <w:t>Bütçe</w:t>
      </w:r>
      <w:r>
        <w:rPr>
          <w:color w:val="000000"/>
          <w:spacing w:val="1"/>
        </w:rPr>
        <w:t>sinin</w:t>
      </w:r>
      <w:r w:rsidRPr="00B955E4">
        <w:rPr>
          <w:color w:val="000000"/>
          <w:spacing w:val="1"/>
        </w:rPr>
        <w:t xml:space="preserve"> uygulandığı yıl içinde ortaya çıkan ilave yatırım ihtiyaçları </w:t>
      </w:r>
      <w:r w:rsidRPr="00B955E4">
        <w:rPr>
          <w:color w:val="000000"/>
          <w:spacing w:val="-1"/>
        </w:rPr>
        <w:t xml:space="preserve">nedeniyle Ek ödenek ihtiyacı olduğundan, Kent Park Yapım işi için 01.04.2021 tarih 67 sayılı Meclis </w:t>
      </w:r>
      <w:r w:rsidRPr="00B955E4">
        <w:rPr>
          <w:color w:val="000000"/>
          <w:spacing w:val="1"/>
        </w:rPr>
        <w:t>Kara</w:t>
      </w:r>
      <w:r>
        <w:rPr>
          <w:color w:val="000000"/>
          <w:spacing w:val="1"/>
        </w:rPr>
        <w:t>rı</w:t>
      </w:r>
      <w:r w:rsidRPr="00B955E4">
        <w:rPr>
          <w:color w:val="000000"/>
          <w:spacing w:val="1"/>
        </w:rPr>
        <w:t xml:space="preserve"> ile kredi kullanılmasına karar verilmiş, Çevre ve Şehircilik Bakanlığının kararıyla da </w:t>
      </w:r>
      <w:r>
        <w:rPr>
          <w:color w:val="000000"/>
          <w:spacing w:val="5"/>
        </w:rPr>
        <w:t>6.800.000</w:t>
      </w:r>
      <w:r w:rsidRPr="00B955E4">
        <w:rPr>
          <w:color w:val="000000"/>
          <w:spacing w:val="5"/>
        </w:rPr>
        <w:t>,00TL'l</w:t>
      </w:r>
      <w:r>
        <w:rPr>
          <w:color w:val="000000"/>
          <w:spacing w:val="5"/>
        </w:rPr>
        <w:t>i</w:t>
      </w:r>
      <w:r w:rsidRPr="00B955E4">
        <w:rPr>
          <w:color w:val="000000"/>
          <w:spacing w:val="5"/>
        </w:rPr>
        <w:t>k (</w:t>
      </w:r>
      <w:proofErr w:type="spellStart"/>
      <w:r w:rsidRPr="00B955E4">
        <w:rPr>
          <w:color w:val="000000"/>
          <w:spacing w:val="5"/>
        </w:rPr>
        <w:t>altımilyonsekizyüzbintürklirası</w:t>
      </w:r>
      <w:proofErr w:type="spellEnd"/>
      <w:r w:rsidRPr="00B955E4">
        <w:rPr>
          <w:color w:val="000000"/>
          <w:spacing w:val="5"/>
        </w:rPr>
        <w:t xml:space="preserve">) borçlanma yetkisi alınmış olup, İlçenin </w:t>
      </w:r>
      <w:r w:rsidRPr="00B955E4">
        <w:rPr>
          <w:color w:val="000000"/>
          <w:spacing w:val="-1"/>
        </w:rPr>
        <w:t>muhtelif mahallelerinde mevcut Belediye arazilerinin 03.02.2021</w:t>
      </w:r>
      <w:r>
        <w:rPr>
          <w:color w:val="000000"/>
          <w:spacing w:val="-1"/>
        </w:rPr>
        <w:t xml:space="preserve"> tarih ve 31 sayılı meclis kararı v</w:t>
      </w:r>
      <w:r w:rsidRPr="00B955E4">
        <w:rPr>
          <w:color w:val="000000"/>
          <w:spacing w:val="-1"/>
        </w:rPr>
        <w:t xml:space="preserve">e </w:t>
      </w:r>
      <w:r w:rsidRPr="00B955E4">
        <w:rPr>
          <w:color w:val="000000"/>
          <w:spacing w:val="5"/>
        </w:rPr>
        <w:t>17.05.2021 tarih ve 90 sayılı meclis kararları</w:t>
      </w:r>
      <w:r>
        <w:rPr>
          <w:color w:val="000000"/>
          <w:spacing w:val="5"/>
        </w:rPr>
        <w:t xml:space="preserve"> ile satışına karar verildiği, y</w:t>
      </w:r>
      <w:r w:rsidRPr="00B955E4">
        <w:rPr>
          <w:color w:val="000000"/>
          <w:spacing w:val="5"/>
        </w:rPr>
        <w:t xml:space="preserve">ine ilçenin bazı </w:t>
      </w:r>
      <w:r w:rsidRPr="00B955E4">
        <w:rPr>
          <w:color w:val="000000"/>
          <w:spacing w:val="1"/>
        </w:rPr>
        <w:t xml:space="preserve">mahallelerinde bulunan Belediye arsalarının 01.06.2021 tarih ve 95 sayılı meclis kararı ile satışına </w:t>
      </w:r>
      <w:r w:rsidRPr="00B955E4">
        <w:rPr>
          <w:color w:val="000000"/>
          <w:spacing w:val="8"/>
        </w:rPr>
        <w:t xml:space="preserve">karar verildiğinden, Ek Bütçe hazırlanması ihtiyacı ortaya çıkmıştır. </w:t>
      </w:r>
      <w:proofErr w:type="gramEnd"/>
      <w:r w:rsidRPr="00B955E4">
        <w:rPr>
          <w:color w:val="000000"/>
          <w:spacing w:val="8"/>
        </w:rPr>
        <w:t xml:space="preserve">5393 sayılı kanunun </w:t>
      </w:r>
      <w:r w:rsidRPr="00B955E4">
        <w:rPr>
          <w:color w:val="000000"/>
          <w:spacing w:val="9"/>
        </w:rPr>
        <w:t>"Belediye Bütçesi" başlıklı 61. Maddesi, "Meclisin Görevleri" başlıklı 18</w:t>
      </w:r>
      <w:r>
        <w:rPr>
          <w:color w:val="000000"/>
          <w:spacing w:val="9"/>
        </w:rPr>
        <w:t>.</w:t>
      </w:r>
      <w:r w:rsidRPr="00B955E4">
        <w:rPr>
          <w:color w:val="000000"/>
          <w:spacing w:val="9"/>
        </w:rPr>
        <w:t xml:space="preserve"> maddesinin (b) </w:t>
      </w:r>
      <w:r w:rsidRPr="00B955E4">
        <w:rPr>
          <w:color w:val="000000"/>
          <w:spacing w:val="-1"/>
        </w:rPr>
        <w:t>bendine istinaden Mahalli İdareler Bütçe ve Muhasebe Yönetmeliğinin "Ek Ödenek" başlıklı 37</w:t>
      </w:r>
      <w:r>
        <w:rPr>
          <w:color w:val="000000"/>
          <w:spacing w:val="-1"/>
        </w:rPr>
        <w:t>.</w:t>
      </w:r>
      <w:r w:rsidRPr="00B955E4">
        <w:rPr>
          <w:color w:val="000000"/>
          <w:spacing w:val="-3"/>
        </w:rPr>
        <w:t>maddesinde;</w:t>
      </w:r>
    </w:p>
    <w:p w:rsidR="002C135E" w:rsidRDefault="002C135E" w:rsidP="002C135E">
      <w:pPr>
        <w:ind w:right="-1" w:firstLine="709"/>
        <w:jc w:val="both"/>
      </w:pPr>
    </w:p>
    <w:p w:rsidR="002C135E" w:rsidRPr="002C135E" w:rsidRDefault="002C135E" w:rsidP="002C135E">
      <w:pPr>
        <w:widowControl w:val="0"/>
        <w:numPr>
          <w:ilvl w:val="0"/>
          <w:numId w:val="42"/>
        </w:numPr>
        <w:shd w:val="clear" w:color="auto" w:fill="FFFFFF"/>
        <w:tabs>
          <w:tab w:val="left" w:pos="1190"/>
          <w:tab w:val="left" w:pos="9356"/>
        </w:tabs>
        <w:autoSpaceDE w:val="0"/>
        <w:autoSpaceDN w:val="0"/>
        <w:adjustRightInd w:val="0"/>
        <w:ind w:right="-1" w:firstLine="782"/>
        <w:jc w:val="both"/>
        <w:rPr>
          <w:color w:val="000000"/>
          <w:spacing w:val="-10"/>
        </w:rPr>
      </w:pPr>
      <w:r>
        <w:rPr>
          <w:color w:val="000000"/>
          <w:spacing w:val="3"/>
        </w:rPr>
        <w:t xml:space="preserve">Ek ödenek;   bütçede tertibi bulunduğu halde ihtiyaca yetmeyeceği anlaşılan veya </w:t>
      </w:r>
      <w:r>
        <w:rPr>
          <w:color w:val="000000"/>
          <w:spacing w:val="2"/>
        </w:rPr>
        <w:t xml:space="preserve">bütçenin düzenlenmesi ve görüşülmesi sırasında düşünülmeyen ve bütçede tertibi açılmayan, </w:t>
      </w:r>
      <w:r>
        <w:rPr>
          <w:color w:val="000000"/>
          <w:spacing w:val="5"/>
        </w:rPr>
        <w:t xml:space="preserve">ancak yapılmasında zorunluluk bulunan bir hizmet için tertip açılarak,   bütçenin diğer </w:t>
      </w:r>
      <w:r>
        <w:rPr>
          <w:color w:val="000000"/>
          <w:spacing w:val="-1"/>
        </w:rPr>
        <w:t>tertiplerindeki ödeneklere dokunulmadan alınan ödenektir.</w:t>
      </w:r>
    </w:p>
    <w:p w:rsidR="002C135E" w:rsidRPr="002C135E" w:rsidRDefault="002C135E" w:rsidP="002C135E">
      <w:pPr>
        <w:widowControl w:val="0"/>
        <w:shd w:val="clear" w:color="auto" w:fill="FFFFFF"/>
        <w:tabs>
          <w:tab w:val="left" w:pos="1190"/>
          <w:tab w:val="left" w:pos="9356"/>
        </w:tabs>
        <w:autoSpaceDE w:val="0"/>
        <w:autoSpaceDN w:val="0"/>
        <w:adjustRightInd w:val="0"/>
        <w:ind w:right="-1"/>
        <w:jc w:val="both"/>
        <w:rPr>
          <w:color w:val="000000"/>
          <w:spacing w:val="-10"/>
        </w:rPr>
      </w:pPr>
    </w:p>
    <w:p w:rsidR="002C135E" w:rsidRDefault="002C135E" w:rsidP="002C135E">
      <w:pPr>
        <w:widowControl w:val="0"/>
        <w:shd w:val="clear" w:color="auto" w:fill="FFFFFF"/>
        <w:tabs>
          <w:tab w:val="left" w:pos="1190"/>
          <w:tab w:val="left" w:pos="9356"/>
        </w:tabs>
        <w:autoSpaceDE w:val="0"/>
        <w:autoSpaceDN w:val="0"/>
        <w:adjustRightInd w:val="0"/>
        <w:ind w:right="917"/>
        <w:jc w:val="both"/>
        <w:rPr>
          <w:color w:val="000000"/>
          <w:spacing w:val="-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2C135E" w:rsidTr="00320FF9">
        <w:trPr>
          <w:trHeight w:val="1008"/>
        </w:trPr>
        <w:tc>
          <w:tcPr>
            <w:tcW w:w="3510" w:type="dxa"/>
          </w:tcPr>
          <w:p w:rsidR="002C135E" w:rsidRDefault="002C135E" w:rsidP="00320FF9">
            <w:pPr>
              <w:jc w:val="center"/>
            </w:pPr>
            <w:r>
              <w:lastRenderedPageBreak/>
              <w:t>T.C.</w:t>
            </w:r>
          </w:p>
          <w:p w:rsidR="002C135E" w:rsidRDefault="002C135E" w:rsidP="00320FF9">
            <w:pPr>
              <w:jc w:val="center"/>
            </w:pPr>
            <w:r>
              <w:t>ANKARA BÜYÜKŞEHİR</w:t>
            </w:r>
          </w:p>
          <w:p w:rsidR="002C135E" w:rsidRDefault="002C135E" w:rsidP="00320FF9">
            <w:pPr>
              <w:jc w:val="center"/>
            </w:pPr>
            <w:r>
              <w:t>BELEDİYE MECLİSİ</w:t>
            </w:r>
          </w:p>
        </w:tc>
      </w:tr>
    </w:tbl>
    <w:p w:rsidR="002C135E" w:rsidRDefault="002C135E" w:rsidP="002C135E">
      <w:pPr>
        <w:tabs>
          <w:tab w:val="left" w:pos="1935"/>
        </w:tabs>
        <w:jc w:val="both"/>
      </w:pPr>
    </w:p>
    <w:p w:rsidR="002C135E" w:rsidRDefault="002C135E" w:rsidP="002C135E">
      <w:pPr>
        <w:tabs>
          <w:tab w:val="left" w:pos="1935"/>
        </w:tabs>
        <w:jc w:val="both"/>
      </w:pPr>
    </w:p>
    <w:p w:rsidR="002C135E" w:rsidRDefault="002C135E" w:rsidP="002C135E">
      <w:pPr>
        <w:ind w:right="-1"/>
      </w:pPr>
      <w:r>
        <w:t>Karar No: 1823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 10.09.2021</w:t>
      </w:r>
    </w:p>
    <w:p w:rsidR="002C135E" w:rsidRDefault="002C135E" w:rsidP="002C135E">
      <w:pPr>
        <w:ind w:right="-1"/>
      </w:pPr>
    </w:p>
    <w:p w:rsidR="002C135E" w:rsidRDefault="002C135E" w:rsidP="002C135E">
      <w:pPr>
        <w:ind w:right="-1"/>
        <w:jc w:val="both"/>
      </w:pPr>
    </w:p>
    <w:p w:rsidR="002C135E" w:rsidRDefault="002C135E" w:rsidP="002C135E">
      <w:pPr>
        <w:widowControl w:val="0"/>
        <w:shd w:val="clear" w:color="auto" w:fill="FFFFFF"/>
        <w:tabs>
          <w:tab w:val="left" w:pos="1190"/>
          <w:tab w:val="left" w:pos="9356"/>
        </w:tabs>
        <w:autoSpaceDE w:val="0"/>
        <w:autoSpaceDN w:val="0"/>
        <w:adjustRightInd w:val="0"/>
        <w:ind w:right="-1"/>
        <w:jc w:val="center"/>
        <w:rPr>
          <w:color w:val="000000"/>
          <w:spacing w:val="-10"/>
        </w:rPr>
      </w:pPr>
      <w:r>
        <w:rPr>
          <w:color w:val="000000"/>
          <w:spacing w:val="-10"/>
        </w:rPr>
        <w:t>-2-</w:t>
      </w:r>
    </w:p>
    <w:p w:rsidR="002C135E" w:rsidRDefault="002C135E" w:rsidP="002C135E">
      <w:pPr>
        <w:widowControl w:val="0"/>
        <w:shd w:val="clear" w:color="auto" w:fill="FFFFFF"/>
        <w:tabs>
          <w:tab w:val="left" w:pos="1190"/>
          <w:tab w:val="left" w:pos="9356"/>
        </w:tabs>
        <w:autoSpaceDE w:val="0"/>
        <w:autoSpaceDN w:val="0"/>
        <w:adjustRightInd w:val="0"/>
        <w:ind w:right="-1"/>
        <w:jc w:val="center"/>
        <w:rPr>
          <w:color w:val="000000"/>
          <w:spacing w:val="-10"/>
        </w:rPr>
      </w:pPr>
    </w:p>
    <w:p w:rsidR="002C135E" w:rsidRDefault="002C135E" w:rsidP="002C135E">
      <w:pPr>
        <w:widowControl w:val="0"/>
        <w:shd w:val="clear" w:color="auto" w:fill="FFFFFF"/>
        <w:tabs>
          <w:tab w:val="left" w:pos="1190"/>
          <w:tab w:val="left" w:pos="9356"/>
        </w:tabs>
        <w:autoSpaceDE w:val="0"/>
        <w:autoSpaceDN w:val="0"/>
        <w:adjustRightInd w:val="0"/>
        <w:ind w:right="917" w:firstLine="782"/>
        <w:jc w:val="both"/>
        <w:rPr>
          <w:color w:val="000000"/>
          <w:spacing w:val="-10"/>
        </w:rPr>
      </w:pPr>
    </w:p>
    <w:p w:rsidR="002C135E" w:rsidRPr="002C135E" w:rsidRDefault="002C135E" w:rsidP="002C135E">
      <w:pPr>
        <w:widowControl w:val="0"/>
        <w:numPr>
          <w:ilvl w:val="0"/>
          <w:numId w:val="42"/>
        </w:numPr>
        <w:shd w:val="clear" w:color="auto" w:fill="FFFFFF"/>
        <w:tabs>
          <w:tab w:val="left" w:pos="1190"/>
          <w:tab w:val="left" w:pos="9356"/>
        </w:tabs>
        <w:autoSpaceDE w:val="0"/>
        <w:autoSpaceDN w:val="0"/>
        <w:adjustRightInd w:val="0"/>
        <w:ind w:right="-1" w:firstLine="782"/>
        <w:jc w:val="both"/>
        <w:rPr>
          <w:color w:val="000000"/>
          <w:spacing w:val="-9"/>
        </w:rPr>
      </w:pPr>
      <w:r w:rsidRPr="002C135E">
        <w:rPr>
          <w:color w:val="000000"/>
          <w:spacing w:val="8"/>
        </w:rPr>
        <w:t xml:space="preserve">Ek ödenek ancak bütçe yılı içerisinde verilebilir. Ek ödenek verilmesi meclis kararı </w:t>
      </w:r>
      <w:r w:rsidRPr="002C135E">
        <w:rPr>
          <w:color w:val="000000"/>
          <w:spacing w:val="9"/>
        </w:rPr>
        <w:t xml:space="preserve">ile yapılır. Büyükşehir ilçe ve ilk kademe belediyelerinde ise belediye meclislerince kabul </w:t>
      </w:r>
      <w:r w:rsidRPr="002C135E">
        <w:rPr>
          <w:color w:val="000000"/>
          <w:spacing w:val="2"/>
        </w:rPr>
        <w:t>edildikten sonra büyükşehir belediye meclisince karara bağlanır.</w:t>
      </w:r>
    </w:p>
    <w:p w:rsidR="002C135E" w:rsidRPr="002C135E" w:rsidRDefault="002C135E" w:rsidP="002C135E">
      <w:pPr>
        <w:widowControl w:val="0"/>
        <w:shd w:val="clear" w:color="auto" w:fill="FFFFFF"/>
        <w:tabs>
          <w:tab w:val="left" w:pos="1190"/>
          <w:tab w:val="left" w:pos="9356"/>
        </w:tabs>
        <w:autoSpaceDE w:val="0"/>
        <w:autoSpaceDN w:val="0"/>
        <w:adjustRightInd w:val="0"/>
        <w:ind w:right="-1" w:firstLine="782"/>
        <w:jc w:val="both"/>
        <w:rPr>
          <w:color w:val="000000"/>
          <w:spacing w:val="-9"/>
        </w:rPr>
      </w:pPr>
    </w:p>
    <w:p w:rsidR="002C135E" w:rsidRPr="002C135E" w:rsidRDefault="002C135E" w:rsidP="002C135E">
      <w:pPr>
        <w:widowControl w:val="0"/>
        <w:numPr>
          <w:ilvl w:val="0"/>
          <w:numId w:val="42"/>
        </w:numPr>
        <w:shd w:val="clear" w:color="auto" w:fill="FFFFFF"/>
        <w:tabs>
          <w:tab w:val="left" w:pos="1190"/>
          <w:tab w:val="left" w:pos="9356"/>
        </w:tabs>
        <w:autoSpaceDE w:val="0"/>
        <w:autoSpaceDN w:val="0"/>
        <w:adjustRightInd w:val="0"/>
        <w:ind w:right="-1" w:firstLine="782"/>
        <w:jc w:val="both"/>
        <w:rPr>
          <w:color w:val="000000"/>
          <w:spacing w:val="-6"/>
        </w:rPr>
      </w:pPr>
      <w:r w:rsidRPr="002C135E">
        <w:rPr>
          <w:color w:val="000000"/>
          <w:spacing w:val="2"/>
        </w:rPr>
        <w:t xml:space="preserve">Ek ödenek verilmesi için yeni bir gelir veya finansman kaynağının bulunması </w:t>
      </w:r>
      <w:r w:rsidRPr="002C135E">
        <w:rPr>
          <w:color w:val="000000"/>
          <w:spacing w:val="-2"/>
        </w:rPr>
        <w:t>zorunludur denilmektedir.</w:t>
      </w:r>
    </w:p>
    <w:p w:rsidR="002C135E" w:rsidRPr="002C135E" w:rsidRDefault="002C135E" w:rsidP="002C135E">
      <w:pPr>
        <w:shd w:val="clear" w:color="auto" w:fill="FFFFFF"/>
        <w:tabs>
          <w:tab w:val="left" w:pos="9356"/>
        </w:tabs>
        <w:spacing w:before="216" w:after="326" w:line="274" w:lineRule="exact"/>
        <w:ind w:right="-1" w:firstLine="782"/>
        <w:jc w:val="both"/>
        <w:rPr>
          <w:color w:val="000000"/>
          <w:spacing w:val="3"/>
        </w:rPr>
      </w:pPr>
      <w:r w:rsidRPr="002C135E">
        <w:rPr>
          <w:color w:val="000000"/>
          <w:spacing w:val="6"/>
        </w:rPr>
        <w:t xml:space="preserve">Ek ödenek verilmesi için yeni bir gelir kaynağı </w:t>
      </w:r>
      <w:r w:rsidRPr="002C135E">
        <w:rPr>
          <w:color w:val="000000"/>
          <w:spacing w:val="1"/>
        </w:rPr>
        <w:t xml:space="preserve">olarak, Arsa ve Arazi satışları ile İller Bankasından kredi kullanılarak borçlanma yoluyla finansman öngörülmüş olup; bütçenin düzenlenmesi ve görüşülme sırasında düşülmeyen ve bütçeden tertip </w:t>
      </w:r>
      <w:r w:rsidRPr="002C135E">
        <w:rPr>
          <w:color w:val="000000"/>
          <w:spacing w:val="2"/>
        </w:rPr>
        <w:t xml:space="preserve">açılmayan ancak; 2021 Yılı içerisinde Şereflikoçhisar Belediyesi Fen İşleri Müdürlüğünce proje çalışmaları tamamlanan galericiler sitesi yapım işi, Mustafacık Mahallesi Kent Park yapım işi ile Güneş Tepe </w:t>
      </w:r>
      <w:r w:rsidRPr="002C135E">
        <w:rPr>
          <w:color w:val="000000"/>
        </w:rPr>
        <w:t xml:space="preserve">Kale Suru yapım işi faaliyetlerinin gerçekleştirilebilmesi için, ek ödeneğe ihtiyaç olduğundan, Ek </w:t>
      </w:r>
      <w:r w:rsidRPr="002C135E">
        <w:rPr>
          <w:color w:val="000000"/>
          <w:spacing w:val="3"/>
        </w:rPr>
        <w:t xml:space="preserve">Bütçe yapılması şartları </w:t>
      </w:r>
      <w:proofErr w:type="gramStart"/>
      <w:r w:rsidRPr="002C135E">
        <w:rPr>
          <w:color w:val="000000"/>
          <w:spacing w:val="3"/>
        </w:rPr>
        <w:t>hasıl</w:t>
      </w:r>
      <w:proofErr w:type="gramEnd"/>
      <w:r w:rsidRPr="002C135E">
        <w:rPr>
          <w:color w:val="000000"/>
          <w:spacing w:val="3"/>
        </w:rPr>
        <w:t xml:space="preserve"> olmuştur. Buna göre;</w:t>
      </w:r>
    </w:p>
    <w:p w:rsidR="002C135E" w:rsidRPr="002C135E" w:rsidRDefault="002C135E" w:rsidP="002C135E">
      <w:pPr>
        <w:shd w:val="clear" w:color="auto" w:fill="FFFFFF"/>
        <w:tabs>
          <w:tab w:val="left" w:pos="9356"/>
        </w:tabs>
        <w:spacing w:before="216" w:after="326" w:line="274" w:lineRule="exact"/>
        <w:ind w:right="917" w:firstLine="782"/>
        <w:rPr>
          <w:color w:val="000000"/>
          <w:spacing w:val="3"/>
        </w:rPr>
      </w:pPr>
    </w:p>
    <w:tbl>
      <w:tblPr>
        <w:tblStyle w:val="TabloKlavuzu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50"/>
        <w:gridCol w:w="4008"/>
        <w:gridCol w:w="2693"/>
      </w:tblGrid>
      <w:tr w:rsidR="002C135E" w:rsidRPr="002C135E" w:rsidTr="00320FF9">
        <w:trPr>
          <w:trHeight w:val="567"/>
        </w:trPr>
        <w:tc>
          <w:tcPr>
            <w:tcW w:w="2977" w:type="dxa"/>
          </w:tcPr>
          <w:p w:rsidR="002C135E" w:rsidRPr="002C135E" w:rsidRDefault="002C135E" w:rsidP="00320FF9">
            <w:pPr>
              <w:pStyle w:val="GvdeMetni1"/>
              <w:shd w:val="clear" w:color="auto" w:fill="auto"/>
              <w:spacing w:line="259" w:lineRule="exact"/>
              <w:ind w:right="668"/>
              <w:rPr>
                <w:color w:val="000000"/>
                <w:sz w:val="24"/>
                <w:szCs w:val="24"/>
                <w:u w:val="single"/>
              </w:rPr>
            </w:pPr>
            <w:r w:rsidRPr="002C135E">
              <w:rPr>
                <w:color w:val="000000"/>
                <w:sz w:val="24"/>
                <w:szCs w:val="24"/>
                <w:u w:val="single"/>
              </w:rPr>
              <w:t>GELİR BÜTÇESİ</w:t>
            </w:r>
          </w:p>
          <w:p w:rsidR="002C135E" w:rsidRPr="002C135E" w:rsidRDefault="002C135E" w:rsidP="00320FF9">
            <w:pPr>
              <w:pStyle w:val="GvdeMetni1"/>
              <w:shd w:val="clear" w:color="auto" w:fill="auto"/>
              <w:spacing w:line="259" w:lineRule="exact"/>
              <w:ind w:right="668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41" w:type="dxa"/>
          </w:tcPr>
          <w:p w:rsidR="002C135E" w:rsidRPr="002C135E" w:rsidRDefault="002C135E" w:rsidP="00320FF9">
            <w:pPr>
              <w:pStyle w:val="GvdeMetni1"/>
              <w:shd w:val="clear" w:color="auto" w:fill="auto"/>
              <w:spacing w:line="259" w:lineRule="exact"/>
              <w:ind w:right="668"/>
              <w:rPr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:rsidR="002C135E" w:rsidRPr="002C135E" w:rsidRDefault="002C135E" w:rsidP="00320FF9">
            <w:pPr>
              <w:pStyle w:val="GvdeMetni1"/>
              <w:shd w:val="clear" w:color="auto" w:fill="auto"/>
              <w:spacing w:line="259" w:lineRule="exact"/>
              <w:ind w:right="668"/>
              <w:rPr>
                <w:color w:val="000000"/>
                <w:sz w:val="24"/>
                <w:szCs w:val="24"/>
              </w:rPr>
            </w:pPr>
          </w:p>
        </w:tc>
      </w:tr>
      <w:tr w:rsidR="002C135E" w:rsidRPr="002C135E" w:rsidTr="00320FF9">
        <w:trPr>
          <w:trHeight w:val="567"/>
        </w:trPr>
        <w:tc>
          <w:tcPr>
            <w:tcW w:w="2977" w:type="dxa"/>
          </w:tcPr>
          <w:p w:rsidR="002C135E" w:rsidRPr="002C135E" w:rsidRDefault="002C135E" w:rsidP="00320FF9">
            <w:pPr>
              <w:pStyle w:val="GvdeMetni1"/>
              <w:shd w:val="clear" w:color="auto" w:fill="auto"/>
              <w:spacing w:line="259" w:lineRule="exact"/>
              <w:ind w:right="668"/>
              <w:rPr>
                <w:color w:val="000000"/>
                <w:sz w:val="24"/>
                <w:szCs w:val="24"/>
              </w:rPr>
            </w:pPr>
            <w:r w:rsidRPr="002C135E">
              <w:rPr>
                <w:color w:val="000000"/>
                <w:sz w:val="24"/>
                <w:szCs w:val="24"/>
              </w:rPr>
              <w:t>Kodu</w:t>
            </w:r>
          </w:p>
        </w:tc>
        <w:tc>
          <w:tcPr>
            <w:tcW w:w="4341" w:type="dxa"/>
          </w:tcPr>
          <w:p w:rsidR="002C135E" w:rsidRPr="002C135E" w:rsidRDefault="002C135E" w:rsidP="00320FF9">
            <w:pPr>
              <w:pStyle w:val="GvdeMetni1"/>
              <w:shd w:val="clear" w:color="auto" w:fill="auto"/>
              <w:spacing w:line="259" w:lineRule="exact"/>
              <w:ind w:right="668"/>
              <w:rPr>
                <w:color w:val="000000"/>
                <w:sz w:val="24"/>
                <w:szCs w:val="24"/>
              </w:rPr>
            </w:pPr>
            <w:r w:rsidRPr="002C135E">
              <w:rPr>
                <w:color w:val="000000"/>
                <w:sz w:val="24"/>
                <w:szCs w:val="24"/>
              </w:rPr>
              <w:t>Açıklama</w:t>
            </w:r>
          </w:p>
        </w:tc>
        <w:tc>
          <w:tcPr>
            <w:tcW w:w="2753" w:type="dxa"/>
          </w:tcPr>
          <w:p w:rsidR="002C135E" w:rsidRPr="002C135E" w:rsidRDefault="002C135E" w:rsidP="00320FF9">
            <w:pPr>
              <w:pStyle w:val="GvdeMetni1"/>
              <w:shd w:val="clear" w:color="auto" w:fill="auto"/>
              <w:spacing w:line="259" w:lineRule="exact"/>
              <w:ind w:right="668"/>
              <w:rPr>
                <w:b/>
                <w:color w:val="000000"/>
                <w:sz w:val="24"/>
                <w:szCs w:val="24"/>
              </w:rPr>
            </w:pPr>
            <w:r w:rsidRPr="002C135E">
              <w:rPr>
                <w:b/>
                <w:color w:val="000000"/>
                <w:sz w:val="24"/>
                <w:szCs w:val="24"/>
              </w:rPr>
              <w:t>Ek Ödenek (TL)</w:t>
            </w:r>
          </w:p>
        </w:tc>
      </w:tr>
      <w:tr w:rsidR="002C135E" w:rsidRPr="002C135E" w:rsidTr="00320FF9">
        <w:trPr>
          <w:trHeight w:val="567"/>
        </w:trPr>
        <w:tc>
          <w:tcPr>
            <w:tcW w:w="2977" w:type="dxa"/>
          </w:tcPr>
          <w:p w:rsidR="002C135E" w:rsidRPr="002C135E" w:rsidRDefault="002C135E" w:rsidP="00320FF9">
            <w:pPr>
              <w:pStyle w:val="GvdeMetni1"/>
              <w:shd w:val="clear" w:color="auto" w:fill="auto"/>
              <w:spacing w:line="259" w:lineRule="exact"/>
              <w:ind w:right="668"/>
              <w:rPr>
                <w:color w:val="000000"/>
                <w:sz w:val="24"/>
                <w:szCs w:val="24"/>
              </w:rPr>
            </w:pPr>
            <w:r w:rsidRPr="002C135E">
              <w:rPr>
                <w:color w:val="000000"/>
                <w:sz w:val="24"/>
                <w:szCs w:val="24"/>
              </w:rPr>
              <w:t>06.01.05.01</w:t>
            </w:r>
          </w:p>
        </w:tc>
        <w:tc>
          <w:tcPr>
            <w:tcW w:w="4341" w:type="dxa"/>
          </w:tcPr>
          <w:p w:rsidR="002C135E" w:rsidRPr="002C135E" w:rsidRDefault="002C135E" w:rsidP="00320FF9">
            <w:pPr>
              <w:pStyle w:val="GvdeMetni1"/>
              <w:shd w:val="clear" w:color="auto" w:fill="auto"/>
              <w:spacing w:line="259" w:lineRule="exact"/>
              <w:ind w:right="668"/>
              <w:rPr>
                <w:color w:val="000000"/>
                <w:sz w:val="24"/>
                <w:szCs w:val="24"/>
              </w:rPr>
            </w:pPr>
            <w:r w:rsidRPr="002C135E">
              <w:rPr>
                <w:color w:val="000000"/>
                <w:sz w:val="24"/>
                <w:szCs w:val="24"/>
              </w:rPr>
              <w:t>Arsa Satışı</w:t>
            </w:r>
          </w:p>
        </w:tc>
        <w:tc>
          <w:tcPr>
            <w:tcW w:w="2753" w:type="dxa"/>
          </w:tcPr>
          <w:p w:rsidR="002C135E" w:rsidRPr="002C135E" w:rsidRDefault="002C135E" w:rsidP="00320FF9">
            <w:pPr>
              <w:pStyle w:val="GvdeMetni1"/>
              <w:shd w:val="clear" w:color="auto" w:fill="auto"/>
              <w:spacing w:line="259" w:lineRule="exact"/>
              <w:ind w:right="668"/>
              <w:rPr>
                <w:color w:val="000000"/>
                <w:sz w:val="24"/>
                <w:szCs w:val="24"/>
              </w:rPr>
            </w:pPr>
            <w:r w:rsidRPr="002C135E">
              <w:rPr>
                <w:color w:val="000000"/>
                <w:sz w:val="24"/>
                <w:szCs w:val="24"/>
              </w:rPr>
              <w:t>4.000.000,00 TL</w:t>
            </w:r>
          </w:p>
        </w:tc>
      </w:tr>
      <w:tr w:rsidR="002C135E" w:rsidRPr="002C135E" w:rsidTr="00320FF9">
        <w:trPr>
          <w:trHeight w:val="567"/>
        </w:trPr>
        <w:tc>
          <w:tcPr>
            <w:tcW w:w="2977" w:type="dxa"/>
          </w:tcPr>
          <w:p w:rsidR="002C135E" w:rsidRPr="002C135E" w:rsidRDefault="002C135E" w:rsidP="00320FF9">
            <w:pPr>
              <w:pStyle w:val="GvdeMetni1"/>
              <w:shd w:val="clear" w:color="auto" w:fill="auto"/>
              <w:spacing w:line="259" w:lineRule="exact"/>
              <w:ind w:right="668"/>
              <w:rPr>
                <w:color w:val="000000"/>
                <w:sz w:val="24"/>
                <w:szCs w:val="24"/>
              </w:rPr>
            </w:pPr>
            <w:r w:rsidRPr="002C135E">
              <w:rPr>
                <w:color w:val="000000"/>
                <w:sz w:val="24"/>
                <w:szCs w:val="24"/>
              </w:rPr>
              <w:t>06.01.04.01</w:t>
            </w:r>
          </w:p>
        </w:tc>
        <w:tc>
          <w:tcPr>
            <w:tcW w:w="4341" w:type="dxa"/>
          </w:tcPr>
          <w:p w:rsidR="002C135E" w:rsidRPr="002C135E" w:rsidRDefault="002C135E" w:rsidP="00320FF9">
            <w:pPr>
              <w:pStyle w:val="GvdeMetni1"/>
              <w:shd w:val="clear" w:color="auto" w:fill="auto"/>
              <w:spacing w:line="259" w:lineRule="exact"/>
              <w:ind w:right="668"/>
              <w:rPr>
                <w:color w:val="000000"/>
                <w:sz w:val="24"/>
                <w:szCs w:val="24"/>
              </w:rPr>
            </w:pPr>
            <w:r w:rsidRPr="002C135E">
              <w:rPr>
                <w:color w:val="000000"/>
                <w:sz w:val="24"/>
                <w:szCs w:val="24"/>
              </w:rPr>
              <w:t>Arazi Satışı</w:t>
            </w:r>
          </w:p>
        </w:tc>
        <w:tc>
          <w:tcPr>
            <w:tcW w:w="2753" w:type="dxa"/>
          </w:tcPr>
          <w:p w:rsidR="002C135E" w:rsidRPr="002C135E" w:rsidRDefault="002C135E" w:rsidP="00320FF9">
            <w:pPr>
              <w:pStyle w:val="GvdeMetni1"/>
              <w:shd w:val="clear" w:color="auto" w:fill="auto"/>
              <w:spacing w:line="259" w:lineRule="exact"/>
              <w:ind w:right="668"/>
              <w:rPr>
                <w:color w:val="000000"/>
                <w:sz w:val="24"/>
                <w:szCs w:val="24"/>
              </w:rPr>
            </w:pPr>
            <w:r w:rsidRPr="002C135E">
              <w:rPr>
                <w:color w:val="000000"/>
                <w:sz w:val="24"/>
                <w:szCs w:val="24"/>
              </w:rPr>
              <w:t>3.500.000,00 TL</w:t>
            </w:r>
          </w:p>
        </w:tc>
      </w:tr>
      <w:tr w:rsidR="002C135E" w:rsidRPr="002C135E" w:rsidTr="00320FF9">
        <w:trPr>
          <w:trHeight w:val="567"/>
        </w:trPr>
        <w:tc>
          <w:tcPr>
            <w:tcW w:w="2977" w:type="dxa"/>
          </w:tcPr>
          <w:p w:rsidR="002C135E" w:rsidRPr="002C135E" w:rsidRDefault="002C135E" w:rsidP="00320FF9">
            <w:pPr>
              <w:pStyle w:val="GvdeMetni1"/>
              <w:shd w:val="clear" w:color="auto" w:fill="auto"/>
              <w:spacing w:line="259" w:lineRule="exact"/>
              <w:ind w:right="668"/>
              <w:rPr>
                <w:color w:val="000000"/>
                <w:sz w:val="24"/>
                <w:szCs w:val="24"/>
              </w:rPr>
            </w:pPr>
            <w:r w:rsidRPr="002C135E">
              <w:rPr>
                <w:color w:val="000000"/>
                <w:sz w:val="24"/>
                <w:szCs w:val="24"/>
              </w:rPr>
              <w:t>04.05.01.01</w:t>
            </w:r>
          </w:p>
        </w:tc>
        <w:tc>
          <w:tcPr>
            <w:tcW w:w="4341" w:type="dxa"/>
          </w:tcPr>
          <w:p w:rsidR="002C135E" w:rsidRPr="002C135E" w:rsidRDefault="002C135E" w:rsidP="00320FF9">
            <w:pPr>
              <w:pStyle w:val="GvdeMetni1"/>
              <w:shd w:val="clear" w:color="auto" w:fill="auto"/>
              <w:spacing w:line="259" w:lineRule="exact"/>
              <w:ind w:right="668"/>
              <w:rPr>
                <w:color w:val="000000"/>
                <w:sz w:val="24"/>
                <w:szCs w:val="24"/>
              </w:rPr>
            </w:pPr>
            <w:r w:rsidRPr="002C135E">
              <w:rPr>
                <w:color w:val="000000"/>
                <w:sz w:val="24"/>
                <w:szCs w:val="24"/>
              </w:rPr>
              <w:t>Proje Yardımları</w:t>
            </w:r>
          </w:p>
        </w:tc>
        <w:tc>
          <w:tcPr>
            <w:tcW w:w="2753" w:type="dxa"/>
          </w:tcPr>
          <w:p w:rsidR="002C135E" w:rsidRPr="002C135E" w:rsidRDefault="002C135E" w:rsidP="00320FF9">
            <w:pPr>
              <w:pStyle w:val="GvdeMetni1"/>
              <w:shd w:val="clear" w:color="auto" w:fill="auto"/>
              <w:spacing w:line="259" w:lineRule="exact"/>
              <w:ind w:right="668"/>
              <w:rPr>
                <w:color w:val="000000"/>
                <w:sz w:val="24"/>
                <w:szCs w:val="24"/>
              </w:rPr>
            </w:pPr>
            <w:r w:rsidRPr="002C135E">
              <w:rPr>
                <w:color w:val="000000"/>
                <w:sz w:val="24"/>
                <w:szCs w:val="24"/>
              </w:rPr>
              <w:t>1.500.000 TL</w:t>
            </w:r>
          </w:p>
        </w:tc>
      </w:tr>
      <w:tr w:rsidR="002C135E" w:rsidRPr="002C135E" w:rsidTr="00320FF9">
        <w:trPr>
          <w:trHeight w:val="567"/>
        </w:trPr>
        <w:tc>
          <w:tcPr>
            <w:tcW w:w="2977" w:type="dxa"/>
          </w:tcPr>
          <w:p w:rsidR="002C135E" w:rsidRPr="002C135E" w:rsidRDefault="002C135E" w:rsidP="00320FF9">
            <w:pPr>
              <w:pStyle w:val="GvdeMetni1"/>
              <w:shd w:val="clear" w:color="auto" w:fill="auto"/>
              <w:spacing w:line="259" w:lineRule="exact"/>
              <w:ind w:right="668"/>
              <w:rPr>
                <w:color w:val="000000"/>
                <w:sz w:val="24"/>
                <w:szCs w:val="24"/>
              </w:rPr>
            </w:pPr>
            <w:r w:rsidRPr="002C135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4341" w:type="dxa"/>
          </w:tcPr>
          <w:p w:rsidR="002C135E" w:rsidRPr="002C135E" w:rsidRDefault="002C135E" w:rsidP="00320FF9">
            <w:pPr>
              <w:pStyle w:val="GvdeMetni1"/>
              <w:shd w:val="clear" w:color="auto" w:fill="auto"/>
              <w:spacing w:line="259" w:lineRule="exact"/>
              <w:ind w:right="668"/>
              <w:jc w:val="left"/>
              <w:rPr>
                <w:color w:val="000000"/>
                <w:sz w:val="24"/>
                <w:szCs w:val="24"/>
              </w:rPr>
            </w:pPr>
            <w:r w:rsidRPr="002C135E">
              <w:rPr>
                <w:color w:val="000000"/>
                <w:sz w:val="24"/>
                <w:szCs w:val="24"/>
              </w:rPr>
              <w:t>İller Bankası Toplam</w:t>
            </w:r>
          </w:p>
          <w:p w:rsidR="002C135E" w:rsidRPr="002C135E" w:rsidRDefault="002C135E" w:rsidP="00320FF9">
            <w:pPr>
              <w:pStyle w:val="GvdeMetni1"/>
              <w:shd w:val="clear" w:color="auto" w:fill="auto"/>
              <w:spacing w:line="259" w:lineRule="exact"/>
              <w:ind w:right="668"/>
              <w:jc w:val="left"/>
              <w:rPr>
                <w:color w:val="000000"/>
                <w:sz w:val="24"/>
                <w:szCs w:val="24"/>
              </w:rPr>
            </w:pPr>
            <w:r w:rsidRPr="002C135E">
              <w:rPr>
                <w:color w:val="000000"/>
                <w:sz w:val="24"/>
                <w:szCs w:val="24"/>
              </w:rPr>
              <w:t>Borçlanma</w:t>
            </w:r>
          </w:p>
        </w:tc>
        <w:tc>
          <w:tcPr>
            <w:tcW w:w="2753" w:type="dxa"/>
          </w:tcPr>
          <w:p w:rsidR="002C135E" w:rsidRPr="002C135E" w:rsidRDefault="002C135E" w:rsidP="00320FF9">
            <w:pPr>
              <w:pStyle w:val="GvdeMetni1"/>
              <w:shd w:val="clear" w:color="auto" w:fill="auto"/>
              <w:spacing w:line="259" w:lineRule="exact"/>
              <w:ind w:right="668"/>
              <w:rPr>
                <w:color w:val="000000"/>
                <w:sz w:val="24"/>
                <w:szCs w:val="24"/>
              </w:rPr>
            </w:pPr>
            <w:r w:rsidRPr="002C135E">
              <w:rPr>
                <w:color w:val="000000"/>
                <w:sz w:val="24"/>
                <w:szCs w:val="24"/>
              </w:rPr>
              <w:t>3.000.000,00 TL</w:t>
            </w:r>
          </w:p>
        </w:tc>
      </w:tr>
      <w:tr w:rsidR="002C135E" w:rsidRPr="002C135E" w:rsidTr="00320FF9">
        <w:trPr>
          <w:trHeight w:val="567"/>
        </w:trPr>
        <w:tc>
          <w:tcPr>
            <w:tcW w:w="2977" w:type="dxa"/>
          </w:tcPr>
          <w:p w:rsidR="002C135E" w:rsidRPr="002C135E" w:rsidRDefault="002C135E" w:rsidP="00320FF9">
            <w:pPr>
              <w:pStyle w:val="GvdeMetni1"/>
              <w:shd w:val="clear" w:color="auto" w:fill="auto"/>
              <w:spacing w:line="259" w:lineRule="exact"/>
              <w:ind w:right="668"/>
              <w:rPr>
                <w:color w:val="000000"/>
                <w:sz w:val="24"/>
                <w:szCs w:val="24"/>
              </w:rPr>
            </w:pPr>
          </w:p>
        </w:tc>
        <w:tc>
          <w:tcPr>
            <w:tcW w:w="4341" w:type="dxa"/>
          </w:tcPr>
          <w:p w:rsidR="002C135E" w:rsidRPr="002C135E" w:rsidRDefault="002C135E" w:rsidP="00320FF9">
            <w:pPr>
              <w:pStyle w:val="GvdeMetni1"/>
              <w:shd w:val="clear" w:color="auto" w:fill="auto"/>
              <w:spacing w:line="259" w:lineRule="exact"/>
              <w:ind w:right="668"/>
              <w:rPr>
                <w:color w:val="000000"/>
                <w:sz w:val="24"/>
                <w:szCs w:val="24"/>
              </w:rPr>
            </w:pPr>
            <w:r w:rsidRPr="002C135E">
              <w:rPr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2753" w:type="dxa"/>
          </w:tcPr>
          <w:p w:rsidR="002C135E" w:rsidRPr="002C135E" w:rsidRDefault="002C135E" w:rsidP="00320FF9">
            <w:pPr>
              <w:pStyle w:val="GvdeMetni1"/>
              <w:shd w:val="clear" w:color="auto" w:fill="auto"/>
              <w:spacing w:line="259" w:lineRule="exact"/>
              <w:ind w:right="668"/>
              <w:rPr>
                <w:color w:val="000000"/>
                <w:sz w:val="24"/>
                <w:szCs w:val="24"/>
              </w:rPr>
            </w:pPr>
            <w:r w:rsidRPr="002C135E">
              <w:rPr>
                <w:color w:val="000000"/>
                <w:sz w:val="24"/>
                <w:szCs w:val="24"/>
              </w:rPr>
              <w:t>12.000.000,00 TL</w:t>
            </w:r>
          </w:p>
        </w:tc>
      </w:tr>
    </w:tbl>
    <w:p w:rsidR="002C135E" w:rsidRPr="002C135E" w:rsidRDefault="002C135E" w:rsidP="002C135E">
      <w:pPr>
        <w:ind w:right="810"/>
      </w:pPr>
    </w:p>
    <w:tbl>
      <w:tblPr>
        <w:tblStyle w:val="TabloKlavuzu"/>
        <w:tblpPr w:leftFromText="141" w:rightFromText="141" w:vertAnchor="text" w:horzAnchor="margin" w:tblpY="2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4004"/>
        <w:gridCol w:w="2765"/>
      </w:tblGrid>
      <w:tr w:rsidR="002C135E" w:rsidRPr="002C135E" w:rsidTr="00320FF9">
        <w:trPr>
          <w:trHeight w:val="567"/>
        </w:trPr>
        <w:tc>
          <w:tcPr>
            <w:tcW w:w="2943" w:type="dxa"/>
          </w:tcPr>
          <w:p w:rsidR="002C135E" w:rsidRPr="002C135E" w:rsidRDefault="002C135E" w:rsidP="00320FF9">
            <w:pPr>
              <w:pStyle w:val="GvdeMetni1"/>
              <w:shd w:val="clear" w:color="auto" w:fill="auto"/>
              <w:spacing w:line="259" w:lineRule="exact"/>
              <w:ind w:right="668"/>
              <w:rPr>
                <w:color w:val="000000"/>
                <w:sz w:val="24"/>
                <w:szCs w:val="24"/>
                <w:u w:val="single"/>
              </w:rPr>
            </w:pPr>
            <w:r w:rsidRPr="002C135E">
              <w:rPr>
                <w:color w:val="000000"/>
                <w:sz w:val="24"/>
                <w:szCs w:val="24"/>
                <w:u w:val="single"/>
              </w:rPr>
              <w:t>GİDER BÜTÇESİ</w:t>
            </w:r>
          </w:p>
        </w:tc>
        <w:tc>
          <w:tcPr>
            <w:tcW w:w="4395" w:type="dxa"/>
          </w:tcPr>
          <w:p w:rsidR="002C135E" w:rsidRPr="002C135E" w:rsidRDefault="002C135E" w:rsidP="00320FF9">
            <w:pPr>
              <w:pStyle w:val="GvdeMetni1"/>
              <w:shd w:val="clear" w:color="auto" w:fill="auto"/>
              <w:spacing w:line="259" w:lineRule="exact"/>
              <w:ind w:right="668"/>
              <w:rPr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</w:tcPr>
          <w:p w:rsidR="002C135E" w:rsidRPr="002C135E" w:rsidRDefault="002C135E" w:rsidP="00320FF9">
            <w:pPr>
              <w:pStyle w:val="GvdeMetni1"/>
              <w:shd w:val="clear" w:color="auto" w:fill="auto"/>
              <w:spacing w:line="259" w:lineRule="exact"/>
              <w:ind w:right="668"/>
              <w:rPr>
                <w:color w:val="000000"/>
                <w:sz w:val="24"/>
                <w:szCs w:val="24"/>
              </w:rPr>
            </w:pPr>
          </w:p>
        </w:tc>
      </w:tr>
      <w:tr w:rsidR="002C135E" w:rsidRPr="002C135E" w:rsidTr="00320FF9">
        <w:trPr>
          <w:trHeight w:val="567"/>
        </w:trPr>
        <w:tc>
          <w:tcPr>
            <w:tcW w:w="2943" w:type="dxa"/>
          </w:tcPr>
          <w:p w:rsidR="002C135E" w:rsidRPr="002C135E" w:rsidRDefault="002C135E" w:rsidP="00320FF9">
            <w:pPr>
              <w:pStyle w:val="GvdeMetni1"/>
              <w:shd w:val="clear" w:color="auto" w:fill="auto"/>
              <w:spacing w:line="259" w:lineRule="exact"/>
              <w:ind w:right="668"/>
              <w:rPr>
                <w:color w:val="000000"/>
                <w:sz w:val="24"/>
                <w:szCs w:val="24"/>
              </w:rPr>
            </w:pPr>
            <w:r w:rsidRPr="002C135E">
              <w:rPr>
                <w:color w:val="000000"/>
                <w:sz w:val="24"/>
                <w:szCs w:val="24"/>
              </w:rPr>
              <w:t>Kodu</w:t>
            </w:r>
          </w:p>
        </w:tc>
        <w:tc>
          <w:tcPr>
            <w:tcW w:w="4395" w:type="dxa"/>
          </w:tcPr>
          <w:p w:rsidR="002C135E" w:rsidRPr="002C135E" w:rsidRDefault="002C135E" w:rsidP="00320FF9">
            <w:pPr>
              <w:pStyle w:val="GvdeMetni1"/>
              <w:shd w:val="clear" w:color="auto" w:fill="auto"/>
              <w:spacing w:line="259" w:lineRule="exact"/>
              <w:ind w:right="668"/>
              <w:rPr>
                <w:color w:val="000000"/>
                <w:sz w:val="24"/>
                <w:szCs w:val="24"/>
              </w:rPr>
            </w:pPr>
            <w:r w:rsidRPr="002C135E">
              <w:rPr>
                <w:color w:val="000000"/>
                <w:sz w:val="24"/>
                <w:szCs w:val="24"/>
              </w:rPr>
              <w:t>Fen İşleri Müdürlüğü</w:t>
            </w:r>
          </w:p>
        </w:tc>
        <w:tc>
          <w:tcPr>
            <w:tcW w:w="2851" w:type="dxa"/>
          </w:tcPr>
          <w:p w:rsidR="002C135E" w:rsidRPr="002C135E" w:rsidRDefault="002C135E" w:rsidP="00320FF9">
            <w:pPr>
              <w:pStyle w:val="GvdeMetni1"/>
              <w:shd w:val="clear" w:color="auto" w:fill="auto"/>
              <w:spacing w:line="259" w:lineRule="exact"/>
              <w:ind w:right="668"/>
              <w:rPr>
                <w:b/>
                <w:color w:val="000000"/>
                <w:sz w:val="24"/>
                <w:szCs w:val="24"/>
              </w:rPr>
            </w:pPr>
            <w:r w:rsidRPr="002C135E">
              <w:rPr>
                <w:b/>
                <w:color w:val="000000"/>
                <w:sz w:val="24"/>
                <w:szCs w:val="24"/>
              </w:rPr>
              <w:t>Ek Ödenek (TL)</w:t>
            </w:r>
          </w:p>
        </w:tc>
      </w:tr>
      <w:tr w:rsidR="002C135E" w:rsidRPr="002C135E" w:rsidTr="00320FF9">
        <w:trPr>
          <w:trHeight w:val="567"/>
        </w:trPr>
        <w:tc>
          <w:tcPr>
            <w:tcW w:w="2943" w:type="dxa"/>
          </w:tcPr>
          <w:p w:rsidR="002C135E" w:rsidRPr="002C135E" w:rsidRDefault="002C135E" w:rsidP="00320FF9">
            <w:pPr>
              <w:pStyle w:val="GvdeMetni1"/>
              <w:shd w:val="clear" w:color="auto" w:fill="auto"/>
              <w:spacing w:line="259" w:lineRule="exact"/>
              <w:ind w:right="668"/>
              <w:rPr>
                <w:color w:val="000000"/>
                <w:sz w:val="24"/>
                <w:szCs w:val="24"/>
              </w:rPr>
            </w:pPr>
            <w:r w:rsidRPr="002C135E">
              <w:rPr>
                <w:color w:val="000000"/>
                <w:sz w:val="24"/>
                <w:szCs w:val="24"/>
              </w:rPr>
              <w:t>06.07.07.04</w:t>
            </w:r>
          </w:p>
        </w:tc>
        <w:tc>
          <w:tcPr>
            <w:tcW w:w="4395" w:type="dxa"/>
          </w:tcPr>
          <w:p w:rsidR="002C135E" w:rsidRPr="002C135E" w:rsidRDefault="002C135E" w:rsidP="00320FF9">
            <w:pPr>
              <w:pStyle w:val="GvdeMetni1"/>
              <w:shd w:val="clear" w:color="auto" w:fill="auto"/>
              <w:spacing w:line="259" w:lineRule="exact"/>
              <w:ind w:right="668"/>
              <w:rPr>
                <w:color w:val="000000"/>
                <w:sz w:val="24"/>
                <w:szCs w:val="24"/>
              </w:rPr>
            </w:pPr>
            <w:r w:rsidRPr="002C135E">
              <w:rPr>
                <w:color w:val="000000"/>
                <w:sz w:val="24"/>
                <w:szCs w:val="24"/>
              </w:rPr>
              <w:t>Hizmet Tesisleri</w:t>
            </w:r>
          </w:p>
        </w:tc>
        <w:tc>
          <w:tcPr>
            <w:tcW w:w="2851" w:type="dxa"/>
          </w:tcPr>
          <w:p w:rsidR="002C135E" w:rsidRPr="002C135E" w:rsidRDefault="002C135E" w:rsidP="00320FF9">
            <w:pPr>
              <w:pStyle w:val="GvdeMetni1"/>
              <w:shd w:val="clear" w:color="auto" w:fill="auto"/>
              <w:spacing w:line="259" w:lineRule="exact"/>
              <w:ind w:right="668"/>
              <w:rPr>
                <w:color w:val="000000"/>
                <w:sz w:val="24"/>
                <w:szCs w:val="24"/>
              </w:rPr>
            </w:pPr>
            <w:r w:rsidRPr="002C135E">
              <w:rPr>
                <w:color w:val="000000"/>
                <w:sz w:val="24"/>
                <w:szCs w:val="24"/>
              </w:rPr>
              <w:t>12.000.000,00 TL</w:t>
            </w:r>
          </w:p>
        </w:tc>
      </w:tr>
    </w:tbl>
    <w:p w:rsidR="002C135E" w:rsidRDefault="002C135E" w:rsidP="002C135E">
      <w:pPr>
        <w:ind w:right="810"/>
      </w:pPr>
    </w:p>
    <w:p w:rsidR="002C135E" w:rsidRDefault="002C135E" w:rsidP="002C135E">
      <w:pPr>
        <w:ind w:right="810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2C135E" w:rsidTr="00320FF9">
        <w:trPr>
          <w:trHeight w:val="1008"/>
        </w:trPr>
        <w:tc>
          <w:tcPr>
            <w:tcW w:w="3510" w:type="dxa"/>
          </w:tcPr>
          <w:p w:rsidR="002C135E" w:rsidRDefault="002C135E" w:rsidP="00320FF9">
            <w:pPr>
              <w:jc w:val="center"/>
            </w:pPr>
            <w:r>
              <w:lastRenderedPageBreak/>
              <w:t>T.C.</w:t>
            </w:r>
          </w:p>
          <w:p w:rsidR="002C135E" w:rsidRDefault="002C135E" w:rsidP="00320FF9">
            <w:pPr>
              <w:jc w:val="center"/>
            </w:pPr>
            <w:r>
              <w:t>ANKARA BÜYÜKŞEHİR</w:t>
            </w:r>
          </w:p>
          <w:p w:rsidR="002C135E" w:rsidRDefault="002C135E" w:rsidP="00320FF9">
            <w:pPr>
              <w:jc w:val="center"/>
            </w:pPr>
            <w:r>
              <w:t>BELEDİYE MECLİSİ</w:t>
            </w:r>
          </w:p>
        </w:tc>
      </w:tr>
    </w:tbl>
    <w:p w:rsidR="002C135E" w:rsidRDefault="002C135E" w:rsidP="002C135E">
      <w:pPr>
        <w:tabs>
          <w:tab w:val="left" w:pos="1935"/>
        </w:tabs>
        <w:jc w:val="both"/>
      </w:pPr>
    </w:p>
    <w:p w:rsidR="002C135E" w:rsidRDefault="002C135E" w:rsidP="002C135E">
      <w:pPr>
        <w:tabs>
          <w:tab w:val="left" w:pos="1935"/>
        </w:tabs>
        <w:jc w:val="both"/>
      </w:pPr>
    </w:p>
    <w:p w:rsidR="002C135E" w:rsidRDefault="002C135E" w:rsidP="002C135E">
      <w:pPr>
        <w:ind w:right="-1"/>
      </w:pPr>
      <w:r>
        <w:t>Karar No: 1823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 10.09.2021</w:t>
      </w:r>
    </w:p>
    <w:p w:rsidR="002C135E" w:rsidRDefault="002C135E" w:rsidP="002C135E">
      <w:pPr>
        <w:ind w:right="-1"/>
      </w:pPr>
    </w:p>
    <w:p w:rsidR="002C135E" w:rsidRDefault="002C135E" w:rsidP="002C135E">
      <w:pPr>
        <w:ind w:right="-1"/>
        <w:jc w:val="both"/>
      </w:pPr>
    </w:p>
    <w:p w:rsidR="002C135E" w:rsidRDefault="002C135E" w:rsidP="002C135E">
      <w:pPr>
        <w:widowControl w:val="0"/>
        <w:shd w:val="clear" w:color="auto" w:fill="FFFFFF"/>
        <w:tabs>
          <w:tab w:val="left" w:pos="1190"/>
          <w:tab w:val="left" w:pos="9356"/>
        </w:tabs>
        <w:autoSpaceDE w:val="0"/>
        <w:autoSpaceDN w:val="0"/>
        <w:adjustRightInd w:val="0"/>
        <w:ind w:right="-1"/>
        <w:jc w:val="center"/>
        <w:rPr>
          <w:color w:val="000000"/>
          <w:spacing w:val="-10"/>
        </w:rPr>
      </w:pPr>
      <w:r>
        <w:rPr>
          <w:color w:val="000000"/>
          <w:spacing w:val="-10"/>
        </w:rPr>
        <w:t>-3-</w:t>
      </w:r>
    </w:p>
    <w:p w:rsidR="002C135E" w:rsidRDefault="002C135E" w:rsidP="002C135E">
      <w:pPr>
        <w:widowControl w:val="0"/>
        <w:shd w:val="clear" w:color="auto" w:fill="FFFFFF"/>
        <w:tabs>
          <w:tab w:val="left" w:pos="1190"/>
          <w:tab w:val="left" w:pos="9356"/>
        </w:tabs>
        <w:autoSpaceDE w:val="0"/>
        <w:autoSpaceDN w:val="0"/>
        <w:adjustRightInd w:val="0"/>
        <w:ind w:right="-1"/>
        <w:jc w:val="center"/>
        <w:rPr>
          <w:color w:val="000000"/>
          <w:spacing w:val="-10"/>
        </w:rPr>
      </w:pPr>
    </w:p>
    <w:p w:rsidR="002C135E" w:rsidRDefault="002C135E" w:rsidP="002C135E">
      <w:pPr>
        <w:ind w:left="284" w:right="810" w:firstLine="709"/>
        <w:jc w:val="both"/>
      </w:pPr>
    </w:p>
    <w:p w:rsidR="00521349" w:rsidRDefault="002C135E" w:rsidP="002C135E">
      <w:pPr>
        <w:pStyle w:val="GvdeMetniGirintisi"/>
        <w:ind w:right="284"/>
      </w:pPr>
      <w:proofErr w:type="gramStart"/>
      <w:r>
        <w:t>Şereflikoçhisar</w:t>
      </w:r>
      <w:r w:rsidRPr="00AB03BD">
        <w:t xml:space="preserve"> Belediyesi Plan ve Bütçe Komisyonunun aldığı yukarıda belirtilen 0</w:t>
      </w:r>
      <w:r>
        <w:t>4.08.</w:t>
      </w:r>
      <w:r w:rsidRPr="00AB03BD">
        <w:t>2021tarih</w:t>
      </w:r>
      <w:r>
        <w:t>li</w:t>
      </w:r>
      <w:r w:rsidRPr="00AB03BD">
        <w:t xml:space="preserve"> kararının Belediye Meclisinin 0</w:t>
      </w:r>
      <w:r>
        <w:t>5</w:t>
      </w:r>
      <w:r w:rsidRPr="00AB03BD">
        <w:t>.08.2021 tarih ve 1</w:t>
      </w:r>
      <w:r>
        <w:t>29</w:t>
      </w:r>
      <w:r w:rsidRPr="00AB03BD">
        <w:t xml:space="preserve"> sayılı,</w:t>
      </w:r>
      <w:r>
        <w:t xml:space="preserve"> </w:t>
      </w:r>
      <w:r w:rsidRPr="009A09C6">
        <w:rPr>
          <w:b/>
        </w:rPr>
        <w:t xml:space="preserve">Gider tablosunda yer alan </w:t>
      </w:r>
      <w:r>
        <w:rPr>
          <w:b/>
        </w:rPr>
        <w:t>12</w:t>
      </w:r>
      <w:r w:rsidRPr="009A09C6">
        <w:rPr>
          <w:b/>
        </w:rPr>
        <w:t>.000.000,00 TL ek ödeneğin;</w:t>
      </w:r>
      <w:r>
        <w:rPr>
          <w:b/>
        </w:rPr>
        <w:t xml:space="preserve"> </w:t>
      </w:r>
      <w:r>
        <w:t>3</w:t>
      </w:r>
      <w:r w:rsidRPr="00AB03BD">
        <w:t>.</w:t>
      </w:r>
      <w:r>
        <w:t>0</w:t>
      </w:r>
      <w:r w:rsidRPr="00AB03BD">
        <w:t xml:space="preserve">00.000,00 TL kısmının İller Bankasından </w:t>
      </w:r>
      <w:r>
        <w:t xml:space="preserve">(KOD 182) </w:t>
      </w:r>
      <w:r w:rsidRPr="00AB03BD">
        <w:t>kredi kullanılarak, 1.</w:t>
      </w:r>
      <w:r>
        <w:t>50</w:t>
      </w:r>
      <w:r w:rsidRPr="00AB03BD">
        <w:t>0.000,00 TL kısmının Proje yardımlarından, 3.</w:t>
      </w:r>
      <w:r>
        <w:t>50</w:t>
      </w:r>
      <w:r w:rsidRPr="00AB03BD">
        <w:t xml:space="preserve">0.000,00 TL kısmının </w:t>
      </w:r>
      <w:r>
        <w:t xml:space="preserve">arazi satışı, 4.000.000,00 TL kısmının arsa satışı </w:t>
      </w:r>
      <w:r w:rsidRPr="00AB03BD">
        <w:t>geliri gösterilmesi suretiyle karşılanmış olduğu,</w:t>
      </w:r>
      <w:r>
        <w:t xml:space="preserve"> </w:t>
      </w:r>
      <w:r w:rsidRPr="00AB03BD">
        <w:rPr>
          <w:color w:val="000000"/>
          <w:spacing w:val="-1"/>
        </w:rPr>
        <w:t xml:space="preserve">Fen İşleri Müdürlüğü </w:t>
      </w:r>
      <w:r>
        <w:rPr>
          <w:color w:val="000000"/>
          <w:spacing w:val="-3"/>
        </w:rPr>
        <w:t xml:space="preserve">12.000.000,00 TL, </w:t>
      </w:r>
      <w:r w:rsidRPr="00AB03BD">
        <w:t xml:space="preserve">Mahalli idareler bütçe ve muhasebe yönetmeliğinin 37.maddesi gereğince </w:t>
      </w:r>
      <w:r>
        <w:t>Şereflikoçhisar</w:t>
      </w:r>
      <w:r w:rsidRPr="00AB03BD">
        <w:t xml:space="preserve"> Belediyesince kabul edilen EK Bütçenin </w:t>
      </w:r>
      <w:r w:rsidR="00F933B8">
        <w:t>kabulüne ilişkin</w:t>
      </w:r>
      <w:r w:rsidRPr="00AB03BD">
        <w:t xml:space="preserve"> </w:t>
      </w:r>
      <w:r>
        <w:t xml:space="preserve">Plan ve Bütçe </w:t>
      </w:r>
      <w:r w:rsidR="00576BD3" w:rsidRPr="006D00CC">
        <w:t>Komisyonu Raporu oyla</w:t>
      </w:r>
      <w:r w:rsidR="002A34D8">
        <w:t>narak oy</w:t>
      </w:r>
      <w:r w:rsidR="00A611D6">
        <w:t xml:space="preserve">birliği </w:t>
      </w:r>
      <w:r w:rsidR="00576BD3" w:rsidRPr="006D00CC">
        <w:t>ile kabul edildi.</w:t>
      </w:r>
      <w:proofErr w:type="gramEnd"/>
    </w:p>
    <w:p w:rsidR="00521349" w:rsidRDefault="00521349" w:rsidP="00B85B77">
      <w:pPr>
        <w:ind w:firstLine="708"/>
        <w:jc w:val="both"/>
      </w:pPr>
    </w:p>
    <w:p w:rsidR="00EC2218" w:rsidRDefault="00EC2218" w:rsidP="00B85B77">
      <w:pPr>
        <w:ind w:firstLine="708"/>
        <w:jc w:val="both"/>
      </w:pPr>
    </w:p>
    <w:p w:rsidR="007F1B72" w:rsidRDefault="007F1B72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A611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CF46E3">
      <w:pPr>
        <w:jc w:val="both"/>
      </w:pPr>
    </w:p>
    <w:p w:rsidR="00CF46E3" w:rsidRDefault="00CF46E3" w:rsidP="00CF46E3">
      <w:pPr>
        <w:jc w:val="both"/>
      </w:pPr>
    </w:p>
    <w:p w:rsidR="00CF46E3" w:rsidRDefault="00CF46E3" w:rsidP="00CF46E3">
      <w:pPr>
        <w:jc w:val="both"/>
      </w:pPr>
    </w:p>
    <w:p w:rsidR="00CF46E3" w:rsidRDefault="00CF46E3" w:rsidP="00CF46E3">
      <w:pPr>
        <w:jc w:val="both"/>
      </w:pPr>
    </w:p>
    <w:p w:rsidR="00CF46E3" w:rsidRDefault="00CF46E3" w:rsidP="00CF46E3">
      <w:pPr>
        <w:jc w:val="both"/>
      </w:pPr>
    </w:p>
    <w:p w:rsidR="00CF46E3" w:rsidRDefault="00CF46E3" w:rsidP="00CF46E3">
      <w:pPr>
        <w:jc w:val="both"/>
      </w:pPr>
    </w:p>
    <w:p w:rsidR="00CF46E3" w:rsidRDefault="00CF46E3" w:rsidP="00CF46E3">
      <w:pPr>
        <w:jc w:val="both"/>
      </w:pPr>
    </w:p>
    <w:p w:rsidR="00CF46E3" w:rsidRDefault="00CF46E3" w:rsidP="00CF46E3">
      <w:pPr>
        <w:jc w:val="both"/>
      </w:pPr>
    </w:p>
    <w:p w:rsidR="00CF46E3" w:rsidRDefault="00CF46E3" w:rsidP="00CF46E3">
      <w:pPr>
        <w:jc w:val="both"/>
      </w:pPr>
    </w:p>
    <w:p w:rsidR="00CF46E3" w:rsidRDefault="00CF46E3" w:rsidP="00CF46E3">
      <w:pPr>
        <w:jc w:val="both"/>
      </w:pPr>
    </w:p>
    <w:p w:rsidR="00CF46E3" w:rsidRDefault="00CF46E3" w:rsidP="00CF46E3">
      <w:pPr>
        <w:jc w:val="both"/>
      </w:pPr>
    </w:p>
    <w:p w:rsidR="00CF46E3" w:rsidRDefault="00CF46E3" w:rsidP="00CF46E3">
      <w:pPr>
        <w:jc w:val="both"/>
      </w:pPr>
    </w:p>
    <w:p w:rsidR="00CF46E3" w:rsidRDefault="00CF46E3" w:rsidP="00CF46E3">
      <w:pPr>
        <w:jc w:val="both"/>
      </w:pPr>
    </w:p>
    <w:p w:rsidR="00CF46E3" w:rsidRDefault="00CF46E3" w:rsidP="00CF46E3">
      <w:pPr>
        <w:jc w:val="both"/>
      </w:pPr>
    </w:p>
    <w:p w:rsidR="00CF46E3" w:rsidRDefault="00CF46E3" w:rsidP="00CF46E3">
      <w:pPr>
        <w:jc w:val="both"/>
      </w:pPr>
    </w:p>
    <w:p w:rsidR="00CF46E3" w:rsidRDefault="00CF46E3" w:rsidP="00CF46E3">
      <w:pPr>
        <w:jc w:val="both"/>
      </w:pPr>
    </w:p>
    <w:p w:rsidR="00CF46E3" w:rsidRDefault="00CF46E3" w:rsidP="00CF46E3">
      <w:pPr>
        <w:jc w:val="both"/>
      </w:pPr>
    </w:p>
    <w:p w:rsidR="00CF46E3" w:rsidRDefault="00CF46E3" w:rsidP="00CF46E3">
      <w:pPr>
        <w:jc w:val="both"/>
      </w:pPr>
    </w:p>
    <w:p w:rsidR="00CF46E3" w:rsidRDefault="00CF46E3" w:rsidP="00CF46E3">
      <w:pPr>
        <w:jc w:val="both"/>
      </w:pPr>
    </w:p>
    <w:p w:rsidR="00CF46E3" w:rsidRDefault="00CF46E3" w:rsidP="00CF46E3">
      <w:pPr>
        <w:jc w:val="both"/>
      </w:pPr>
    </w:p>
    <w:p w:rsidR="00CF46E3" w:rsidRDefault="00CF46E3" w:rsidP="00CF46E3">
      <w:pPr>
        <w:jc w:val="both"/>
      </w:pPr>
    </w:p>
    <w:p w:rsidR="00CF46E3" w:rsidRDefault="00CF46E3" w:rsidP="00CF46E3">
      <w:pPr>
        <w:jc w:val="both"/>
      </w:pPr>
    </w:p>
    <w:p w:rsidR="00CF46E3" w:rsidRDefault="00CF46E3" w:rsidP="00CF46E3">
      <w:pPr>
        <w:jc w:val="both"/>
      </w:pPr>
    </w:p>
    <w:p w:rsidR="00CF46E3" w:rsidRDefault="00CF46E3" w:rsidP="00CF46E3">
      <w:pPr>
        <w:jc w:val="both"/>
      </w:pPr>
    </w:p>
    <w:p w:rsidR="00CF46E3" w:rsidRDefault="00CF46E3" w:rsidP="00CF46E3">
      <w:pPr>
        <w:jc w:val="both"/>
      </w:pPr>
    </w:p>
    <w:p w:rsidR="00CF46E3" w:rsidRDefault="00CF46E3" w:rsidP="00CF46E3">
      <w:pPr>
        <w:jc w:val="both"/>
      </w:pPr>
    </w:p>
    <w:p w:rsidR="00CF46E3" w:rsidRDefault="00CF46E3" w:rsidP="00CF46E3">
      <w:pPr>
        <w:ind w:right="425"/>
      </w:pPr>
    </w:p>
    <w:p w:rsidR="00CF46E3" w:rsidRDefault="00CF46E3" w:rsidP="00CF46E3">
      <w:pPr>
        <w:ind w:left="4254" w:right="425"/>
      </w:pPr>
    </w:p>
    <w:p w:rsidR="00CF46E3" w:rsidRPr="00B31D59" w:rsidRDefault="00CF46E3" w:rsidP="00CF46E3">
      <w:pPr>
        <w:ind w:left="4254" w:right="425"/>
      </w:pPr>
      <w:r w:rsidRPr="00B31D59">
        <w:t>T.C.</w:t>
      </w:r>
    </w:p>
    <w:p w:rsidR="00CF46E3" w:rsidRPr="00B31D59" w:rsidRDefault="00CF46E3" w:rsidP="00CF46E3">
      <w:pPr>
        <w:ind w:right="-2"/>
        <w:jc w:val="center"/>
      </w:pPr>
      <w:r w:rsidRPr="00B31D59">
        <w:t>ANKARA BÜYÜKŞEHİR BELEDİYE MECLİSİ</w:t>
      </w:r>
    </w:p>
    <w:p w:rsidR="00CF46E3" w:rsidRDefault="00CF46E3" w:rsidP="00CF46E3">
      <w:pPr>
        <w:ind w:right="-2"/>
        <w:jc w:val="center"/>
      </w:pPr>
      <w:r w:rsidRPr="00B31D59">
        <w:t>Plan ve Bütçe</w:t>
      </w:r>
      <w:r>
        <w:t xml:space="preserve"> </w:t>
      </w:r>
      <w:r w:rsidRPr="00B31D59">
        <w:t>Komisyonu Raporu</w:t>
      </w:r>
    </w:p>
    <w:p w:rsidR="00CF46E3" w:rsidRDefault="00CF46E3" w:rsidP="00CF46E3">
      <w:pPr>
        <w:ind w:right="-2"/>
        <w:jc w:val="center"/>
      </w:pPr>
    </w:p>
    <w:p w:rsidR="00CF46E3" w:rsidRPr="00B31D59" w:rsidRDefault="00CF46E3" w:rsidP="00CF46E3">
      <w:pPr>
        <w:ind w:right="-2"/>
        <w:jc w:val="center"/>
      </w:pPr>
    </w:p>
    <w:p w:rsidR="00CF46E3" w:rsidRPr="00B31D59" w:rsidRDefault="00CF46E3" w:rsidP="00CF46E3">
      <w:pPr>
        <w:ind w:right="425"/>
        <w:jc w:val="center"/>
      </w:pPr>
      <w:r w:rsidRPr="00B31D59">
        <w:t>Rapor No:</w:t>
      </w:r>
      <w:r>
        <w:t>48</w:t>
      </w:r>
      <w:r w:rsidRPr="00B31D59">
        <w:tab/>
      </w:r>
      <w:r w:rsidRPr="00B31D59">
        <w:tab/>
      </w:r>
      <w:r w:rsidRPr="00B31D59"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10</w:t>
      </w:r>
      <w:r w:rsidRPr="00B31D59">
        <w:t>.0</w:t>
      </w:r>
      <w:r>
        <w:t>9</w:t>
      </w:r>
      <w:r w:rsidRPr="00B31D59">
        <w:t>.2021</w:t>
      </w:r>
    </w:p>
    <w:p w:rsidR="00CF46E3" w:rsidRDefault="00CF46E3" w:rsidP="00CF46E3">
      <w:pPr>
        <w:ind w:right="-2"/>
        <w:jc w:val="center"/>
      </w:pPr>
    </w:p>
    <w:p w:rsidR="00CF46E3" w:rsidRPr="00B31D59" w:rsidRDefault="00CF46E3" w:rsidP="00CF46E3">
      <w:pPr>
        <w:ind w:right="-2"/>
        <w:jc w:val="center"/>
      </w:pPr>
    </w:p>
    <w:p w:rsidR="00CF46E3" w:rsidRDefault="00CF46E3" w:rsidP="00CF46E3">
      <w:pPr>
        <w:pStyle w:val="Balk7"/>
        <w:ind w:right="140"/>
        <w:jc w:val="center"/>
        <w:rPr>
          <w:b/>
          <w:bCs/>
        </w:rPr>
      </w:pPr>
      <w:r w:rsidRPr="00B31D59">
        <w:t>BÜYÜKŞEHİR BELEDİYE MECLİSİ BAŞKANLIĞINA</w:t>
      </w:r>
    </w:p>
    <w:p w:rsidR="00CF46E3" w:rsidRDefault="00CF46E3" w:rsidP="00CF46E3"/>
    <w:p w:rsidR="00CF46E3" w:rsidRPr="006D17C4" w:rsidRDefault="00CF46E3" w:rsidP="00CF46E3"/>
    <w:p w:rsidR="00CF46E3" w:rsidRPr="00B955E4" w:rsidRDefault="00CF46E3" w:rsidP="00CF46E3"/>
    <w:p w:rsidR="00CF46E3" w:rsidRPr="00B955E4" w:rsidRDefault="00CF46E3" w:rsidP="00CF46E3">
      <w:pPr>
        <w:pStyle w:val="ListeParagraf"/>
        <w:tabs>
          <w:tab w:val="num" w:pos="709"/>
          <w:tab w:val="left" w:pos="9356"/>
        </w:tabs>
        <w:ind w:left="0" w:right="-1"/>
        <w:jc w:val="both"/>
        <w:rPr>
          <w:b/>
        </w:rPr>
      </w:pPr>
      <w:r w:rsidRPr="00B955E4">
        <w:tab/>
      </w:r>
      <w:proofErr w:type="spellStart"/>
      <w:r w:rsidRPr="00B955E4">
        <w:t>ABB’nin</w:t>
      </w:r>
      <w:proofErr w:type="spellEnd"/>
      <w:r w:rsidRPr="00B955E4">
        <w:t xml:space="preserve"> </w:t>
      </w:r>
      <w:proofErr w:type="gramStart"/>
      <w:r w:rsidRPr="00B955E4">
        <w:t>08/09/2021</w:t>
      </w:r>
      <w:proofErr w:type="gramEnd"/>
      <w:r w:rsidRPr="00B955E4">
        <w:t xml:space="preserve"> tarihli toplantısında </w:t>
      </w:r>
      <w:r>
        <w:t xml:space="preserve">93 </w:t>
      </w:r>
      <w:proofErr w:type="spellStart"/>
      <w:r w:rsidRPr="00B955E4">
        <w:t>No’lu</w:t>
      </w:r>
      <w:proofErr w:type="spellEnd"/>
      <w:r w:rsidRPr="00B955E4">
        <w:t xml:space="preserve"> gündem maddesi ile Komisyonumuza havale edilen, </w:t>
      </w:r>
      <w:r>
        <w:rPr>
          <w:b/>
        </w:rPr>
        <w:t xml:space="preserve">ŞEREFLİKOÇHİSAR BELEDİYESİNİN </w:t>
      </w:r>
      <w:r w:rsidRPr="00B955E4">
        <w:rPr>
          <w:bCs/>
          <w:color w:val="202124"/>
          <w:shd w:val="clear" w:color="auto" w:fill="FFFFFF"/>
        </w:rPr>
        <w:t>[</w:t>
      </w:r>
      <w:r w:rsidRPr="00B955E4">
        <w:t>2021 Mali yılı için denk bütçe olarak daha önce belirlenen / Şereflikoçhisar ve ABB Meclislerimizce kabul edilen 35.000.000,00 TL</w:t>
      </w:r>
      <w:r w:rsidRPr="00B955E4">
        <w:rPr>
          <w:bCs/>
          <w:color w:val="202124"/>
          <w:shd w:val="clear" w:color="auto" w:fill="FFFFFF"/>
        </w:rPr>
        <w:t>]</w:t>
      </w:r>
      <w:r w:rsidRPr="00B955E4">
        <w:rPr>
          <w:b/>
        </w:rPr>
        <w:t>BÜTÇESİNİN</w:t>
      </w:r>
      <w:r>
        <w:rPr>
          <w:b/>
        </w:rPr>
        <w:t xml:space="preserve"> </w:t>
      </w:r>
      <w:r w:rsidRPr="00B955E4">
        <w:rPr>
          <w:b/>
        </w:rPr>
        <w:t>12.000.000,00 TL arttırılarak EK GELİR GİDER</w:t>
      </w:r>
      <w:r>
        <w:rPr>
          <w:b/>
        </w:rPr>
        <w:t xml:space="preserve"> </w:t>
      </w:r>
      <w:r w:rsidRPr="00B955E4">
        <w:rPr>
          <w:b/>
        </w:rPr>
        <w:t>Bütçesinin verilmesi</w:t>
      </w:r>
      <w:r>
        <w:rPr>
          <w:b/>
        </w:rPr>
        <w:t xml:space="preserve"> </w:t>
      </w:r>
      <w:r w:rsidRPr="00B955E4">
        <w:rPr>
          <w:b/>
        </w:rPr>
        <w:t>konusunda;</w:t>
      </w:r>
    </w:p>
    <w:p w:rsidR="00CF46E3" w:rsidRPr="00B955E4" w:rsidRDefault="00CF46E3" w:rsidP="00CF46E3">
      <w:pPr>
        <w:pStyle w:val="ListeParagraf"/>
        <w:tabs>
          <w:tab w:val="num" w:pos="709"/>
          <w:tab w:val="left" w:pos="9356"/>
        </w:tabs>
        <w:ind w:left="0" w:right="-1"/>
        <w:jc w:val="both"/>
        <w:rPr>
          <w:b/>
        </w:rPr>
      </w:pPr>
    </w:p>
    <w:p w:rsidR="00CF46E3" w:rsidRDefault="00CF46E3" w:rsidP="00CF46E3">
      <w:pPr>
        <w:pStyle w:val="ListeParagraf"/>
        <w:tabs>
          <w:tab w:val="num" w:pos="709"/>
          <w:tab w:val="left" w:pos="9356"/>
        </w:tabs>
        <w:ind w:left="0" w:right="-1"/>
        <w:jc w:val="both"/>
        <w:rPr>
          <w:b/>
        </w:rPr>
      </w:pPr>
      <w:r w:rsidRPr="00B955E4">
        <w:tab/>
        <w:t xml:space="preserve">Komisyonumuz 10.09.2021 tarihinde ABB Encümen salonunda saat </w:t>
      </w:r>
      <w:proofErr w:type="gramStart"/>
      <w:r w:rsidRPr="00B955E4">
        <w:t>1</w:t>
      </w:r>
      <w:r>
        <w:t>0</w:t>
      </w:r>
      <w:r w:rsidRPr="00B955E4">
        <w:t>:00’d</w:t>
      </w:r>
      <w:r>
        <w:t>a</w:t>
      </w:r>
      <w:proofErr w:type="gramEnd"/>
      <w:r w:rsidRPr="00B955E4">
        <w:t xml:space="preserve"> toplandı ve Komisyon Başkanı ve üyeleri görüş ve düşüncelerini belirttiler, yapılan müzakere sonucunda; 5393 sayılı Kanunun 18.</w:t>
      </w:r>
      <w:proofErr w:type="spellStart"/>
      <w:r w:rsidRPr="00B955E4">
        <w:t>nci</w:t>
      </w:r>
      <w:proofErr w:type="spellEnd"/>
      <w:r w:rsidRPr="00B955E4">
        <w:t xml:space="preserve"> maddesi ve Mahalli İdareler Bütçe ve Muhasebe Yönetmeliğinin 37.</w:t>
      </w:r>
      <w:proofErr w:type="spellStart"/>
      <w:r w:rsidRPr="00B955E4">
        <w:t>nci</w:t>
      </w:r>
      <w:proofErr w:type="spellEnd"/>
      <w:r w:rsidRPr="00B955E4">
        <w:t xml:space="preserve"> maddesine istinaden</w:t>
      </w:r>
      <w:r>
        <w:t xml:space="preserve"> </w:t>
      </w:r>
      <w:r w:rsidRPr="00B955E4">
        <w:t>Şereflikoçhisar Belediye Başkanlığına Ek GELİR/GİDER Bütçesi tahsis edilmesi ile ilgili</w:t>
      </w:r>
      <w:r>
        <w:t xml:space="preserve"> </w:t>
      </w:r>
      <w:r w:rsidRPr="00B955E4">
        <w:t>Şereflikoçhisar</w:t>
      </w:r>
      <w:r>
        <w:t xml:space="preserve"> </w:t>
      </w:r>
      <w:r w:rsidRPr="00B955E4">
        <w:t>Belediye Meclisinin</w:t>
      </w:r>
      <w:r>
        <w:t xml:space="preserve"> </w:t>
      </w:r>
      <w:r w:rsidRPr="00B955E4">
        <w:t>02.08.2021 tarihli toplantısında</w:t>
      </w:r>
      <w:r>
        <w:t xml:space="preserve"> </w:t>
      </w:r>
      <w:r w:rsidRPr="00B955E4">
        <w:t>Plan ve Bütçe Komisyonuna sevk edilen ve</w:t>
      </w:r>
      <w:r>
        <w:t xml:space="preserve"> </w:t>
      </w:r>
      <w:r w:rsidRPr="00B955E4">
        <w:t>Şereflikoçhisar Belediye Meclisi Plan ve Bütçe Komisyonunun</w:t>
      </w:r>
      <w:r>
        <w:t xml:space="preserve"> </w:t>
      </w:r>
      <w:r w:rsidRPr="00B955E4">
        <w:rPr>
          <w:b/>
        </w:rPr>
        <w:t>04.08.2021 tarihli toplantısında</w:t>
      </w:r>
      <w:r>
        <w:rPr>
          <w:b/>
        </w:rPr>
        <w:t xml:space="preserve"> </w:t>
      </w:r>
      <w:r w:rsidRPr="00B955E4">
        <w:t>karara bağlanan</w:t>
      </w:r>
      <w:r>
        <w:t xml:space="preserve"> ve </w:t>
      </w:r>
      <w:r w:rsidRPr="00B955E4">
        <w:t>Şereflikoçhisar Belediye Meclisinin</w:t>
      </w:r>
      <w:r>
        <w:t xml:space="preserve"> 05.08.2021 tarihli [ Karar no: 129, Birleşim 4, Toplantı Dönemi 8 ] oturumunda oy birliği ile karar verilen Meclis / </w:t>
      </w:r>
      <w:r w:rsidRPr="00B955E4">
        <w:t xml:space="preserve">Komisyon raporlarında </w:t>
      </w:r>
      <w:r w:rsidRPr="00B955E4">
        <w:rPr>
          <w:b/>
        </w:rPr>
        <w:t>özetle;</w:t>
      </w:r>
    </w:p>
    <w:p w:rsidR="00CF46E3" w:rsidRPr="00B955E4" w:rsidRDefault="00CF46E3" w:rsidP="00CF46E3">
      <w:pPr>
        <w:pStyle w:val="ListeParagraf"/>
        <w:tabs>
          <w:tab w:val="num" w:pos="709"/>
          <w:tab w:val="left" w:pos="9356"/>
        </w:tabs>
        <w:ind w:left="0" w:right="-1"/>
        <w:jc w:val="both"/>
        <w:rPr>
          <w:b/>
          <w:bCs/>
          <w:color w:val="000000"/>
          <w:spacing w:val="1"/>
        </w:rPr>
      </w:pPr>
    </w:p>
    <w:p w:rsidR="00CF46E3" w:rsidRDefault="00CF46E3" w:rsidP="00CF46E3">
      <w:pPr>
        <w:shd w:val="clear" w:color="auto" w:fill="FFFFFF"/>
        <w:tabs>
          <w:tab w:val="left" w:pos="9356"/>
        </w:tabs>
        <w:ind w:right="-1" w:firstLine="682"/>
        <w:jc w:val="both"/>
        <w:rPr>
          <w:color w:val="000000"/>
          <w:spacing w:val="-3"/>
        </w:rPr>
      </w:pPr>
      <w:proofErr w:type="gramStart"/>
      <w:r>
        <w:rPr>
          <w:color w:val="000000"/>
          <w:spacing w:val="3"/>
        </w:rPr>
        <w:t xml:space="preserve">Şereflikoçhisar Belediyesi </w:t>
      </w:r>
      <w:r w:rsidRPr="00B955E4">
        <w:rPr>
          <w:color w:val="000000"/>
          <w:spacing w:val="3"/>
        </w:rPr>
        <w:t>Mali Hizmetler Müdürlüğünün ek bütçe yazısı</w:t>
      </w:r>
      <w:r>
        <w:rPr>
          <w:color w:val="000000"/>
          <w:spacing w:val="3"/>
        </w:rPr>
        <w:t>,</w:t>
      </w:r>
      <w:r w:rsidRPr="00B955E4">
        <w:rPr>
          <w:color w:val="000000"/>
          <w:spacing w:val="3"/>
        </w:rPr>
        <w:t xml:space="preserve"> Mahalli İdareler Bütçe ve Muhasebe </w:t>
      </w:r>
      <w:r w:rsidRPr="00B955E4">
        <w:rPr>
          <w:color w:val="000000"/>
          <w:spacing w:val="-2"/>
        </w:rPr>
        <w:t>Yönetmeliğinin Ek Ödenek başlıklı 37</w:t>
      </w:r>
      <w:r>
        <w:rPr>
          <w:color w:val="000000"/>
          <w:spacing w:val="-2"/>
        </w:rPr>
        <w:t>.</w:t>
      </w:r>
      <w:r w:rsidRPr="00B955E4">
        <w:rPr>
          <w:color w:val="000000"/>
          <w:spacing w:val="-2"/>
        </w:rPr>
        <w:t xml:space="preserve"> maddesi gereğince; Bütçede tertibi bulunduğu halde ihtiyaca yetmeyeceği anlaşılan ve Bütçenin düzenlenmesi ve görüşülmesi sırasında düşünülmeyen Bütçenin </w:t>
      </w:r>
      <w:r w:rsidRPr="00B955E4">
        <w:rPr>
          <w:color w:val="000000"/>
        </w:rPr>
        <w:t>uygulandığı yıl içinde ortaya çıkan ilave yatırım ihtiyaçları nedeniyle Ek Ödenek iht</w:t>
      </w:r>
      <w:r>
        <w:rPr>
          <w:color w:val="000000"/>
        </w:rPr>
        <w:t xml:space="preserve">iyacı doğduğu; </w:t>
      </w:r>
      <w:r w:rsidRPr="00B955E4">
        <w:rPr>
          <w:color w:val="000000"/>
          <w:spacing w:val="4"/>
        </w:rPr>
        <w:t>Fen İşleri Müdü</w:t>
      </w:r>
      <w:r>
        <w:rPr>
          <w:color w:val="000000"/>
          <w:spacing w:val="4"/>
        </w:rPr>
        <w:t>rlüğünün 46.44.08.32 Kurumsal Sınıflandır</w:t>
      </w:r>
      <w:r w:rsidRPr="00B955E4">
        <w:rPr>
          <w:color w:val="000000"/>
          <w:spacing w:val="4"/>
        </w:rPr>
        <w:t xml:space="preserve">ma 06.02.01.01 Fonksiyonel </w:t>
      </w:r>
      <w:r w:rsidRPr="00B955E4">
        <w:rPr>
          <w:color w:val="000000"/>
          <w:spacing w:val="6"/>
        </w:rPr>
        <w:t>S</w:t>
      </w:r>
      <w:r>
        <w:rPr>
          <w:color w:val="000000"/>
          <w:spacing w:val="6"/>
        </w:rPr>
        <w:t>ınıflandırma</w:t>
      </w:r>
      <w:r w:rsidRPr="00B955E4">
        <w:rPr>
          <w:color w:val="000000"/>
          <w:spacing w:val="6"/>
        </w:rPr>
        <w:t>,</w:t>
      </w:r>
      <w:r>
        <w:rPr>
          <w:color w:val="000000"/>
          <w:spacing w:val="6"/>
        </w:rPr>
        <w:t xml:space="preserve"> </w:t>
      </w:r>
      <w:r w:rsidRPr="00B955E4">
        <w:rPr>
          <w:color w:val="000000"/>
          <w:spacing w:val="6"/>
        </w:rPr>
        <w:t xml:space="preserve">06.05.07.02 Hizmet Tesisleri Ekonomik Sınıflandırma Harcama Kalemine </w:t>
      </w:r>
      <w:r w:rsidRPr="00B955E4">
        <w:rPr>
          <w:color w:val="000000"/>
          <w:spacing w:val="3"/>
        </w:rPr>
        <w:t>12.000.000.00 TL Ek Öd</w:t>
      </w:r>
      <w:r>
        <w:rPr>
          <w:color w:val="000000"/>
          <w:spacing w:val="3"/>
        </w:rPr>
        <w:t>enek verilmesi talep edildiği;</w:t>
      </w:r>
      <w:r w:rsidRPr="00B955E4">
        <w:rPr>
          <w:color w:val="000000"/>
          <w:spacing w:val="3"/>
        </w:rPr>
        <w:t xml:space="preserve"> Komisyonumuzca yapılan inceleme </w:t>
      </w:r>
      <w:r w:rsidRPr="00B955E4">
        <w:rPr>
          <w:color w:val="000000"/>
          <w:spacing w:val="1"/>
        </w:rPr>
        <w:t xml:space="preserve">araştırmalar sonucunda, </w:t>
      </w:r>
      <w:r>
        <w:rPr>
          <w:color w:val="000000"/>
          <w:spacing w:val="1"/>
        </w:rPr>
        <w:t xml:space="preserve">Şereflikoçhisar Belediye </w:t>
      </w:r>
      <w:r w:rsidRPr="00B955E4">
        <w:rPr>
          <w:color w:val="000000"/>
          <w:spacing w:val="1"/>
        </w:rPr>
        <w:t>Bütçe</w:t>
      </w:r>
      <w:r>
        <w:rPr>
          <w:color w:val="000000"/>
          <w:spacing w:val="1"/>
        </w:rPr>
        <w:t>sinin</w:t>
      </w:r>
      <w:r w:rsidRPr="00B955E4">
        <w:rPr>
          <w:color w:val="000000"/>
          <w:spacing w:val="1"/>
        </w:rPr>
        <w:t xml:space="preserve"> uygulandığı yıl içinde ortaya çıkan ilave yatırım ihtiyaçları </w:t>
      </w:r>
      <w:r w:rsidRPr="00B955E4">
        <w:rPr>
          <w:color w:val="000000"/>
          <w:spacing w:val="-1"/>
        </w:rPr>
        <w:t xml:space="preserve">nedeniyle Ek ödenek ihtiyacı olduğundan, Kent Park Yapım işi için 01.04.2021 tarih 67 sayılı Meclis </w:t>
      </w:r>
      <w:r w:rsidRPr="00B955E4">
        <w:rPr>
          <w:color w:val="000000"/>
          <w:spacing w:val="1"/>
        </w:rPr>
        <w:t>Kara</w:t>
      </w:r>
      <w:r>
        <w:rPr>
          <w:color w:val="000000"/>
          <w:spacing w:val="1"/>
        </w:rPr>
        <w:t>rı</w:t>
      </w:r>
      <w:r w:rsidRPr="00B955E4">
        <w:rPr>
          <w:color w:val="000000"/>
          <w:spacing w:val="1"/>
        </w:rPr>
        <w:t xml:space="preserve"> ile kredi kullanılmasına karar verilmiş, Çevre ve Şehircilik Bakanlığının kararıyla da </w:t>
      </w:r>
      <w:r>
        <w:rPr>
          <w:color w:val="000000"/>
          <w:spacing w:val="5"/>
        </w:rPr>
        <w:t>6.800.000</w:t>
      </w:r>
      <w:r w:rsidRPr="00B955E4">
        <w:rPr>
          <w:color w:val="000000"/>
          <w:spacing w:val="5"/>
        </w:rPr>
        <w:t>,00TL'l</w:t>
      </w:r>
      <w:r>
        <w:rPr>
          <w:color w:val="000000"/>
          <w:spacing w:val="5"/>
        </w:rPr>
        <w:t>i</w:t>
      </w:r>
      <w:r w:rsidRPr="00B955E4">
        <w:rPr>
          <w:color w:val="000000"/>
          <w:spacing w:val="5"/>
        </w:rPr>
        <w:t>k (</w:t>
      </w:r>
      <w:proofErr w:type="spellStart"/>
      <w:r w:rsidRPr="00B955E4">
        <w:rPr>
          <w:color w:val="000000"/>
          <w:spacing w:val="5"/>
        </w:rPr>
        <w:t>altımilyonsekizyüzbintürklirası</w:t>
      </w:r>
      <w:proofErr w:type="spellEnd"/>
      <w:r w:rsidRPr="00B955E4">
        <w:rPr>
          <w:color w:val="000000"/>
          <w:spacing w:val="5"/>
        </w:rPr>
        <w:t xml:space="preserve">) borçlanma yetkisi alınmış olup, İlçenin </w:t>
      </w:r>
      <w:r w:rsidRPr="00B955E4">
        <w:rPr>
          <w:color w:val="000000"/>
          <w:spacing w:val="-1"/>
        </w:rPr>
        <w:t>muhtelif mahallelerinde mevcut Belediye arazilerinin 03.02.2021</w:t>
      </w:r>
      <w:r>
        <w:rPr>
          <w:color w:val="000000"/>
          <w:spacing w:val="-1"/>
        </w:rPr>
        <w:t xml:space="preserve"> tarih ve 31 sayılı meclis kararı v</w:t>
      </w:r>
      <w:r w:rsidRPr="00B955E4">
        <w:rPr>
          <w:color w:val="000000"/>
          <w:spacing w:val="-1"/>
        </w:rPr>
        <w:t xml:space="preserve">e </w:t>
      </w:r>
      <w:r w:rsidRPr="00B955E4">
        <w:rPr>
          <w:color w:val="000000"/>
          <w:spacing w:val="5"/>
        </w:rPr>
        <w:t>17.05.2021 tarih ve 90 sayılı meclis kararları</w:t>
      </w:r>
      <w:r>
        <w:rPr>
          <w:color w:val="000000"/>
          <w:spacing w:val="5"/>
        </w:rPr>
        <w:t xml:space="preserve"> ile satışına karar verildiği, y</w:t>
      </w:r>
      <w:r w:rsidRPr="00B955E4">
        <w:rPr>
          <w:color w:val="000000"/>
          <w:spacing w:val="5"/>
        </w:rPr>
        <w:t xml:space="preserve">ine ilçenin bazı </w:t>
      </w:r>
      <w:r w:rsidRPr="00B955E4">
        <w:rPr>
          <w:color w:val="000000"/>
          <w:spacing w:val="1"/>
        </w:rPr>
        <w:t xml:space="preserve">mahallelerinde bulunan Belediye arsalarının 01.06.2021 tarih ve 95 sayılı meclis kararı ile satışına </w:t>
      </w:r>
      <w:r w:rsidRPr="00B955E4">
        <w:rPr>
          <w:color w:val="000000"/>
          <w:spacing w:val="8"/>
        </w:rPr>
        <w:t xml:space="preserve">karar verildiğinden, Ek Bütçe hazırlanması ihtiyacı ortaya çıkmıştır. </w:t>
      </w:r>
      <w:proofErr w:type="gramEnd"/>
      <w:r w:rsidRPr="00B955E4">
        <w:rPr>
          <w:color w:val="000000"/>
          <w:spacing w:val="8"/>
        </w:rPr>
        <w:t xml:space="preserve">5393 sayılı kanunun </w:t>
      </w:r>
      <w:r w:rsidRPr="00B955E4">
        <w:rPr>
          <w:color w:val="000000"/>
          <w:spacing w:val="9"/>
        </w:rPr>
        <w:t>"Belediye Bütçesi" başlıklı 61. Maddesi, "Meclisin Görevleri" başlıklı 18</w:t>
      </w:r>
      <w:r>
        <w:rPr>
          <w:color w:val="000000"/>
          <w:spacing w:val="9"/>
        </w:rPr>
        <w:t>.</w:t>
      </w:r>
      <w:r w:rsidRPr="00B955E4">
        <w:rPr>
          <w:color w:val="000000"/>
          <w:spacing w:val="9"/>
        </w:rPr>
        <w:t xml:space="preserve"> maddesinin (b) </w:t>
      </w:r>
      <w:r w:rsidRPr="00B955E4">
        <w:rPr>
          <w:color w:val="000000"/>
          <w:spacing w:val="-1"/>
        </w:rPr>
        <w:t>bendine istinaden Mahalli İdareler Bütçe ve Muhasebe Yönetmeliğinin "Ek Ödenek" başlıklı 37</w:t>
      </w:r>
      <w:r>
        <w:rPr>
          <w:color w:val="000000"/>
          <w:spacing w:val="-1"/>
        </w:rPr>
        <w:t>.</w:t>
      </w:r>
      <w:r w:rsidRPr="00B955E4">
        <w:rPr>
          <w:color w:val="000000"/>
          <w:spacing w:val="-3"/>
        </w:rPr>
        <w:t>maddesinde;</w:t>
      </w:r>
    </w:p>
    <w:p w:rsidR="00CF46E3" w:rsidRDefault="00CF46E3" w:rsidP="00CF46E3">
      <w:pPr>
        <w:shd w:val="clear" w:color="auto" w:fill="FFFFFF"/>
        <w:ind w:right="-1" w:firstLine="682"/>
        <w:jc w:val="both"/>
        <w:rPr>
          <w:color w:val="000000"/>
          <w:spacing w:val="-3"/>
        </w:rPr>
      </w:pPr>
    </w:p>
    <w:p w:rsidR="00CF46E3" w:rsidRDefault="00CF46E3" w:rsidP="00CF46E3">
      <w:pPr>
        <w:shd w:val="clear" w:color="auto" w:fill="FFFFFF"/>
        <w:ind w:right="810" w:firstLine="682"/>
        <w:rPr>
          <w:color w:val="000000"/>
          <w:spacing w:val="-3"/>
        </w:rPr>
      </w:pPr>
    </w:p>
    <w:p w:rsidR="00CF46E3" w:rsidRDefault="00CF46E3" w:rsidP="00CF46E3">
      <w:pPr>
        <w:shd w:val="clear" w:color="auto" w:fill="FFFFFF"/>
        <w:ind w:right="810" w:firstLine="682"/>
        <w:rPr>
          <w:color w:val="000000"/>
          <w:spacing w:val="-3"/>
        </w:rPr>
      </w:pPr>
    </w:p>
    <w:p w:rsidR="00CF46E3" w:rsidRDefault="00CF46E3" w:rsidP="00CF46E3">
      <w:pPr>
        <w:shd w:val="clear" w:color="auto" w:fill="FFFFFF"/>
        <w:ind w:right="810" w:firstLine="682"/>
        <w:rPr>
          <w:color w:val="000000"/>
          <w:spacing w:val="-3"/>
        </w:rPr>
      </w:pPr>
    </w:p>
    <w:p w:rsidR="00CF46E3" w:rsidRDefault="00CF46E3" w:rsidP="00CF46E3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left="782"/>
        <w:rPr>
          <w:color w:val="000000"/>
          <w:spacing w:val="-1"/>
        </w:rPr>
      </w:pPr>
    </w:p>
    <w:p w:rsidR="00CF46E3" w:rsidRDefault="00CF46E3" w:rsidP="00CF46E3">
      <w:pPr>
        <w:ind w:left="4254" w:right="425"/>
        <w:jc w:val="center"/>
        <w:rPr>
          <w:color w:val="000000"/>
          <w:spacing w:val="-1"/>
        </w:rPr>
      </w:pPr>
    </w:p>
    <w:p w:rsidR="00CF46E3" w:rsidRPr="00B31D59" w:rsidRDefault="00CF46E3" w:rsidP="00CF46E3">
      <w:pPr>
        <w:ind w:left="4254" w:right="425"/>
      </w:pPr>
      <w:r>
        <w:lastRenderedPageBreak/>
        <w:t xml:space="preserve">    </w:t>
      </w:r>
      <w:r w:rsidRPr="00B31D59">
        <w:t>T.C.</w:t>
      </w:r>
    </w:p>
    <w:p w:rsidR="00CF46E3" w:rsidRPr="00B31D59" w:rsidRDefault="00CF46E3" w:rsidP="00CF46E3">
      <w:pPr>
        <w:ind w:right="-2"/>
        <w:jc w:val="center"/>
      </w:pPr>
      <w:r w:rsidRPr="00B31D59">
        <w:t>ANKARA BÜYÜKŞEHİR BELEDİYE MECLİSİ</w:t>
      </w:r>
    </w:p>
    <w:p w:rsidR="00CF46E3" w:rsidRDefault="00CF46E3" w:rsidP="00CF46E3">
      <w:pPr>
        <w:ind w:right="-2"/>
        <w:jc w:val="center"/>
      </w:pPr>
      <w:r w:rsidRPr="00B31D59">
        <w:t>Plan ve Bütçe</w:t>
      </w:r>
      <w:r>
        <w:t xml:space="preserve"> </w:t>
      </w:r>
      <w:r w:rsidRPr="00B31D59">
        <w:t>Komisyonu Raporu</w:t>
      </w:r>
    </w:p>
    <w:p w:rsidR="00CF46E3" w:rsidRDefault="00CF46E3" w:rsidP="00CF46E3">
      <w:pPr>
        <w:ind w:right="-2"/>
        <w:jc w:val="center"/>
      </w:pPr>
    </w:p>
    <w:p w:rsidR="00CF46E3" w:rsidRDefault="00CF46E3" w:rsidP="00CF46E3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left="782"/>
      </w:pPr>
    </w:p>
    <w:p w:rsidR="00CF46E3" w:rsidRDefault="00CF46E3" w:rsidP="00CF46E3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left="782" w:hanging="640"/>
      </w:pPr>
      <w:r>
        <w:t xml:space="preserve"> </w:t>
      </w:r>
      <w:r w:rsidRPr="00B31D59">
        <w:t>Rapor No:</w:t>
      </w:r>
      <w:r>
        <w:t>48</w:t>
      </w:r>
      <w:r w:rsidRPr="00B31D59">
        <w:tab/>
      </w:r>
      <w:r w:rsidRPr="00B31D59">
        <w:tab/>
      </w:r>
      <w:r w:rsidRPr="00B31D59">
        <w:tab/>
      </w:r>
      <w:r w:rsidRPr="00B31D59">
        <w:tab/>
      </w:r>
      <w:r>
        <w:tab/>
      </w:r>
      <w:r>
        <w:tab/>
      </w:r>
      <w:r>
        <w:tab/>
      </w:r>
      <w:r>
        <w:tab/>
      </w:r>
      <w:r>
        <w:tab/>
        <w:t xml:space="preserve">   10</w:t>
      </w:r>
      <w:r w:rsidRPr="00B31D59">
        <w:t>.0</w:t>
      </w:r>
      <w:r>
        <w:t>9</w:t>
      </w:r>
      <w:r w:rsidRPr="00B31D59">
        <w:t>.2021</w:t>
      </w:r>
    </w:p>
    <w:p w:rsidR="00CF46E3" w:rsidRDefault="00CF46E3" w:rsidP="00CF46E3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left="782" w:hanging="640"/>
      </w:pPr>
    </w:p>
    <w:p w:rsidR="00CF46E3" w:rsidRDefault="00CF46E3" w:rsidP="00CF46E3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left="782" w:hanging="640"/>
      </w:pPr>
    </w:p>
    <w:p w:rsidR="00CF46E3" w:rsidRDefault="00CF46E3" w:rsidP="00CF46E3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left="782" w:hanging="640"/>
        <w:jc w:val="center"/>
      </w:pPr>
      <w:r>
        <w:t>-2-</w:t>
      </w:r>
    </w:p>
    <w:p w:rsidR="00CF46E3" w:rsidRDefault="00CF46E3" w:rsidP="00CF46E3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</w:pPr>
    </w:p>
    <w:p w:rsidR="00CF46E3" w:rsidRPr="00CD3B1C" w:rsidRDefault="00CF46E3" w:rsidP="00CF46E3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left="782" w:hanging="640"/>
        <w:jc w:val="center"/>
      </w:pPr>
    </w:p>
    <w:p w:rsidR="00CF46E3" w:rsidRDefault="00CF46E3" w:rsidP="00CF46E3">
      <w:pPr>
        <w:ind w:right="668" w:firstLine="709"/>
      </w:pPr>
    </w:p>
    <w:p w:rsidR="00CF46E3" w:rsidRPr="00B955E4" w:rsidRDefault="00CF46E3" w:rsidP="00CF46E3">
      <w:pPr>
        <w:widowControl w:val="0"/>
        <w:numPr>
          <w:ilvl w:val="0"/>
          <w:numId w:val="43"/>
        </w:numPr>
        <w:shd w:val="clear" w:color="auto" w:fill="FFFFFF"/>
        <w:tabs>
          <w:tab w:val="left" w:pos="1190"/>
          <w:tab w:val="left" w:pos="9356"/>
        </w:tabs>
        <w:autoSpaceDE w:val="0"/>
        <w:autoSpaceDN w:val="0"/>
        <w:adjustRightInd w:val="0"/>
        <w:ind w:left="1410" w:right="-1" w:hanging="705"/>
        <w:jc w:val="both"/>
        <w:rPr>
          <w:color w:val="000000"/>
          <w:spacing w:val="-10"/>
        </w:rPr>
      </w:pPr>
      <w:r>
        <w:rPr>
          <w:color w:val="000000"/>
          <w:spacing w:val="3"/>
        </w:rPr>
        <w:t xml:space="preserve">Ek ödenek;   bütçede tertibi bulunduğu halde ihtiyaca yetmeyeceği anlaşılan veya </w:t>
      </w:r>
      <w:r>
        <w:rPr>
          <w:color w:val="000000"/>
          <w:spacing w:val="2"/>
        </w:rPr>
        <w:t xml:space="preserve">bütçenin düzenlenmesi ve görüşülmesi sırasında düşünülmeyen ve bütçede tertibi açılmayan, </w:t>
      </w:r>
      <w:r>
        <w:rPr>
          <w:color w:val="000000"/>
          <w:spacing w:val="5"/>
        </w:rPr>
        <w:t xml:space="preserve">ancak yapılmasında zorunluluk bulunan bir hizmet için tertip açılarak,   bütçenin diğer </w:t>
      </w:r>
      <w:r>
        <w:rPr>
          <w:color w:val="000000"/>
          <w:spacing w:val="-1"/>
        </w:rPr>
        <w:t>tertiplerindeki ödeneklere dokunulmadan alınan ödenektir.</w:t>
      </w:r>
    </w:p>
    <w:p w:rsidR="00CF46E3" w:rsidRDefault="00CF46E3" w:rsidP="00CF46E3">
      <w:pPr>
        <w:widowControl w:val="0"/>
        <w:shd w:val="clear" w:color="auto" w:fill="FFFFFF"/>
        <w:tabs>
          <w:tab w:val="left" w:pos="1190"/>
          <w:tab w:val="left" w:pos="9356"/>
        </w:tabs>
        <w:autoSpaceDE w:val="0"/>
        <w:autoSpaceDN w:val="0"/>
        <w:adjustRightInd w:val="0"/>
        <w:ind w:right="-1" w:firstLine="782"/>
        <w:jc w:val="both"/>
        <w:rPr>
          <w:color w:val="000000"/>
          <w:spacing w:val="-10"/>
        </w:rPr>
      </w:pPr>
    </w:p>
    <w:p w:rsidR="00CF46E3" w:rsidRPr="00CF4F17" w:rsidRDefault="00CF46E3" w:rsidP="00CF46E3">
      <w:pPr>
        <w:widowControl w:val="0"/>
        <w:numPr>
          <w:ilvl w:val="0"/>
          <w:numId w:val="43"/>
        </w:numPr>
        <w:shd w:val="clear" w:color="auto" w:fill="FFFFFF"/>
        <w:tabs>
          <w:tab w:val="left" w:pos="1190"/>
          <w:tab w:val="left" w:pos="9356"/>
        </w:tabs>
        <w:autoSpaceDE w:val="0"/>
        <w:autoSpaceDN w:val="0"/>
        <w:adjustRightInd w:val="0"/>
        <w:ind w:right="-1" w:firstLine="782"/>
        <w:jc w:val="both"/>
        <w:rPr>
          <w:color w:val="000000"/>
          <w:spacing w:val="-9"/>
        </w:rPr>
      </w:pPr>
      <w:r>
        <w:rPr>
          <w:color w:val="000000"/>
          <w:spacing w:val="8"/>
        </w:rPr>
        <w:t xml:space="preserve">Ek ödenek ancak bütçe yılı içerisinde verilebilir. Ek ödenek verilmesi meclis kararı </w:t>
      </w:r>
      <w:r>
        <w:rPr>
          <w:color w:val="000000"/>
          <w:spacing w:val="9"/>
        </w:rPr>
        <w:t xml:space="preserve">ile yapılır. Büyükşehir ilçe ve ilk kademe belediyelerinde ise belediye meclislerince kabul </w:t>
      </w:r>
      <w:r>
        <w:rPr>
          <w:color w:val="000000"/>
          <w:spacing w:val="2"/>
        </w:rPr>
        <w:t>edildikten sonra büyükşehir belediye meclisince karara bağlanır.</w:t>
      </w:r>
    </w:p>
    <w:p w:rsidR="00CF46E3" w:rsidRDefault="00CF46E3" w:rsidP="00CF46E3">
      <w:pPr>
        <w:widowControl w:val="0"/>
        <w:shd w:val="clear" w:color="auto" w:fill="FFFFFF"/>
        <w:tabs>
          <w:tab w:val="left" w:pos="1190"/>
          <w:tab w:val="left" w:pos="9356"/>
        </w:tabs>
        <w:autoSpaceDE w:val="0"/>
        <w:autoSpaceDN w:val="0"/>
        <w:adjustRightInd w:val="0"/>
        <w:ind w:right="-1" w:firstLine="782"/>
        <w:jc w:val="both"/>
        <w:rPr>
          <w:color w:val="000000"/>
          <w:spacing w:val="-9"/>
        </w:rPr>
      </w:pPr>
    </w:p>
    <w:p w:rsidR="00CF46E3" w:rsidRDefault="00CF46E3" w:rsidP="00CF46E3">
      <w:pPr>
        <w:widowControl w:val="0"/>
        <w:numPr>
          <w:ilvl w:val="0"/>
          <w:numId w:val="43"/>
        </w:numPr>
        <w:shd w:val="clear" w:color="auto" w:fill="FFFFFF"/>
        <w:tabs>
          <w:tab w:val="left" w:pos="1190"/>
          <w:tab w:val="left" w:pos="9356"/>
        </w:tabs>
        <w:autoSpaceDE w:val="0"/>
        <w:autoSpaceDN w:val="0"/>
        <w:adjustRightInd w:val="0"/>
        <w:ind w:right="-1" w:firstLine="782"/>
        <w:jc w:val="both"/>
        <w:rPr>
          <w:color w:val="000000"/>
          <w:spacing w:val="-6"/>
        </w:rPr>
      </w:pPr>
      <w:r>
        <w:rPr>
          <w:color w:val="000000"/>
          <w:spacing w:val="2"/>
        </w:rPr>
        <w:t xml:space="preserve">Ek ödenek verilmesi için yeni bir gelir veya finansman kaynağının bulunması </w:t>
      </w:r>
      <w:r>
        <w:rPr>
          <w:color w:val="000000"/>
          <w:spacing w:val="-2"/>
        </w:rPr>
        <w:t>zorunludur denilmektedir.</w:t>
      </w:r>
    </w:p>
    <w:p w:rsidR="00CF46E3" w:rsidRDefault="00CF46E3" w:rsidP="00CF46E3">
      <w:pPr>
        <w:shd w:val="clear" w:color="auto" w:fill="FFFFFF"/>
        <w:tabs>
          <w:tab w:val="left" w:pos="9356"/>
        </w:tabs>
        <w:spacing w:before="216" w:after="326" w:line="274" w:lineRule="exact"/>
        <w:ind w:right="-1" w:firstLine="782"/>
        <w:jc w:val="both"/>
        <w:rPr>
          <w:color w:val="000000"/>
          <w:spacing w:val="3"/>
        </w:rPr>
      </w:pPr>
      <w:r>
        <w:rPr>
          <w:color w:val="000000"/>
          <w:spacing w:val="6"/>
        </w:rPr>
        <w:t xml:space="preserve">Ek ödenek verilmesi için yeni bir gelir kaynağı </w:t>
      </w:r>
      <w:r>
        <w:rPr>
          <w:color w:val="000000"/>
          <w:spacing w:val="1"/>
        </w:rPr>
        <w:t xml:space="preserve">olarak, Arsa ve Arazi satışları ile İller Bankasından kredi kullanılarak borçlanma yoluyla finansman öngörülmüş olup; bütçenin düzenlenmesi ve görüşülme sırasında düşülmeyen ve bütçeden tertip </w:t>
      </w:r>
      <w:r>
        <w:rPr>
          <w:color w:val="000000"/>
          <w:spacing w:val="2"/>
        </w:rPr>
        <w:t xml:space="preserve">açılmayan ancak; 2021 Yılı içerisinde Şereflikoçhisar Belediyesi Fen İşleri Müdürlüğünce proje çalışmaları tamamlanan galericiler sitesi yapım işi, Mustafacık Mahallesi Kent Park yapım işi ile Güneş Tepe </w:t>
      </w:r>
      <w:r>
        <w:rPr>
          <w:color w:val="000000"/>
        </w:rPr>
        <w:t xml:space="preserve">Kale Suru yapım işi faaliyetlerinin gerçekleştirilebilmesi için, ek ödeneğe ihtiyaç olduğundan, Ek </w:t>
      </w:r>
      <w:r>
        <w:rPr>
          <w:color w:val="000000"/>
          <w:spacing w:val="3"/>
        </w:rPr>
        <w:t xml:space="preserve">Bütçe yapılması şartları </w:t>
      </w:r>
      <w:proofErr w:type="gramStart"/>
      <w:r>
        <w:rPr>
          <w:color w:val="000000"/>
          <w:spacing w:val="3"/>
        </w:rPr>
        <w:t>hasıl</w:t>
      </w:r>
      <w:proofErr w:type="gramEnd"/>
      <w:r>
        <w:rPr>
          <w:color w:val="000000"/>
          <w:spacing w:val="3"/>
        </w:rPr>
        <w:t xml:space="preserve"> olmuştur. Buna göre;</w:t>
      </w:r>
    </w:p>
    <w:p w:rsidR="00CF46E3" w:rsidRDefault="00CF46E3" w:rsidP="00CF46E3">
      <w:pPr>
        <w:shd w:val="clear" w:color="auto" w:fill="FFFFFF"/>
        <w:tabs>
          <w:tab w:val="left" w:pos="9356"/>
        </w:tabs>
        <w:spacing w:before="216" w:after="326" w:line="274" w:lineRule="exact"/>
        <w:ind w:right="-1" w:firstLine="782"/>
        <w:rPr>
          <w:color w:val="000000"/>
          <w:spacing w:val="3"/>
        </w:rPr>
      </w:pPr>
    </w:p>
    <w:tbl>
      <w:tblPr>
        <w:tblStyle w:val="TabloKlavuzu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4"/>
        <w:gridCol w:w="4064"/>
        <w:gridCol w:w="2653"/>
      </w:tblGrid>
      <w:tr w:rsidR="00CF46E3" w:rsidRPr="008D4EDE" w:rsidTr="006C433C">
        <w:trPr>
          <w:trHeight w:val="567"/>
        </w:trPr>
        <w:tc>
          <w:tcPr>
            <w:tcW w:w="2977" w:type="dxa"/>
          </w:tcPr>
          <w:p w:rsidR="00CF46E3" w:rsidRPr="008D4EDE" w:rsidRDefault="00CF46E3" w:rsidP="00CF46E3">
            <w:pPr>
              <w:pStyle w:val="GvdeMetni1"/>
              <w:shd w:val="clear" w:color="auto" w:fill="auto"/>
              <w:spacing w:line="259" w:lineRule="exact"/>
              <w:ind w:right="-1"/>
              <w:rPr>
                <w:color w:val="000000"/>
                <w:sz w:val="24"/>
                <w:szCs w:val="24"/>
                <w:u w:val="single"/>
              </w:rPr>
            </w:pPr>
            <w:r w:rsidRPr="008D4EDE">
              <w:rPr>
                <w:color w:val="000000"/>
                <w:sz w:val="24"/>
                <w:szCs w:val="24"/>
                <w:u w:val="single"/>
              </w:rPr>
              <w:t>GELİR BÜTÇESİ</w:t>
            </w:r>
          </w:p>
          <w:p w:rsidR="00CF46E3" w:rsidRPr="008D4EDE" w:rsidRDefault="00CF46E3" w:rsidP="00CF46E3">
            <w:pPr>
              <w:pStyle w:val="GvdeMetni1"/>
              <w:shd w:val="clear" w:color="auto" w:fill="auto"/>
              <w:spacing w:line="259" w:lineRule="exact"/>
              <w:ind w:right="-1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41" w:type="dxa"/>
          </w:tcPr>
          <w:p w:rsidR="00CF46E3" w:rsidRPr="008D4EDE" w:rsidRDefault="00CF46E3" w:rsidP="00CF46E3">
            <w:pPr>
              <w:pStyle w:val="GvdeMetni1"/>
              <w:shd w:val="clear" w:color="auto" w:fill="auto"/>
              <w:spacing w:line="259" w:lineRule="exact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</w:tcPr>
          <w:p w:rsidR="00CF46E3" w:rsidRPr="008D4EDE" w:rsidRDefault="00CF46E3" w:rsidP="00CF46E3">
            <w:pPr>
              <w:pStyle w:val="GvdeMetni1"/>
              <w:shd w:val="clear" w:color="auto" w:fill="auto"/>
              <w:spacing w:line="259" w:lineRule="exact"/>
              <w:ind w:right="-1"/>
              <w:rPr>
                <w:color w:val="000000"/>
                <w:sz w:val="24"/>
                <w:szCs w:val="24"/>
              </w:rPr>
            </w:pPr>
          </w:p>
        </w:tc>
      </w:tr>
      <w:tr w:rsidR="00CF46E3" w:rsidRPr="008D4EDE" w:rsidTr="006C433C">
        <w:trPr>
          <w:trHeight w:val="567"/>
        </w:trPr>
        <w:tc>
          <w:tcPr>
            <w:tcW w:w="2977" w:type="dxa"/>
          </w:tcPr>
          <w:p w:rsidR="00CF46E3" w:rsidRPr="008D4EDE" w:rsidRDefault="00CF46E3" w:rsidP="00CF46E3">
            <w:pPr>
              <w:pStyle w:val="GvdeMetni1"/>
              <w:shd w:val="clear" w:color="auto" w:fill="auto"/>
              <w:spacing w:line="259" w:lineRule="exact"/>
              <w:ind w:right="-1"/>
              <w:rPr>
                <w:color w:val="000000"/>
                <w:sz w:val="24"/>
                <w:szCs w:val="24"/>
              </w:rPr>
            </w:pPr>
            <w:r w:rsidRPr="008D4EDE">
              <w:rPr>
                <w:color w:val="000000"/>
                <w:sz w:val="24"/>
                <w:szCs w:val="24"/>
              </w:rPr>
              <w:t>Kodu</w:t>
            </w:r>
          </w:p>
        </w:tc>
        <w:tc>
          <w:tcPr>
            <w:tcW w:w="4341" w:type="dxa"/>
          </w:tcPr>
          <w:p w:rsidR="00CF46E3" w:rsidRPr="008D4EDE" w:rsidRDefault="00CF46E3" w:rsidP="00CF46E3">
            <w:pPr>
              <w:pStyle w:val="GvdeMetni1"/>
              <w:shd w:val="clear" w:color="auto" w:fill="auto"/>
              <w:spacing w:line="259" w:lineRule="exact"/>
              <w:ind w:right="-1"/>
              <w:rPr>
                <w:color w:val="000000"/>
                <w:sz w:val="24"/>
                <w:szCs w:val="24"/>
              </w:rPr>
            </w:pPr>
            <w:r w:rsidRPr="008D4EDE">
              <w:rPr>
                <w:color w:val="000000"/>
                <w:sz w:val="24"/>
                <w:szCs w:val="24"/>
              </w:rPr>
              <w:t>Açıklama</w:t>
            </w:r>
          </w:p>
        </w:tc>
        <w:tc>
          <w:tcPr>
            <w:tcW w:w="2753" w:type="dxa"/>
          </w:tcPr>
          <w:p w:rsidR="00CF46E3" w:rsidRPr="008D4EDE" w:rsidRDefault="00CF46E3" w:rsidP="00CF46E3">
            <w:pPr>
              <w:pStyle w:val="GvdeMetni1"/>
              <w:shd w:val="clear" w:color="auto" w:fill="auto"/>
              <w:spacing w:line="259" w:lineRule="exact"/>
              <w:ind w:right="-1"/>
              <w:rPr>
                <w:b/>
                <w:color w:val="000000"/>
                <w:sz w:val="24"/>
                <w:szCs w:val="24"/>
              </w:rPr>
            </w:pPr>
            <w:r w:rsidRPr="008D4EDE">
              <w:rPr>
                <w:b/>
                <w:color w:val="000000"/>
                <w:sz w:val="24"/>
                <w:szCs w:val="24"/>
              </w:rPr>
              <w:t>Ek Ödenek (TL)</w:t>
            </w:r>
          </w:p>
        </w:tc>
      </w:tr>
      <w:tr w:rsidR="00CF46E3" w:rsidRPr="008D4EDE" w:rsidTr="006C433C">
        <w:trPr>
          <w:trHeight w:val="567"/>
        </w:trPr>
        <w:tc>
          <w:tcPr>
            <w:tcW w:w="2977" w:type="dxa"/>
          </w:tcPr>
          <w:p w:rsidR="00CF46E3" w:rsidRPr="008D4EDE" w:rsidRDefault="00CF46E3" w:rsidP="00CF46E3">
            <w:pPr>
              <w:pStyle w:val="GvdeMetni1"/>
              <w:shd w:val="clear" w:color="auto" w:fill="auto"/>
              <w:spacing w:line="259" w:lineRule="exact"/>
              <w:ind w:right="-1"/>
              <w:rPr>
                <w:color w:val="000000"/>
                <w:sz w:val="24"/>
                <w:szCs w:val="24"/>
              </w:rPr>
            </w:pPr>
            <w:r w:rsidRPr="008D4EDE">
              <w:rPr>
                <w:color w:val="000000"/>
                <w:sz w:val="24"/>
                <w:szCs w:val="24"/>
              </w:rPr>
              <w:t>06.01.05.01</w:t>
            </w:r>
          </w:p>
        </w:tc>
        <w:tc>
          <w:tcPr>
            <w:tcW w:w="4341" w:type="dxa"/>
          </w:tcPr>
          <w:p w:rsidR="00CF46E3" w:rsidRPr="008D4EDE" w:rsidRDefault="00CF46E3" w:rsidP="00CF46E3">
            <w:pPr>
              <w:pStyle w:val="GvdeMetni1"/>
              <w:shd w:val="clear" w:color="auto" w:fill="auto"/>
              <w:spacing w:line="259" w:lineRule="exact"/>
              <w:ind w:right="-1"/>
              <w:rPr>
                <w:color w:val="000000"/>
                <w:sz w:val="24"/>
                <w:szCs w:val="24"/>
              </w:rPr>
            </w:pPr>
            <w:r w:rsidRPr="008D4EDE">
              <w:rPr>
                <w:color w:val="000000"/>
                <w:sz w:val="24"/>
                <w:szCs w:val="24"/>
              </w:rPr>
              <w:t>Arsa Satışı</w:t>
            </w:r>
          </w:p>
        </w:tc>
        <w:tc>
          <w:tcPr>
            <w:tcW w:w="2753" w:type="dxa"/>
          </w:tcPr>
          <w:p w:rsidR="00CF46E3" w:rsidRPr="008D4EDE" w:rsidRDefault="00CF46E3" w:rsidP="00CF46E3">
            <w:pPr>
              <w:pStyle w:val="GvdeMetni1"/>
              <w:shd w:val="clear" w:color="auto" w:fill="auto"/>
              <w:spacing w:line="259" w:lineRule="exact"/>
              <w:ind w:right="-1"/>
              <w:rPr>
                <w:color w:val="000000"/>
                <w:sz w:val="24"/>
                <w:szCs w:val="24"/>
              </w:rPr>
            </w:pPr>
            <w:r w:rsidRPr="008D4EDE">
              <w:rPr>
                <w:color w:val="000000"/>
                <w:sz w:val="24"/>
                <w:szCs w:val="24"/>
              </w:rPr>
              <w:t>4.000.000,00 TL</w:t>
            </w:r>
          </w:p>
        </w:tc>
      </w:tr>
      <w:tr w:rsidR="00CF46E3" w:rsidRPr="008D4EDE" w:rsidTr="006C433C">
        <w:trPr>
          <w:trHeight w:val="567"/>
        </w:trPr>
        <w:tc>
          <w:tcPr>
            <w:tcW w:w="2977" w:type="dxa"/>
          </w:tcPr>
          <w:p w:rsidR="00CF46E3" w:rsidRPr="008D4EDE" w:rsidRDefault="00CF46E3" w:rsidP="00CF46E3">
            <w:pPr>
              <w:pStyle w:val="GvdeMetni1"/>
              <w:shd w:val="clear" w:color="auto" w:fill="auto"/>
              <w:spacing w:line="259" w:lineRule="exact"/>
              <w:ind w:right="-1"/>
              <w:rPr>
                <w:color w:val="000000"/>
                <w:sz w:val="24"/>
                <w:szCs w:val="24"/>
              </w:rPr>
            </w:pPr>
            <w:r w:rsidRPr="008D4EDE">
              <w:rPr>
                <w:color w:val="000000"/>
                <w:sz w:val="24"/>
                <w:szCs w:val="24"/>
              </w:rPr>
              <w:t>06.01.04.01</w:t>
            </w:r>
          </w:p>
        </w:tc>
        <w:tc>
          <w:tcPr>
            <w:tcW w:w="4341" w:type="dxa"/>
          </w:tcPr>
          <w:p w:rsidR="00CF46E3" w:rsidRPr="008D4EDE" w:rsidRDefault="00CF46E3" w:rsidP="00CF46E3">
            <w:pPr>
              <w:pStyle w:val="GvdeMetni1"/>
              <w:shd w:val="clear" w:color="auto" w:fill="auto"/>
              <w:spacing w:line="259" w:lineRule="exact"/>
              <w:ind w:right="-1"/>
              <w:rPr>
                <w:color w:val="000000"/>
                <w:sz w:val="24"/>
                <w:szCs w:val="24"/>
              </w:rPr>
            </w:pPr>
            <w:r w:rsidRPr="008D4EDE">
              <w:rPr>
                <w:color w:val="000000"/>
                <w:sz w:val="24"/>
                <w:szCs w:val="24"/>
              </w:rPr>
              <w:t>Arazi Satışı</w:t>
            </w:r>
          </w:p>
        </w:tc>
        <w:tc>
          <w:tcPr>
            <w:tcW w:w="2753" w:type="dxa"/>
          </w:tcPr>
          <w:p w:rsidR="00CF46E3" w:rsidRPr="008D4EDE" w:rsidRDefault="00CF46E3" w:rsidP="00CF46E3">
            <w:pPr>
              <w:pStyle w:val="GvdeMetni1"/>
              <w:shd w:val="clear" w:color="auto" w:fill="auto"/>
              <w:spacing w:line="259" w:lineRule="exact"/>
              <w:ind w:right="-1"/>
              <w:rPr>
                <w:color w:val="000000"/>
                <w:sz w:val="24"/>
                <w:szCs w:val="24"/>
              </w:rPr>
            </w:pPr>
            <w:r w:rsidRPr="008D4EDE">
              <w:rPr>
                <w:color w:val="000000"/>
                <w:sz w:val="24"/>
                <w:szCs w:val="24"/>
              </w:rPr>
              <w:t>3.500.000,00 TL</w:t>
            </w:r>
          </w:p>
        </w:tc>
      </w:tr>
      <w:tr w:rsidR="00CF46E3" w:rsidRPr="008D4EDE" w:rsidTr="006C433C">
        <w:trPr>
          <w:trHeight w:val="567"/>
        </w:trPr>
        <w:tc>
          <w:tcPr>
            <w:tcW w:w="2977" w:type="dxa"/>
          </w:tcPr>
          <w:p w:rsidR="00CF46E3" w:rsidRPr="008D4EDE" w:rsidRDefault="00CF46E3" w:rsidP="00CF46E3">
            <w:pPr>
              <w:pStyle w:val="GvdeMetni1"/>
              <w:shd w:val="clear" w:color="auto" w:fill="auto"/>
              <w:spacing w:line="259" w:lineRule="exact"/>
              <w:ind w:right="-1"/>
              <w:rPr>
                <w:color w:val="000000"/>
                <w:sz w:val="24"/>
                <w:szCs w:val="24"/>
              </w:rPr>
            </w:pPr>
            <w:r w:rsidRPr="008D4EDE">
              <w:rPr>
                <w:color w:val="000000"/>
                <w:sz w:val="24"/>
                <w:szCs w:val="24"/>
              </w:rPr>
              <w:t>04.05.01.01</w:t>
            </w:r>
          </w:p>
        </w:tc>
        <w:tc>
          <w:tcPr>
            <w:tcW w:w="4341" w:type="dxa"/>
          </w:tcPr>
          <w:p w:rsidR="00CF46E3" w:rsidRPr="008D4EDE" w:rsidRDefault="00CF46E3" w:rsidP="00CF46E3">
            <w:pPr>
              <w:pStyle w:val="GvdeMetni1"/>
              <w:shd w:val="clear" w:color="auto" w:fill="auto"/>
              <w:spacing w:line="259" w:lineRule="exact"/>
              <w:ind w:right="-1"/>
              <w:rPr>
                <w:color w:val="000000"/>
                <w:sz w:val="24"/>
                <w:szCs w:val="24"/>
              </w:rPr>
            </w:pPr>
            <w:r w:rsidRPr="008D4EDE">
              <w:rPr>
                <w:color w:val="000000"/>
                <w:sz w:val="24"/>
                <w:szCs w:val="24"/>
              </w:rPr>
              <w:t>Proje Yardımları</w:t>
            </w:r>
          </w:p>
        </w:tc>
        <w:tc>
          <w:tcPr>
            <w:tcW w:w="2753" w:type="dxa"/>
          </w:tcPr>
          <w:p w:rsidR="00CF46E3" w:rsidRPr="008D4EDE" w:rsidRDefault="00CF46E3" w:rsidP="00CF46E3">
            <w:pPr>
              <w:pStyle w:val="GvdeMetni1"/>
              <w:shd w:val="clear" w:color="auto" w:fill="auto"/>
              <w:spacing w:line="259" w:lineRule="exact"/>
              <w:ind w:right="-1"/>
              <w:rPr>
                <w:color w:val="000000"/>
                <w:sz w:val="24"/>
                <w:szCs w:val="24"/>
              </w:rPr>
            </w:pPr>
            <w:r w:rsidRPr="008D4EDE">
              <w:rPr>
                <w:color w:val="000000"/>
                <w:sz w:val="24"/>
                <w:szCs w:val="24"/>
              </w:rPr>
              <w:t>1.500.000 TL</w:t>
            </w:r>
          </w:p>
        </w:tc>
      </w:tr>
      <w:tr w:rsidR="00CF46E3" w:rsidRPr="008D4EDE" w:rsidTr="006C433C">
        <w:trPr>
          <w:trHeight w:val="567"/>
        </w:trPr>
        <w:tc>
          <w:tcPr>
            <w:tcW w:w="2977" w:type="dxa"/>
          </w:tcPr>
          <w:p w:rsidR="00CF46E3" w:rsidRPr="008D4EDE" w:rsidRDefault="00CF46E3" w:rsidP="00CF46E3">
            <w:pPr>
              <w:pStyle w:val="GvdeMetni1"/>
              <w:shd w:val="clear" w:color="auto" w:fill="auto"/>
              <w:spacing w:line="259" w:lineRule="exact"/>
              <w:ind w:right="-1"/>
              <w:rPr>
                <w:color w:val="000000"/>
                <w:sz w:val="24"/>
                <w:szCs w:val="24"/>
              </w:rPr>
            </w:pPr>
            <w:r w:rsidRPr="008D4ED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4341" w:type="dxa"/>
          </w:tcPr>
          <w:p w:rsidR="00CF46E3" w:rsidRPr="008D4EDE" w:rsidRDefault="00CF46E3" w:rsidP="00CF46E3">
            <w:pPr>
              <w:pStyle w:val="GvdeMetni1"/>
              <w:shd w:val="clear" w:color="auto" w:fill="auto"/>
              <w:spacing w:line="259" w:lineRule="exact"/>
              <w:ind w:right="-1"/>
              <w:jc w:val="left"/>
              <w:rPr>
                <w:color w:val="000000"/>
                <w:sz w:val="24"/>
                <w:szCs w:val="24"/>
              </w:rPr>
            </w:pPr>
            <w:r w:rsidRPr="008D4EDE">
              <w:rPr>
                <w:color w:val="000000"/>
                <w:sz w:val="24"/>
                <w:szCs w:val="24"/>
              </w:rPr>
              <w:t>İller Bankası Toplam</w:t>
            </w:r>
          </w:p>
          <w:p w:rsidR="00CF46E3" w:rsidRPr="008D4EDE" w:rsidRDefault="00CF46E3" w:rsidP="00CF46E3">
            <w:pPr>
              <w:pStyle w:val="GvdeMetni1"/>
              <w:shd w:val="clear" w:color="auto" w:fill="auto"/>
              <w:spacing w:line="259" w:lineRule="exact"/>
              <w:ind w:right="-1"/>
              <w:jc w:val="left"/>
              <w:rPr>
                <w:color w:val="000000"/>
                <w:sz w:val="24"/>
                <w:szCs w:val="24"/>
              </w:rPr>
            </w:pPr>
            <w:r w:rsidRPr="008D4EDE">
              <w:rPr>
                <w:color w:val="000000"/>
                <w:sz w:val="24"/>
                <w:szCs w:val="24"/>
              </w:rPr>
              <w:t>Borçlanma</w:t>
            </w:r>
          </w:p>
        </w:tc>
        <w:tc>
          <w:tcPr>
            <w:tcW w:w="2753" w:type="dxa"/>
          </w:tcPr>
          <w:p w:rsidR="00CF46E3" w:rsidRPr="008D4EDE" w:rsidRDefault="00CF46E3" w:rsidP="00CF46E3">
            <w:pPr>
              <w:pStyle w:val="GvdeMetni1"/>
              <w:shd w:val="clear" w:color="auto" w:fill="auto"/>
              <w:spacing w:line="259" w:lineRule="exact"/>
              <w:ind w:right="-1"/>
              <w:rPr>
                <w:color w:val="000000"/>
                <w:sz w:val="24"/>
                <w:szCs w:val="24"/>
              </w:rPr>
            </w:pPr>
            <w:r w:rsidRPr="008D4EDE">
              <w:rPr>
                <w:color w:val="000000"/>
                <w:sz w:val="24"/>
                <w:szCs w:val="24"/>
              </w:rPr>
              <w:t>3.000.000,00 TL</w:t>
            </w:r>
          </w:p>
        </w:tc>
      </w:tr>
      <w:tr w:rsidR="00CF46E3" w:rsidRPr="008D4EDE" w:rsidTr="006C433C">
        <w:trPr>
          <w:trHeight w:val="567"/>
        </w:trPr>
        <w:tc>
          <w:tcPr>
            <w:tcW w:w="2977" w:type="dxa"/>
          </w:tcPr>
          <w:p w:rsidR="00CF46E3" w:rsidRPr="008D4EDE" w:rsidRDefault="00CF46E3" w:rsidP="00CF46E3">
            <w:pPr>
              <w:pStyle w:val="GvdeMetni1"/>
              <w:shd w:val="clear" w:color="auto" w:fill="auto"/>
              <w:spacing w:line="259" w:lineRule="exact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4341" w:type="dxa"/>
          </w:tcPr>
          <w:p w:rsidR="00CF46E3" w:rsidRPr="008D4EDE" w:rsidRDefault="00CF46E3" w:rsidP="00CF46E3">
            <w:pPr>
              <w:pStyle w:val="GvdeMetni1"/>
              <w:shd w:val="clear" w:color="auto" w:fill="auto"/>
              <w:spacing w:line="259" w:lineRule="exact"/>
              <w:ind w:right="-1"/>
              <w:rPr>
                <w:color w:val="000000"/>
                <w:sz w:val="24"/>
                <w:szCs w:val="24"/>
              </w:rPr>
            </w:pPr>
            <w:r w:rsidRPr="008D4EDE">
              <w:rPr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2753" w:type="dxa"/>
          </w:tcPr>
          <w:p w:rsidR="00CF46E3" w:rsidRPr="008D4EDE" w:rsidRDefault="00CF46E3" w:rsidP="00CF46E3">
            <w:pPr>
              <w:pStyle w:val="GvdeMetni1"/>
              <w:shd w:val="clear" w:color="auto" w:fill="auto"/>
              <w:spacing w:line="259" w:lineRule="exact"/>
              <w:ind w:right="-1"/>
              <w:rPr>
                <w:color w:val="000000"/>
                <w:sz w:val="24"/>
                <w:szCs w:val="24"/>
              </w:rPr>
            </w:pPr>
            <w:r w:rsidRPr="008D4EDE">
              <w:rPr>
                <w:color w:val="000000"/>
                <w:sz w:val="24"/>
                <w:szCs w:val="24"/>
              </w:rPr>
              <w:t>12.000.000,00 TL</w:t>
            </w:r>
          </w:p>
        </w:tc>
      </w:tr>
    </w:tbl>
    <w:p w:rsidR="00CF46E3" w:rsidRDefault="00CF46E3" w:rsidP="00CF46E3">
      <w:pPr>
        <w:ind w:right="-1"/>
      </w:pPr>
    </w:p>
    <w:p w:rsidR="00CF46E3" w:rsidRDefault="00CF46E3" w:rsidP="00CF46E3">
      <w:pPr>
        <w:ind w:left="284" w:right="-1" w:firstLine="709"/>
      </w:pPr>
    </w:p>
    <w:p w:rsidR="00CF46E3" w:rsidRDefault="00CF46E3" w:rsidP="00CF46E3">
      <w:pPr>
        <w:ind w:left="284" w:right="-1" w:firstLine="709"/>
      </w:pPr>
    </w:p>
    <w:p w:rsidR="00CF46E3" w:rsidRDefault="00CF46E3" w:rsidP="00CF46E3">
      <w:pPr>
        <w:ind w:left="284" w:right="-1" w:firstLine="709"/>
      </w:pPr>
    </w:p>
    <w:p w:rsidR="00CF46E3" w:rsidRDefault="00CF46E3" w:rsidP="00CF46E3">
      <w:pPr>
        <w:ind w:left="284" w:right="-1" w:firstLine="709"/>
      </w:pPr>
    </w:p>
    <w:p w:rsidR="00CF46E3" w:rsidRPr="00B31D59" w:rsidRDefault="00CF46E3" w:rsidP="00CF46E3">
      <w:pPr>
        <w:ind w:left="4254" w:right="-1"/>
      </w:pPr>
      <w:r>
        <w:lastRenderedPageBreak/>
        <w:t xml:space="preserve">     </w:t>
      </w:r>
      <w:r w:rsidRPr="00B31D59">
        <w:t>T.C.</w:t>
      </w:r>
    </w:p>
    <w:p w:rsidR="00CF46E3" w:rsidRPr="00B31D59" w:rsidRDefault="00CF46E3" w:rsidP="00CF46E3">
      <w:pPr>
        <w:ind w:right="-1"/>
        <w:jc w:val="center"/>
      </w:pPr>
      <w:r w:rsidRPr="00B31D59">
        <w:t>ANKARA BÜYÜKŞEHİR BELEDİYE MECLİSİ</w:t>
      </w:r>
    </w:p>
    <w:p w:rsidR="00CF46E3" w:rsidRDefault="00CF46E3" w:rsidP="00CF46E3">
      <w:pPr>
        <w:ind w:right="-1"/>
        <w:jc w:val="center"/>
      </w:pPr>
      <w:r w:rsidRPr="00B31D59">
        <w:t>Plan ve Bütçe</w:t>
      </w:r>
      <w:r>
        <w:t xml:space="preserve"> </w:t>
      </w:r>
      <w:r w:rsidRPr="00B31D59">
        <w:t>Komisyonu Raporu</w:t>
      </w:r>
    </w:p>
    <w:p w:rsidR="00CF46E3" w:rsidRDefault="00CF46E3" w:rsidP="00CF46E3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left="782" w:right="-1"/>
      </w:pPr>
    </w:p>
    <w:p w:rsidR="00CF46E3" w:rsidRDefault="00CF46E3" w:rsidP="00CF46E3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left="782" w:right="-1"/>
      </w:pPr>
    </w:p>
    <w:p w:rsidR="00CF46E3" w:rsidRDefault="00CF46E3" w:rsidP="00CF46E3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left="782" w:right="-1" w:hanging="498"/>
      </w:pPr>
      <w:r w:rsidRPr="00B31D59">
        <w:t>Rapor No:</w:t>
      </w:r>
      <w:r>
        <w:t>48</w:t>
      </w:r>
      <w:r w:rsidRPr="00B31D59">
        <w:tab/>
      </w:r>
      <w:r w:rsidRPr="00B31D59">
        <w:tab/>
      </w:r>
      <w:r w:rsidRPr="00B31D59">
        <w:tab/>
      </w:r>
      <w:r w:rsidRPr="00B31D59">
        <w:tab/>
      </w:r>
      <w:r>
        <w:tab/>
      </w:r>
      <w:r>
        <w:tab/>
      </w:r>
      <w:r>
        <w:tab/>
      </w:r>
      <w:r>
        <w:tab/>
      </w:r>
      <w:r>
        <w:tab/>
        <w:t xml:space="preserve"> 10</w:t>
      </w:r>
      <w:r w:rsidRPr="00B31D59">
        <w:t>.0</w:t>
      </w:r>
      <w:r>
        <w:t>9</w:t>
      </w:r>
      <w:r w:rsidRPr="00B31D59">
        <w:t>.2021</w:t>
      </w:r>
    </w:p>
    <w:p w:rsidR="00CF46E3" w:rsidRDefault="00CF46E3" w:rsidP="00CF46E3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left="782" w:right="-1" w:hanging="498"/>
      </w:pPr>
    </w:p>
    <w:p w:rsidR="00CF46E3" w:rsidRDefault="00CF46E3" w:rsidP="00CF46E3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left="782" w:right="-1" w:hanging="498"/>
        <w:jc w:val="center"/>
      </w:pPr>
      <w:r>
        <w:t>-3-</w:t>
      </w:r>
    </w:p>
    <w:p w:rsidR="00CF46E3" w:rsidRDefault="00CF46E3" w:rsidP="00CF46E3">
      <w:pPr>
        <w:ind w:right="-1"/>
      </w:pPr>
    </w:p>
    <w:tbl>
      <w:tblPr>
        <w:tblStyle w:val="TabloKlavuzu"/>
        <w:tblpPr w:leftFromText="141" w:rightFromText="141" w:vertAnchor="text" w:horzAnchor="margin" w:tblpY="2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79"/>
        <w:gridCol w:w="4068"/>
        <w:gridCol w:w="2724"/>
      </w:tblGrid>
      <w:tr w:rsidR="00CF46E3" w:rsidTr="006C433C">
        <w:trPr>
          <w:trHeight w:val="567"/>
        </w:trPr>
        <w:tc>
          <w:tcPr>
            <w:tcW w:w="2943" w:type="dxa"/>
          </w:tcPr>
          <w:p w:rsidR="00CF46E3" w:rsidRPr="008D4EDE" w:rsidRDefault="00CF46E3" w:rsidP="00CF46E3">
            <w:pPr>
              <w:pStyle w:val="GvdeMetni1"/>
              <w:shd w:val="clear" w:color="auto" w:fill="auto"/>
              <w:spacing w:line="259" w:lineRule="exact"/>
              <w:ind w:right="-1"/>
              <w:rPr>
                <w:color w:val="000000"/>
                <w:sz w:val="24"/>
                <w:szCs w:val="24"/>
                <w:u w:val="single"/>
              </w:rPr>
            </w:pPr>
            <w:r w:rsidRPr="008D4EDE">
              <w:rPr>
                <w:color w:val="000000"/>
                <w:sz w:val="24"/>
                <w:szCs w:val="24"/>
                <w:u w:val="single"/>
              </w:rPr>
              <w:t>GİDER BÜTÇESİ</w:t>
            </w:r>
          </w:p>
        </w:tc>
        <w:tc>
          <w:tcPr>
            <w:tcW w:w="4395" w:type="dxa"/>
          </w:tcPr>
          <w:p w:rsidR="00CF46E3" w:rsidRDefault="00CF46E3" w:rsidP="00CF46E3">
            <w:pPr>
              <w:pStyle w:val="GvdeMetni1"/>
              <w:shd w:val="clear" w:color="auto" w:fill="auto"/>
              <w:spacing w:line="259" w:lineRule="exact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</w:tcPr>
          <w:p w:rsidR="00CF46E3" w:rsidRDefault="00CF46E3" w:rsidP="00CF46E3">
            <w:pPr>
              <w:pStyle w:val="GvdeMetni1"/>
              <w:shd w:val="clear" w:color="auto" w:fill="auto"/>
              <w:spacing w:line="259" w:lineRule="exact"/>
              <w:ind w:right="-1"/>
              <w:rPr>
                <w:color w:val="000000"/>
                <w:sz w:val="24"/>
                <w:szCs w:val="24"/>
              </w:rPr>
            </w:pPr>
          </w:p>
        </w:tc>
      </w:tr>
      <w:tr w:rsidR="00CF46E3" w:rsidTr="006C433C">
        <w:trPr>
          <w:trHeight w:val="567"/>
        </w:trPr>
        <w:tc>
          <w:tcPr>
            <w:tcW w:w="2943" w:type="dxa"/>
          </w:tcPr>
          <w:p w:rsidR="00CF46E3" w:rsidRDefault="00CF46E3" w:rsidP="00CF46E3">
            <w:pPr>
              <w:pStyle w:val="GvdeMetni1"/>
              <w:shd w:val="clear" w:color="auto" w:fill="auto"/>
              <w:spacing w:line="259" w:lineRule="exact"/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Kodu</w:t>
            </w:r>
          </w:p>
        </w:tc>
        <w:tc>
          <w:tcPr>
            <w:tcW w:w="4395" w:type="dxa"/>
          </w:tcPr>
          <w:p w:rsidR="00CF46E3" w:rsidRDefault="00CF46E3" w:rsidP="00CF46E3">
            <w:pPr>
              <w:pStyle w:val="GvdeMetni1"/>
              <w:shd w:val="clear" w:color="auto" w:fill="auto"/>
              <w:spacing w:line="259" w:lineRule="exact"/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Fen İşleri Müdürlüğü</w:t>
            </w:r>
          </w:p>
        </w:tc>
        <w:tc>
          <w:tcPr>
            <w:tcW w:w="2851" w:type="dxa"/>
          </w:tcPr>
          <w:p w:rsidR="00CF46E3" w:rsidRPr="008D4EDE" w:rsidRDefault="00CF46E3" w:rsidP="00CF46E3">
            <w:pPr>
              <w:pStyle w:val="GvdeMetni1"/>
              <w:shd w:val="clear" w:color="auto" w:fill="auto"/>
              <w:spacing w:line="259" w:lineRule="exact"/>
              <w:ind w:right="-1"/>
              <w:rPr>
                <w:b/>
                <w:color w:val="000000"/>
                <w:sz w:val="24"/>
                <w:szCs w:val="24"/>
              </w:rPr>
            </w:pPr>
            <w:r w:rsidRPr="008D4EDE">
              <w:rPr>
                <w:b/>
                <w:color w:val="000000"/>
                <w:sz w:val="24"/>
                <w:szCs w:val="24"/>
              </w:rPr>
              <w:t>Ek Ödenek (TL)</w:t>
            </w:r>
          </w:p>
        </w:tc>
      </w:tr>
      <w:tr w:rsidR="00CF46E3" w:rsidTr="006C433C">
        <w:trPr>
          <w:trHeight w:val="567"/>
        </w:trPr>
        <w:tc>
          <w:tcPr>
            <w:tcW w:w="2943" w:type="dxa"/>
          </w:tcPr>
          <w:p w:rsidR="00CF46E3" w:rsidRDefault="00CF46E3" w:rsidP="00CF46E3">
            <w:pPr>
              <w:pStyle w:val="GvdeMetni1"/>
              <w:shd w:val="clear" w:color="auto" w:fill="auto"/>
              <w:spacing w:line="259" w:lineRule="exact"/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06.07.07.04</w:t>
            </w:r>
          </w:p>
        </w:tc>
        <w:tc>
          <w:tcPr>
            <w:tcW w:w="4395" w:type="dxa"/>
          </w:tcPr>
          <w:p w:rsidR="00CF46E3" w:rsidRDefault="00CF46E3" w:rsidP="00CF46E3">
            <w:pPr>
              <w:pStyle w:val="GvdeMetni1"/>
              <w:shd w:val="clear" w:color="auto" w:fill="auto"/>
              <w:spacing w:line="259" w:lineRule="exact"/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Hizmet Tesisleri</w:t>
            </w:r>
          </w:p>
        </w:tc>
        <w:tc>
          <w:tcPr>
            <w:tcW w:w="2851" w:type="dxa"/>
          </w:tcPr>
          <w:p w:rsidR="00CF46E3" w:rsidRDefault="00CF46E3" w:rsidP="00CF46E3">
            <w:pPr>
              <w:pStyle w:val="GvdeMetni1"/>
              <w:shd w:val="clear" w:color="auto" w:fill="auto"/>
              <w:spacing w:line="259" w:lineRule="exact"/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12.000.000,00 TL</w:t>
            </w:r>
          </w:p>
        </w:tc>
      </w:tr>
    </w:tbl>
    <w:p w:rsidR="00CF46E3" w:rsidRDefault="00CF46E3" w:rsidP="00CF46E3">
      <w:pPr>
        <w:ind w:right="-1"/>
      </w:pPr>
    </w:p>
    <w:p w:rsidR="00CF46E3" w:rsidRDefault="00CF46E3" w:rsidP="00CF46E3">
      <w:pPr>
        <w:ind w:right="-1"/>
      </w:pPr>
    </w:p>
    <w:p w:rsidR="00CF46E3" w:rsidRDefault="00CF46E3" w:rsidP="00CF46E3">
      <w:pPr>
        <w:ind w:left="284" w:right="-1" w:firstLine="709"/>
      </w:pPr>
    </w:p>
    <w:p w:rsidR="00CF46E3" w:rsidRDefault="00CF46E3" w:rsidP="00CF46E3">
      <w:pPr>
        <w:tabs>
          <w:tab w:val="left" w:pos="9356"/>
        </w:tabs>
        <w:ind w:right="-1" w:firstLine="709"/>
        <w:jc w:val="both"/>
      </w:pPr>
      <w:proofErr w:type="gramStart"/>
      <w:r>
        <w:t>Şereflikoçhisar</w:t>
      </w:r>
      <w:r w:rsidRPr="00AB03BD">
        <w:t xml:space="preserve"> Belediyesi Plan ve Bütçe Komisyonunun aldığı yukarıda belirtilen 0</w:t>
      </w:r>
      <w:r>
        <w:t>4.08.</w:t>
      </w:r>
      <w:r w:rsidRPr="00AB03BD">
        <w:t>2021tarih</w:t>
      </w:r>
      <w:r>
        <w:t>li</w:t>
      </w:r>
      <w:r w:rsidRPr="00AB03BD">
        <w:t xml:space="preserve"> kararının Belediye Meclisinin 0</w:t>
      </w:r>
      <w:r>
        <w:t>5</w:t>
      </w:r>
      <w:r w:rsidRPr="00AB03BD">
        <w:t>.08.2021 tarih ve 1</w:t>
      </w:r>
      <w:r>
        <w:t>29</w:t>
      </w:r>
      <w:r w:rsidRPr="00AB03BD">
        <w:t xml:space="preserve"> sayılı,</w:t>
      </w:r>
      <w:r>
        <w:t xml:space="preserve"> </w:t>
      </w:r>
      <w:r w:rsidRPr="009A09C6">
        <w:rPr>
          <w:b/>
        </w:rPr>
        <w:t xml:space="preserve">Gider tablosunda yer alan </w:t>
      </w:r>
      <w:r>
        <w:rPr>
          <w:b/>
        </w:rPr>
        <w:t>12</w:t>
      </w:r>
      <w:r w:rsidRPr="009A09C6">
        <w:rPr>
          <w:b/>
        </w:rPr>
        <w:t>.000.000,00 TL ek ödeneğin;</w:t>
      </w:r>
      <w:r>
        <w:rPr>
          <w:b/>
        </w:rPr>
        <w:t xml:space="preserve"> </w:t>
      </w:r>
      <w:r>
        <w:t>3</w:t>
      </w:r>
      <w:r w:rsidRPr="00AB03BD">
        <w:t>.</w:t>
      </w:r>
      <w:r>
        <w:t>0</w:t>
      </w:r>
      <w:r w:rsidRPr="00AB03BD">
        <w:t xml:space="preserve">00.000,00 TL kısmının İller Bankasından </w:t>
      </w:r>
      <w:r>
        <w:t xml:space="preserve">(KOD 182) </w:t>
      </w:r>
      <w:r w:rsidRPr="00AB03BD">
        <w:t>kredi kullanılarak, 1.</w:t>
      </w:r>
      <w:r>
        <w:t>50</w:t>
      </w:r>
      <w:r w:rsidRPr="00AB03BD">
        <w:t>0.000,00 TL kısmının Proje yardımlarından, 3.</w:t>
      </w:r>
      <w:r>
        <w:t>50</w:t>
      </w:r>
      <w:r w:rsidRPr="00AB03BD">
        <w:t xml:space="preserve">0.000,00 TL kısmının </w:t>
      </w:r>
      <w:r>
        <w:t xml:space="preserve">arazi satışı, 4.000.000,00 TL kısmının arsa satışı </w:t>
      </w:r>
      <w:r w:rsidRPr="00AB03BD">
        <w:t>geliri gösterilmesi suretiyle karşılanmış olduğu,</w:t>
      </w:r>
      <w:r>
        <w:t xml:space="preserve"> </w:t>
      </w:r>
      <w:r w:rsidRPr="00AB03BD">
        <w:rPr>
          <w:color w:val="000000"/>
          <w:spacing w:val="-1"/>
        </w:rPr>
        <w:t xml:space="preserve">Fen İşleri Müdürlüğü </w:t>
      </w:r>
      <w:r>
        <w:rPr>
          <w:color w:val="000000"/>
          <w:spacing w:val="-3"/>
        </w:rPr>
        <w:t xml:space="preserve">12.000.000,00 TL, </w:t>
      </w:r>
      <w:r w:rsidRPr="00AB03BD">
        <w:t xml:space="preserve">Mahalli idareler bütçe ve muhasebe yönetmeliğinin 37.maddesi gereğince </w:t>
      </w:r>
      <w:r>
        <w:t>Şereflikoçhisar</w:t>
      </w:r>
      <w:r w:rsidRPr="00AB03BD">
        <w:t xml:space="preserve"> Belediyesince kabul edilen EK Bütçenin </w:t>
      </w:r>
      <w:proofErr w:type="spellStart"/>
      <w:r w:rsidRPr="00AB03BD">
        <w:t>ABB’si</w:t>
      </w:r>
      <w:proofErr w:type="spellEnd"/>
      <w:r w:rsidRPr="00AB03BD">
        <w:t xml:space="preserve"> Meclisince komisyonumuza havale edildiği şekli ile komisyonumuzca da uygun olduğunun oy birliği ile kabul edildiği hususundaki raporumuzun,</w:t>
      </w:r>
      <w:proofErr w:type="gramEnd"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89"/>
      </w:tblGrid>
      <w:tr w:rsidR="00CF46E3" w:rsidRPr="008A7C25" w:rsidTr="006C433C">
        <w:trPr>
          <w:trHeight w:hRule="exact" w:val="293"/>
        </w:trPr>
        <w:tc>
          <w:tcPr>
            <w:tcW w:w="2689" w:type="dxa"/>
            <w:shd w:val="clear" w:color="auto" w:fill="FFFFFF"/>
          </w:tcPr>
          <w:p w:rsidR="00CF46E3" w:rsidRPr="008A7C25" w:rsidRDefault="00CF46E3" w:rsidP="00CF46E3">
            <w:pPr>
              <w:shd w:val="clear" w:color="auto" w:fill="FFFFFF"/>
              <w:ind w:left="284" w:right="-1"/>
              <w:jc w:val="both"/>
              <w:rPr>
                <w:sz w:val="22"/>
                <w:szCs w:val="22"/>
              </w:rPr>
            </w:pPr>
          </w:p>
        </w:tc>
      </w:tr>
    </w:tbl>
    <w:p w:rsidR="00CF46E3" w:rsidRDefault="00CF46E3" w:rsidP="00CF46E3">
      <w:pPr>
        <w:pStyle w:val="GvdeMetni1"/>
        <w:shd w:val="clear" w:color="auto" w:fill="auto"/>
        <w:spacing w:line="259" w:lineRule="exact"/>
        <w:ind w:left="284" w:right="-1" w:firstLine="7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Takdir ve tensibi Meclisimizde olmak üzere, Büyükşehir Belediye Meclisimizin onayına saygıyla arz olunur.</w:t>
      </w:r>
      <w:proofErr w:type="gramStart"/>
      <w:r>
        <w:rPr>
          <w:color w:val="000000"/>
          <w:sz w:val="24"/>
          <w:szCs w:val="24"/>
        </w:rPr>
        <w:t>10/09/2021</w:t>
      </w:r>
      <w:proofErr w:type="gramEnd"/>
    </w:p>
    <w:p w:rsidR="00CF46E3" w:rsidRDefault="00CF46E3" w:rsidP="00CF46E3">
      <w:pPr>
        <w:ind w:right="-1"/>
        <w:rPr>
          <w:sz w:val="16"/>
          <w:szCs w:val="16"/>
        </w:rPr>
      </w:pPr>
    </w:p>
    <w:p w:rsidR="00CF46E3" w:rsidRDefault="00CF46E3" w:rsidP="00CF46E3">
      <w:pPr>
        <w:ind w:right="-1"/>
        <w:rPr>
          <w:sz w:val="16"/>
          <w:szCs w:val="16"/>
        </w:rPr>
      </w:pPr>
    </w:p>
    <w:p w:rsidR="00CF46E3" w:rsidRDefault="00CF46E3" w:rsidP="00CF46E3">
      <w:pPr>
        <w:ind w:right="-1"/>
        <w:rPr>
          <w:sz w:val="16"/>
          <w:szCs w:val="16"/>
        </w:rPr>
      </w:pPr>
    </w:p>
    <w:tbl>
      <w:tblPr>
        <w:tblW w:w="0" w:type="auto"/>
        <w:jc w:val="center"/>
        <w:tblInd w:w="-255" w:type="dxa"/>
        <w:tblLook w:val="04A0"/>
      </w:tblPr>
      <w:tblGrid>
        <w:gridCol w:w="2659"/>
        <w:gridCol w:w="2659"/>
        <w:gridCol w:w="2660"/>
      </w:tblGrid>
      <w:tr w:rsidR="00CF46E3" w:rsidRPr="00230395" w:rsidTr="006C433C">
        <w:trPr>
          <w:trHeight w:val="1624"/>
          <w:jc w:val="center"/>
        </w:trPr>
        <w:tc>
          <w:tcPr>
            <w:tcW w:w="2659" w:type="dxa"/>
            <w:vAlign w:val="center"/>
            <w:hideMark/>
          </w:tcPr>
          <w:p w:rsidR="00CF46E3" w:rsidRPr="00230395" w:rsidRDefault="00CF46E3" w:rsidP="00CF46E3">
            <w:pPr>
              <w:ind w:right="-1"/>
              <w:jc w:val="center"/>
            </w:pPr>
            <w:r w:rsidRPr="00230395">
              <w:t>Metin AKDEMİR</w:t>
            </w:r>
          </w:p>
          <w:p w:rsidR="00CF46E3" w:rsidRPr="00230395" w:rsidRDefault="00CF46E3" w:rsidP="00CF46E3">
            <w:pPr>
              <w:ind w:right="-1"/>
              <w:jc w:val="center"/>
            </w:pPr>
            <w:r w:rsidRPr="00230395">
              <w:t>Komisyon Başkanı</w:t>
            </w:r>
          </w:p>
        </w:tc>
        <w:tc>
          <w:tcPr>
            <w:tcW w:w="2659" w:type="dxa"/>
            <w:vAlign w:val="center"/>
          </w:tcPr>
          <w:p w:rsidR="00CF46E3" w:rsidRPr="00230395" w:rsidRDefault="00CF46E3" w:rsidP="00CF46E3">
            <w:pPr>
              <w:ind w:right="-1"/>
              <w:jc w:val="center"/>
            </w:pPr>
            <w:r w:rsidRPr="00230395">
              <w:t>Osman KARAASLAN</w:t>
            </w:r>
          </w:p>
          <w:p w:rsidR="00CF46E3" w:rsidRPr="00230395" w:rsidRDefault="00CF46E3" w:rsidP="00CF46E3">
            <w:pPr>
              <w:ind w:right="-1"/>
              <w:jc w:val="center"/>
            </w:pPr>
            <w:r w:rsidRPr="00230395">
              <w:t>Başkan Vekili</w:t>
            </w:r>
          </w:p>
        </w:tc>
        <w:tc>
          <w:tcPr>
            <w:tcW w:w="2660" w:type="dxa"/>
            <w:vAlign w:val="center"/>
            <w:hideMark/>
          </w:tcPr>
          <w:p w:rsidR="00CF46E3" w:rsidRPr="00230395" w:rsidRDefault="00CF46E3" w:rsidP="00CF46E3">
            <w:pPr>
              <w:ind w:right="-1"/>
              <w:jc w:val="center"/>
            </w:pPr>
            <w:r w:rsidRPr="00230395">
              <w:t>Muzaffer YALÇIN</w:t>
            </w:r>
          </w:p>
          <w:p w:rsidR="00CF46E3" w:rsidRPr="00230395" w:rsidRDefault="00CF46E3" w:rsidP="00CF46E3">
            <w:pPr>
              <w:ind w:right="-1"/>
              <w:jc w:val="center"/>
            </w:pPr>
            <w:r w:rsidRPr="00230395">
              <w:t>Üye</w:t>
            </w:r>
          </w:p>
        </w:tc>
      </w:tr>
      <w:tr w:rsidR="00CF46E3" w:rsidRPr="00230395" w:rsidTr="006C433C">
        <w:trPr>
          <w:trHeight w:val="1624"/>
          <w:jc w:val="center"/>
        </w:trPr>
        <w:tc>
          <w:tcPr>
            <w:tcW w:w="2659" w:type="dxa"/>
            <w:vAlign w:val="center"/>
            <w:hideMark/>
          </w:tcPr>
          <w:p w:rsidR="00CF46E3" w:rsidRPr="00230395" w:rsidRDefault="00CF46E3" w:rsidP="00CF46E3">
            <w:pPr>
              <w:ind w:right="-1"/>
              <w:jc w:val="center"/>
            </w:pPr>
            <w:r w:rsidRPr="00230395">
              <w:t xml:space="preserve">Ali İhsan ÖLMEZ </w:t>
            </w:r>
          </w:p>
          <w:p w:rsidR="00CF46E3" w:rsidRPr="00230395" w:rsidRDefault="00CF46E3" w:rsidP="00CF46E3">
            <w:pPr>
              <w:ind w:right="-1"/>
              <w:jc w:val="center"/>
            </w:pPr>
            <w:r w:rsidRPr="00230395">
              <w:t>Üye</w:t>
            </w:r>
          </w:p>
        </w:tc>
        <w:tc>
          <w:tcPr>
            <w:tcW w:w="2659" w:type="dxa"/>
            <w:vAlign w:val="center"/>
          </w:tcPr>
          <w:p w:rsidR="00CF46E3" w:rsidRPr="00230395" w:rsidRDefault="00CF46E3" w:rsidP="00CF46E3">
            <w:pPr>
              <w:ind w:right="-1"/>
              <w:jc w:val="center"/>
            </w:pPr>
            <w:r w:rsidRPr="00230395">
              <w:t>Aydın GÖKMEN</w:t>
            </w:r>
          </w:p>
          <w:p w:rsidR="00CF46E3" w:rsidRPr="00230395" w:rsidRDefault="00CF46E3" w:rsidP="00CF46E3">
            <w:pPr>
              <w:ind w:right="-1"/>
              <w:jc w:val="center"/>
            </w:pPr>
            <w:r w:rsidRPr="00230395">
              <w:t>Üye</w:t>
            </w:r>
          </w:p>
        </w:tc>
        <w:tc>
          <w:tcPr>
            <w:tcW w:w="2660" w:type="dxa"/>
            <w:vAlign w:val="center"/>
            <w:hideMark/>
          </w:tcPr>
          <w:p w:rsidR="00CF46E3" w:rsidRPr="00230395" w:rsidRDefault="00CF46E3" w:rsidP="00CF46E3">
            <w:pPr>
              <w:ind w:right="-1"/>
              <w:jc w:val="center"/>
            </w:pPr>
            <w:r w:rsidRPr="00230395">
              <w:t xml:space="preserve">Rüştü BİÇER </w:t>
            </w:r>
          </w:p>
          <w:p w:rsidR="00CF46E3" w:rsidRPr="00230395" w:rsidRDefault="00CF46E3" w:rsidP="00CF46E3">
            <w:pPr>
              <w:ind w:right="-1"/>
              <w:jc w:val="center"/>
            </w:pPr>
            <w:r w:rsidRPr="00230395">
              <w:t>Üye</w:t>
            </w:r>
          </w:p>
        </w:tc>
      </w:tr>
      <w:tr w:rsidR="00CF46E3" w:rsidRPr="00230395" w:rsidTr="006C433C">
        <w:trPr>
          <w:trHeight w:val="1624"/>
          <w:jc w:val="center"/>
        </w:trPr>
        <w:tc>
          <w:tcPr>
            <w:tcW w:w="2659" w:type="dxa"/>
            <w:vAlign w:val="center"/>
            <w:hideMark/>
          </w:tcPr>
          <w:p w:rsidR="00CF46E3" w:rsidRPr="00230395" w:rsidRDefault="00CF46E3" w:rsidP="00CF46E3">
            <w:pPr>
              <w:ind w:right="-1"/>
              <w:jc w:val="center"/>
            </w:pPr>
            <w:r w:rsidRPr="00230395">
              <w:t xml:space="preserve">Serdar KENDİR </w:t>
            </w:r>
          </w:p>
          <w:p w:rsidR="00CF46E3" w:rsidRPr="00230395" w:rsidRDefault="00CF46E3" w:rsidP="00CF46E3">
            <w:pPr>
              <w:ind w:right="-1"/>
              <w:jc w:val="center"/>
            </w:pPr>
            <w:r w:rsidRPr="00230395">
              <w:t>Üye</w:t>
            </w:r>
          </w:p>
        </w:tc>
        <w:tc>
          <w:tcPr>
            <w:tcW w:w="2659" w:type="dxa"/>
            <w:vAlign w:val="center"/>
          </w:tcPr>
          <w:p w:rsidR="00CF46E3" w:rsidRPr="00230395" w:rsidRDefault="00CF46E3" w:rsidP="00CF46E3">
            <w:pPr>
              <w:ind w:right="-1"/>
              <w:jc w:val="center"/>
            </w:pPr>
            <w:r w:rsidRPr="00230395">
              <w:t>Ali ÜNAL</w:t>
            </w:r>
          </w:p>
          <w:p w:rsidR="00CF46E3" w:rsidRPr="00230395" w:rsidRDefault="00CF46E3" w:rsidP="00CF46E3">
            <w:pPr>
              <w:ind w:right="-1"/>
              <w:jc w:val="center"/>
            </w:pPr>
            <w:r w:rsidRPr="00230395">
              <w:t>Üye</w:t>
            </w:r>
          </w:p>
        </w:tc>
        <w:tc>
          <w:tcPr>
            <w:tcW w:w="2660" w:type="dxa"/>
            <w:vAlign w:val="center"/>
            <w:hideMark/>
          </w:tcPr>
          <w:p w:rsidR="00CF46E3" w:rsidRPr="00230395" w:rsidRDefault="00CF46E3" w:rsidP="00CF46E3">
            <w:pPr>
              <w:ind w:right="-1"/>
              <w:jc w:val="center"/>
            </w:pPr>
            <w:r>
              <w:t xml:space="preserve">Berkay GÖKÇINAR </w:t>
            </w:r>
          </w:p>
          <w:p w:rsidR="00CF46E3" w:rsidRPr="00230395" w:rsidRDefault="00CF46E3" w:rsidP="00CF46E3">
            <w:pPr>
              <w:ind w:right="-1"/>
              <w:jc w:val="center"/>
            </w:pPr>
            <w:r w:rsidRPr="00230395">
              <w:t>Üye</w:t>
            </w:r>
          </w:p>
        </w:tc>
      </w:tr>
    </w:tbl>
    <w:p w:rsidR="00CF46E3" w:rsidRDefault="00CF46E3" w:rsidP="00CF46E3">
      <w:pPr>
        <w:shd w:val="clear" w:color="auto" w:fill="FFFFFF"/>
        <w:spacing w:before="216" w:after="326" w:line="274" w:lineRule="exact"/>
        <w:ind w:left="86" w:right="-1" w:firstLine="696"/>
        <w:rPr>
          <w:color w:val="000000"/>
          <w:spacing w:val="3"/>
        </w:rPr>
      </w:pPr>
    </w:p>
    <w:p w:rsidR="00CF46E3" w:rsidRDefault="00CF46E3" w:rsidP="00CF46E3">
      <w:pPr>
        <w:jc w:val="both"/>
      </w:pPr>
    </w:p>
    <w:sectPr w:rsidR="00CF46E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1D6187"/>
    <w:multiLevelType w:val="singleLevel"/>
    <w:tmpl w:val="46965192"/>
    <w:lvl w:ilvl="0">
      <w:start w:val="1"/>
      <w:numFmt w:val="decimal"/>
      <w:lvlText w:val="(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EB45F5"/>
    <w:multiLevelType w:val="singleLevel"/>
    <w:tmpl w:val="46965192"/>
    <w:lvl w:ilvl="0">
      <w:start w:val="1"/>
      <w:numFmt w:val="decimal"/>
      <w:lvlText w:val="(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9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27"/>
  </w:num>
  <w:num w:numId="4">
    <w:abstractNumId w:val="9"/>
  </w:num>
  <w:num w:numId="5">
    <w:abstractNumId w:val="25"/>
  </w:num>
  <w:num w:numId="6">
    <w:abstractNumId w:val="26"/>
  </w:num>
  <w:num w:numId="7">
    <w:abstractNumId w:val="19"/>
  </w:num>
  <w:num w:numId="8">
    <w:abstractNumId w:val="38"/>
  </w:num>
  <w:num w:numId="9">
    <w:abstractNumId w:val="22"/>
  </w:num>
  <w:num w:numId="10">
    <w:abstractNumId w:val="18"/>
  </w:num>
  <w:num w:numId="11">
    <w:abstractNumId w:val="35"/>
  </w:num>
  <w:num w:numId="12">
    <w:abstractNumId w:val="17"/>
  </w:num>
  <w:num w:numId="1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6"/>
  </w:num>
  <w:num w:numId="16">
    <w:abstractNumId w:val="12"/>
  </w:num>
  <w:num w:numId="17">
    <w:abstractNumId w:val="3"/>
  </w:num>
  <w:num w:numId="18">
    <w:abstractNumId w:val="29"/>
  </w:num>
  <w:num w:numId="19">
    <w:abstractNumId w:val="32"/>
  </w:num>
  <w:num w:numId="2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6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3"/>
  </w:num>
  <w:num w:numId="28">
    <w:abstractNumId w:val="2"/>
  </w:num>
  <w:num w:numId="29">
    <w:abstractNumId w:val="21"/>
  </w:num>
  <w:num w:numId="30">
    <w:abstractNumId w:val="13"/>
  </w:num>
  <w:num w:numId="31">
    <w:abstractNumId w:val="39"/>
  </w:num>
  <w:num w:numId="32">
    <w:abstractNumId w:val="15"/>
  </w:num>
  <w:num w:numId="33">
    <w:abstractNumId w:val="8"/>
  </w:num>
  <w:num w:numId="34">
    <w:abstractNumId w:val="28"/>
  </w:num>
  <w:num w:numId="35">
    <w:abstractNumId w:val="30"/>
  </w:num>
  <w:num w:numId="36">
    <w:abstractNumId w:val="0"/>
  </w:num>
  <w:num w:numId="37">
    <w:abstractNumId w:val="23"/>
  </w:num>
  <w:num w:numId="38">
    <w:abstractNumId w:val="10"/>
  </w:num>
  <w:num w:numId="39">
    <w:abstractNumId w:val="4"/>
  </w:num>
  <w:num w:numId="40">
    <w:abstractNumId w:val="1"/>
  </w:num>
  <w:num w:numId="41">
    <w:abstractNumId w:val="11"/>
  </w:num>
  <w:num w:numId="42">
    <w:abstractNumId w:val="24"/>
  </w:num>
  <w:num w:numId="4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722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4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3892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01B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9B0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4F6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C7BDA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24A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7086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0B32"/>
    <w:rsid w:val="002A1045"/>
    <w:rsid w:val="002A16A8"/>
    <w:rsid w:val="002A34D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135E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0F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106F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1F8D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075E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0CDB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DD2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3F2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2A9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56E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45FE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FB8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5CAA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11D6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0A2"/>
    <w:rsid w:val="00B44BFF"/>
    <w:rsid w:val="00B4563F"/>
    <w:rsid w:val="00B46CA3"/>
    <w:rsid w:val="00B501F6"/>
    <w:rsid w:val="00B5076A"/>
    <w:rsid w:val="00B52D98"/>
    <w:rsid w:val="00B53C4B"/>
    <w:rsid w:val="00B53C9D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81E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5FA0"/>
    <w:rsid w:val="00B76056"/>
    <w:rsid w:val="00B7631C"/>
    <w:rsid w:val="00B76545"/>
    <w:rsid w:val="00B76594"/>
    <w:rsid w:val="00B77137"/>
    <w:rsid w:val="00B771E9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B3E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378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46E3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54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0E8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A0"/>
    <w:rsid w:val="00E52BC1"/>
    <w:rsid w:val="00E5316E"/>
    <w:rsid w:val="00E53A08"/>
    <w:rsid w:val="00E5513C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3B8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6EB7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Balk2Char">
    <w:name w:val="Başlık 2 Char"/>
    <w:basedOn w:val="VarsaylanParagrafYazTipi"/>
    <w:link w:val="Balk2"/>
    <w:rsid w:val="002C135E"/>
    <w:rPr>
      <w:b/>
      <w:bCs/>
      <w:sz w:val="24"/>
      <w:szCs w:val="24"/>
    </w:rPr>
  </w:style>
  <w:style w:type="character" w:customStyle="1" w:styleId="Bodytext">
    <w:name w:val="Body text_"/>
    <w:basedOn w:val="VarsaylanParagrafYazTipi"/>
    <w:link w:val="GvdeMetni1"/>
    <w:rsid w:val="002C135E"/>
    <w:rPr>
      <w:spacing w:val="5"/>
      <w:shd w:val="clear" w:color="auto" w:fill="FFFFFF"/>
    </w:rPr>
  </w:style>
  <w:style w:type="paragraph" w:customStyle="1" w:styleId="GvdeMetni1">
    <w:name w:val="Gövde Metni1"/>
    <w:basedOn w:val="Normal"/>
    <w:link w:val="Bodytext"/>
    <w:rsid w:val="002C135E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3CFD0-B18B-4FAF-91CA-11D70635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1362</Words>
  <Characters>9899</Characters>
  <Application>Microsoft Office Word</Application>
  <DocSecurity>0</DocSecurity>
  <Lines>82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2021-09-10T08:00:00Z</cp:lastPrinted>
  <dcterms:created xsi:type="dcterms:W3CDTF">2021-09-13T08:54:00Z</dcterms:created>
  <dcterms:modified xsi:type="dcterms:W3CDTF">2021-09-14T11:15:00Z</dcterms:modified>
</cp:coreProperties>
</file>