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055EE5">
        <w:t>4</w:t>
      </w:r>
      <w:r w:rsidR="009566BB">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Default="00E46E3B"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EC7844" w:rsidRPr="006D00CC" w:rsidRDefault="00EC7844"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9566BB" w:rsidP="009307A8">
      <w:pPr>
        <w:tabs>
          <w:tab w:val="left" w:pos="8789"/>
          <w:tab w:val="left" w:pos="8931"/>
        </w:tabs>
        <w:ind w:firstLine="708"/>
        <w:jc w:val="both"/>
      </w:pPr>
      <w:r w:rsidRPr="00C55F15">
        <w:t xml:space="preserve">Gölbaşı İlçesi Tuluntaş Mahallesi 196 </w:t>
      </w:r>
      <w:proofErr w:type="spellStart"/>
      <w:r w:rsidRPr="00C55F15">
        <w:t>nolu</w:t>
      </w:r>
      <w:proofErr w:type="spellEnd"/>
      <w:r w:rsidRPr="00C55F15">
        <w:t xml:space="preserve"> imar adasının güneybatısındaki alanda trafo yeri ayrılmasına yönelik 1/1000 ölçekli uygulama imar plan değişikliğine yapılan itiraza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96650B">
        <w:t>3</w:t>
      </w:r>
      <w:r>
        <w:t>4</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9566BB" w:rsidRDefault="006E608D" w:rsidP="009566BB">
      <w:pPr>
        <w:ind w:firstLine="709"/>
        <w:jc w:val="both"/>
      </w:pPr>
      <w:proofErr w:type="gramStart"/>
      <w:r w:rsidRPr="006D00CC">
        <w:t>Konu üzerin</w:t>
      </w:r>
      <w:r w:rsidR="003831F7" w:rsidRPr="006D00CC">
        <w:t xml:space="preserve">de yapılan görüşmelerden sonra; </w:t>
      </w:r>
      <w:r w:rsidR="009566BB" w:rsidRPr="00C55F15">
        <w:t>Gölbaşı Belediyesi Yazı İşleri Müdürlüğünün 03.03.2021 gün ve 5276 sayı</w:t>
      </w:r>
      <w:r w:rsidR="009566BB">
        <w:t>lı</w:t>
      </w:r>
      <w:r w:rsidR="009566BB" w:rsidRPr="00C55F15">
        <w:t xml:space="preserve"> yazısı eki; Tuluntaş Mahallesi 196 adanın güneybatısın</w:t>
      </w:r>
      <w:r w:rsidR="009566BB">
        <w:t>da trafo alanı ayrılmasına iliş</w:t>
      </w:r>
      <w:r w:rsidR="009566BB" w:rsidRPr="00C55F15">
        <w:t>kin 1/1000 ölçekli uygulama imar planı değişikliğine yapılan itirazların reddini içeren Gölbaşı Belediye Meclisinin 02.02.2021 gün ve 84 sayılı kara</w:t>
      </w:r>
      <w:r w:rsidR="009566BB">
        <w:t>rı</w:t>
      </w:r>
      <w:r w:rsidR="009566BB" w:rsidRPr="00C55F15">
        <w:t xml:space="preserve"> 5216 sayılı Büyükşehir Belediye Kanunun 14. maddesi gereği </w:t>
      </w:r>
      <w:r w:rsidR="009566BB">
        <w:t xml:space="preserve">İmar ve Şehircilik Dairesi </w:t>
      </w:r>
      <w:r w:rsidR="009566BB" w:rsidRPr="00C55F15">
        <w:t>Başkanlığı</w:t>
      </w:r>
      <w:r w:rsidR="009566BB">
        <w:t>na sunulduğu,</w:t>
      </w:r>
      <w:proofErr w:type="gramEnd"/>
    </w:p>
    <w:p w:rsidR="009566BB" w:rsidRPr="00C55F15" w:rsidRDefault="009566BB" w:rsidP="009566BB">
      <w:pPr>
        <w:ind w:firstLine="709"/>
        <w:jc w:val="both"/>
      </w:pPr>
    </w:p>
    <w:p w:rsidR="009566BB" w:rsidRDefault="009566BB" w:rsidP="009566BB">
      <w:pPr>
        <w:ind w:firstLine="709"/>
        <w:jc w:val="both"/>
      </w:pPr>
      <w:r w:rsidRPr="00C55F15">
        <w:t>Yapılan incelemede;</w:t>
      </w:r>
    </w:p>
    <w:p w:rsidR="009566BB" w:rsidRPr="00C55F15" w:rsidRDefault="009566BB" w:rsidP="009566BB">
      <w:pPr>
        <w:ind w:firstLine="709"/>
        <w:jc w:val="both"/>
      </w:pPr>
    </w:p>
    <w:p w:rsidR="009566BB" w:rsidRDefault="009566BB" w:rsidP="009566BB">
      <w:pPr>
        <w:ind w:firstLine="709"/>
        <w:jc w:val="both"/>
      </w:pPr>
      <w:proofErr w:type="gramStart"/>
      <w:r w:rsidRPr="00C55F15">
        <w:t>Gölbaşı Belediye Meclisinin 07.01.2020 gün ve 12 sayılı kara</w:t>
      </w:r>
      <w:r>
        <w:t>rı</w:t>
      </w:r>
      <w:r w:rsidRPr="00C55F15">
        <w:t xml:space="preserve"> ile uygun görülen Gölbaşı İlçesi, Tuluntaş Mahallesinde yer alan 196 no.lu adanın güneybatısındaki park alanında trafo yeri ay</w:t>
      </w:r>
      <w:r>
        <w:t>rı</w:t>
      </w:r>
      <w:r w:rsidRPr="00C55F15">
        <w:t>lmas</w:t>
      </w:r>
      <w:r>
        <w:t>ın</w:t>
      </w:r>
      <w:r w:rsidRPr="00C55F15">
        <w:t>a ilişkin 1/1000 ölçekli Uygulama İmar Planı Değişikliğinin Ankara Büyükşehir Belediye Meclisinin 09.07.2020 gün ve 581 sayılı kara</w:t>
      </w:r>
      <w:r>
        <w:t>rı</w:t>
      </w:r>
      <w:r w:rsidRPr="00C55F15">
        <w:t xml:space="preserve"> ile onaylandığı, söz konusu imar planı değişikliğinin 21.08.2020 tarihi itibariyle 1 (bir) ay müddetle askıya çıkartıldığı, askı ilan sürecinde söz konusu imar planı değişikliğine 2 adet dilekçe ile itiraz edildiği,</w:t>
      </w:r>
      <w:proofErr w:type="gramEnd"/>
    </w:p>
    <w:p w:rsidR="009566BB" w:rsidRPr="00C55F15" w:rsidRDefault="009566BB" w:rsidP="009566BB">
      <w:pPr>
        <w:ind w:firstLine="709"/>
        <w:jc w:val="both"/>
      </w:pPr>
    </w:p>
    <w:p w:rsidR="009566BB" w:rsidRDefault="009566BB" w:rsidP="009566BB">
      <w:pPr>
        <w:ind w:firstLine="709"/>
        <w:jc w:val="both"/>
      </w:pPr>
      <w:r w:rsidRPr="00C55F15">
        <w:t xml:space="preserve">Miray MUTLU </w:t>
      </w:r>
      <w:proofErr w:type="spellStart"/>
      <w:r w:rsidRPr="00C55F15">
        <w:t>ORHAN'a</w:t>
      </w:r>
      <w:proofErr w:type="spellEnd"/>
      <w:r w:rsidRPr="00C55F15">
        <w:t xml:space="preserve"> ait 11.09.2020 tarih 26522 sayılı dilekçe </w:t>
      </w:r>
      <w:proofErr w:type="gramStart"/>
      <w:r w:rsidRPr="00C55F15">
        <w:t>ile;</w:t>
      </w:r>
      <w:proofErr w:type="gramEnd"/>
      <w:r w:rsidRPr="00C55F15">
        <w:t xml:space="preserve"> trafoların düşük frekanslı elektro manyetik radyasyon kaynağı olduğu, elektro manyetik radyasyonun bir parçası olan manyetik alanlar</w:t>
      </w:r>
      <w:r>
        <w:t>ın</w:t>
      </w:r>
      <w:r w:rsidRPr="00C55F15">
        <w:t xml:space="preserve"> insan sağlığına zararlarının bilimsel olarak tespit edildiği, trafo benzeri alan kaynaklarının çocukluk çağında görülen lösemi hastalığı ile ilgisi sebebiyle manyetik alanların 2001 yılında Dünya Sağlık örgütü (WHO) tarafından olası kanserojen olarak sınıflandı</w:t>
      </w:r>
      <w:r>
        <w:t>rı</w:t>
      </w:r>
      <w:r w:rsidRPr="00C55F15">
        <w:t xml:space="preserve">ldığı, kısa devre, yıldırım vb. durumlarda trafolarda zaman </w:t>
      </w:r>
      <w:proofErr w:type="spellStart"/>
      <w:r w:rsidRPr="00C55F15">
        <w:t>zaman</w:t>
      </w:r>
      <w:proofErr w:type="spellEnd"/>
      <w:r w:rsidRPr="00C55F15">
        <w:t xml:space="preserve"> patlama ve yangınların yaşandığı, toplum sağlığı ve güvenliğini korumak ad</w:t>
      </w:r>
      <w:r>
        <w:t>ın</w:t>
      </w:r>
      <w:r w:rsidRPr="00C55F15">
        <w:t>a trafoların yerleşim yerlerinden mümkün olan en uzak mesafede kurulması gerektiği, itiraza konu imar pla</w:t>
      </w:r>
      <w:r>
        <w:t>nı</w:t>
      </w:r>
      <w:r w:rsidRPr="00C55F15">
        <w:t xml:space="preserve"> değişikliği ile belirlenen trafo alanının şahsına ait olan 196 ada 8 parseldeki konutuna minimum 7,00 metre maksimum 70,00 metre mesafede olduğu, çocukla</w:t>
      </w:r>
      <w:r>
        <w:t>rı</w:t>
      </w:r>
      <w:r w:rsidRPr="00C55F15">
        <w:t xml:space="preserve"> ile birlikte yaşadığı konutunda trafo alanının çocuklarının sağlığına zarar vereceği bu nedenle trafo alanının ikametgahına en az 200 metre mesafede kurulması talebiyle itiraz edildiği, itiraz ekinde konu ile ilgili bir makale örneği ve Üsküdar Üniversitesi Elektrik-Elektronik Mühendisliği bölümüne hazırlatılmış bir teknik raporun eklendiği,</w:t>
      </w:r>
    </w:p>
    <w:p w:rsidR="009566BB" w:rsidRPr="00C55F15"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566BB" w:rsidRPr="006D00CC" w:rsidTr="00D1751E">
        <w:trPr>
          <w:trHeight w:val="1008"/>
        </w:trPr>
        <w:tc>
          <w:tcPr>
            <w:tcW w:w="3510" w:type="dxa"/>
          </w:tcPr>
          <w:p w:rsidR="009566BB" w:rsidRDefault="009566BB" w:rsidP="00D1751E">
            <w:pPr>
              <w:ind w:left="708" w:firstLine="708"/>
            </w:pPr>
            <w:r w:rsidRPr="006D00CC">
              <w:t xml:space="preserve"> </w:t>
            </w:r>
            <w:r>
              <w:t xml:space="preserve"> </w:t>
            </w:r>
          </w:p>
          <w:p w:rsidR="009566BB" w:rsidRPr="006D00CC" w:rsidRDefault="009566BB" w:rsidP="00D1751E">
            <w:pPr>
              <w:ind w:left="708" w:firstLine="708"/>
            </w:pPr>
            <w:r>
              <w:t xml:space="preserve">  </w:t>
            </w:r>
            <w:r w:rsidRPr="006D00CC">
              <w:t>T.C.</w:t>
            </w:r>
          </w:p>
          <w:p w:rsidR="009566BB" w:rsidRPr="006D00CC" w:rsidRDefault="009566BB" w:rsidP="00D1751E">
            <w:pPr>
              <w:jc w:val="center"/>
            </w:pPr>
            <w:r w:rsidRPr="006D00CC">
              <w:t>ANKARA BÜYÜKŞEHİR</w:t>
            </w:r>
          </w:p>
          <w:p w:rsidR="009566BB" w:rsidRPr="006D00CC" w:rsidRDefault="009566BB" w:rsidP="00D1751E">
            <w:pPr>
              <w:jc w:val="center"/>
            </w:pPr>
            <w:r w:rsidRPr="006D00CC">
              <w:t>BELEDİYE MECLİSİ</w:t>
            </w:r>
          </w:p>
        </w:tc>
      </w:tr>
    </w:tbl>
    <w:p w:rsidR="009566BB" w:rsidRDefault="009566BB" w:rsidP="009566BB">
      <w:pPr>
        <w:tabs>
          <w:tab w:val="left" w:pos="1935"/>
        </w:tabs>
        <w:jc w:val="both"/>
      </w:pPr>
    </w:p>
    <w:p w:rsidR="009566BB" w:rsidRDefault="009566BB" w:rsidP="009566BB">
      <w:pPr>
        <w:tabs>
          <w:tab w:val="left" w:pos="1935"/>
        </w:tabs>
        <w:jc w:val="both"/>
      </w:pPr>
    </w:p>
    <w:p w:rsidR="009566BB" w:rsidRPr="006D00CC" w:rsidRDefault="009566BB" w:rsidP="009566BB">
      <w:pPr>
        <w:tabs>
          <w:tab w:val="left" w:pos="1935"/>
        </w:tabs>
        <w:jc w:val="both"/>
      </w:pPr>
    </w:p>
    <w:p w:rsidR="009566BB" w:rsidRPr="006D00CC" w:rsidRDefault="009566BB" w:rsidP="009566BB">
      <w:pPr>
        <w:ind w:right="-1"/>
        <w:jc w:val="both"/>
      </w:pPr>
      <w:r w:rsidRPr="006D00CC">
        <w:t>Karar No: 11</w:t>
      </w:r>
      <w:r>
        <w:t>48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9566BB" w:rsidRDefault="009566BB" w:rsidP="009566BB"/>
    <w:p w:rsidR="009566BB" w:rsidRDefault="009566BB" w:rsidP="009566BB"/>
    <w:p w:rsidR="009566BB" w:rsidRDefault="009566BB" w:rsidP="009566BB">
      <w:pPr>
        <w:jc w:val="center"/>
      </w:pPr>
      <w:r>
        <w:t>-2-</w:t>
      </w: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r w:rsidRPr="00C55F15">
        <w:t xml:space="preserve">S.S </w:t>
      </w:r>
      <w:proofErr w:type="spellStart"/>
      <w:r w:rsidRPr="00C55F15">
        <w:t>Kar</w:t>
      </w:r>
      <w:r>
        <w:t>m</w:t>
      </w:r>
      <w:r w:rsidRPr="00C55F15">
        <w:t>e</w:t>
      </w:r>
      <w:proofErr w:type="spellEnd"/>
      <w:r w:rsidRPr="00C55F15">
        <w:t xml:space="preserve"> Konut Yapı Kooperatif</w:t>
      </w:r>
      <w:r>
        <w:t>i</w:t>
      </w:r>
      <w:r w:rsidRPr="00C55F15">
        <w:t xml:space="preserve">'nin 11.09.2020 tarih 26520 sayılı dilekçesi </w:t>
      </w:r>
      <w:proofErr w:type="gramStart"/>
      <w:r w:rsidRPr="00C55F15">
        <w:t>ile;</w:t>
      </w:r>
      <w:proofErr w:type="gramEnd"/>
      <w:r w:rsidRPr="00C55F15">
        <w:t xml:space="preserve"> Kooperatiflerinin Tuluntaş Mahallesi 181,</w:t>
      </w:r>
      <w:r>
        <w:t xml:space="preserve"> </w:t>
      </w:r>
      <w:r w:rsidRPr="00C55F15">
        <w:t>182,</w:t>
      </w:r>
      <w:r>
        <w:t xml:space="preserve"> </w:t>
      </w:r>
      <w:r w:rsidRPr="00C55F15">
        <w:t>183,</w:t>
      </w:r>
      <w:r>
        <w:t xml:space="preserve"> </w:t>
      </w:r>
      <w:r w:rsidRPr="00C55F15">
        <w:t>186,</w:t>
      </w:r>
      <w:r>
        <w:t xml:space="preserve"> </w:t>
      </w:r>
      <w:r w:rsidRPr="00C55F15">
        <w:t>187,</w:t>
      </w:r>
      <w:r>
        <w:t xml:space="preserve"> </w:t>
      </w:r>
      <w:r w:rsidRPr="00C55F15">
        <w:t>188,</w:t>
      </w:r>
      <w:r>
        <w:t xml:space="preserve"> 190, </w:t>
      </w:r>
      <w:r w:rsidRPr="00C55F15">
        <w:t>195,</w:t>
      </w:r>
      <w:r>
        <w:t xml:space="preserve"> </w:t>
      </w:r>
      <w:r w:rsidRPr="00C55F15">
        <w:t>196,</w:t>
      </w:r>
      <w:r>
        <w:t xml:space="preserve"> </w:t>
      </w:r>
      <w:r w:rsidRPr="00C55F15">
        <w:t>197,</w:t>
      </w:r>
      <w:r>
        <w:t xml:space="preserve"> </w:t>
      </w:r>
      <w:r w:rsidRPr="00C55F15">
        <w:t xml:space="preserve">198 </w:t>
      </w:r>
      <w:proofErr w:type="spellStart"/>
      <w:r w:rsidRPr="00C55F15">
        <w:t>nolu</w:t>
      </w:r>
      <w:proofErr w:type="spellEnd"/>
      <w:r w:rsidRPr="00C55F15">
        <w:t xml:space="preserve"> adalar üzerinde 109 konut inşa edildiği, trafonun kurulacağı adan</w:t>
      </w:r>
      <w:r>
        <w:t>ın</w:t>
      </w:r>
      <w:r w:rsidRPr="00C55F15">
        <w:t xml:space="preserve"> yoğun yerleşim yeri oluşan 195,</w:t>
      </w:r>
      <w:r>
        <w:t xml:space="preserve"> </w:t>
      </w:r>
      <w:r w:rsidRPr="00C55F15">
        <w:t>196,</w:t>
      </w:r>
      <w:r>
        <w:t xml:space="preserve"> </w:t>
      </w:r>
      <w:r w:rsidRPr="00C55F15">
        <w:t>197 ve 198 adalara çok yakın olduğu, 186 ada 5 parselde bir trafo bulunduğu, Dünya Sağlık Örgütü tarafından kanserojen olarak sınıflandırılan trafolardan yayılan manyetik alanlar</w:t>
      </w:r>
      <w:r>
        <w:t>ın</w:t>
      </w:r>
      <w:r w:rsidRPr="00C55F15">
        <w:t xml:space="preserve"> sağlığa olumsuz etkilerinin olduğu, kısa devre, yıldırım düşmesi vb. sebeplerle trafoda yaşanabilecek patlama ve yangın ihtimallerinin çok fazla olduğu, bu nedenle trafo alanının söz konusu adalardan en az 200 metre mesafe olacak şekilde düzenlenmesi talebiyle itiraz edildiği,</w:t>
      </w:r>
    </w:p>
    <w:p w:rsidR="009566BB" w:rsidRPr="00C55F15" w:rsidRDefault="009566BB" w:rsidP="009566BB">
      <w:pPr>
        <w:ind w:firstLine="709"/>
        <w:jc w:val="both"/>
      </w:pPr>
    </w:p>
    <w:p w:rsidR="009566BB" w:rsidRDefault="009566BB" w:rsidP="009566BB">
      <w:pPr>
        <w:ind w:firstLine="709"/>
        <w:jc w:val="both"/>
      </w:pPr>
      <w:r w:rsidRPr="00C55F15">
        <w:t xml:space="preserve">Yapılan inceleme sonucu itirazlarda belirtilen hususların teknik inceleme ve değerlendirme gerektirdiği bu nedenle itirazlarda </w:t>
      </w:r>
      <w:r>
        <w:t xml:space="preserve">bahsedilen olumsuzlukların </w:t>
      </w:r>
      <w:r w:rsidRPr="00C55F15">
        <w:t>Başkent Elektrik A.Ş. tarafından değerlendirilmesi amacıyla İlçe Belediye Başkanlığınca 05.11.2020 tarih 23310 sayılı yazısı ile Başkent Elektrik A.Ş.'ne konu ile ilgili teknik görüşlerinin sorulduğu,</w:t>
      </w:r>
    </w:p>
    <w:p w:rsidR="009566BB" w:rsidRPr="00C55F15" w:rsidRDefault="009566BB" w:rsidP="009566BB">
      <w:pPr>
        <w:ind w:firstLine="709"/>
        <w:jc w:val="both"/>
      </w:pPr>
    </w:p>
    <w:p w:rsidR="009566BB" w:rsidRDefault="009566BB" w:rsidP="009566BB">
      <w:pPr>
        <w:ind w:firstLine="709"/>
        <w:jc w:val="both"/>
      </w:pPr>
      <w:r w:rsidRPr="00C55F15">
        <w:t>Başkent Elektrik A.Ş.'</w:t>
      </w:r>
      <w:proofErr w:type="spellStart"/>
      <w:r w:rsidRPr="00C55F15">
        <w:t>nin</w:t>
      </w:r>
      <w:proofErr w:type="spellEnd"/>
      <w:r w:rsidRPr="00C55F15">
        <w:t xml:space="preserve"> 14.12.2020 tarih 2404 sayı</w:t>
      </w:r>
      <w:r>
        <w:t>lı</w:t>
      </w:r>
      <w:r w:rsidRPr="00C55F15">
        <w:t xml:space="preserve"> yazısında özetle;</w:t>
      </w:r>
    </w:p>
    <w:p w:rsidR="009566BB" w:rsidRPr="00C55F15" w:rsidRDefault="009566BB" w:rsidP="009566BB">
      <w:pPr>
        <w:ind w:firstLine="709"/>
        <w:jc w:val="both"/>
      </w:pPr>
    </w:p>
    <w:p w:rsidR="009566BB" w:rsidRDefault="009566BB" w:rsidP="009566BB">
      <w:pPr>
        <w:ind w:firstLine="709"/>
        <w:jc w:val="both"/>
      </w:pPr>
      <w:r w:rsidRPr="00C55F15">
        <w:t xml:space="preserve">-İtiraz dilekçelerinde dayanak olarak kullanılan </w:t>
      </w:r>
      <w:proofErr w:type="spellStart"/>
      <w:r w:rsidRPr="00C55F15">
        <w:t>d</w:t>
      </w:r>
      <w:r>
        <w:t>ö</w:t>
      </w:r>
      <w:r w:rsidRPr="00C55F15">
        <w:t>kümanların</w:t>
      </w:r>
      <w:proofErr w:type="spellEnd"/>
      <w:r w:rsidRPr="00C55F15">
        <w:t xml:space="preserve"> herhangi bir kontrollü ölçüm metodolojisi içermeyen, mevcut koşullar tanıml</w:t>
      </w:r>
      <w:r>
        <w:t xml:space="preserve">anmayan, </w:t>
      </w:r>
      <w:proofErr w:type="spellStart"/>
      <w:r>
        <w:t>maruziyet</w:t>
      </w:r>
      <w:proofErr w:type="spellEnd"/>
      <w:r>
        <w:t xml:space="preserve"> miktarları - </w:t>
      </w:r>
      <w:r w:rsidRPr="00C55F15">
        <w:t xml:space="preserve">süreleri açıkça belirtilmeksizin ve sadece çok düşük frekanslı elektromanyetik alanların etkileri üzerine genel olarak yazılmış </w:t>
      </w:r>
      <w:proofErr w:type="gramStart"/>
      <w:r w:rsidRPr="00C55F15">
        <w:t>literatür</w:t>
      </w:r>
      <w:proofErr w:type="gramEnd"/>
      <w:r w:rsidRPr="00C55F15">
        <w:t xml:space="preserve"> taramalarına dayandırılmakta olduğu,</w:t>
      </w:r>
    </w:p>
    <w:p w:rsidR="009566BB" w:rsidRPr="00C55F15" w:rsidRDefault="009566BB" w:rsidP="009566BB">
      <w:pPr>
        <w:ind w:firstLine="709"/>
        <w:jc w:val="both"/>
      </w:pPr>
    </w:p>
    <w:p w:rsidR="009566BB" w:rsidRDefault="009566BB" w:rsidP="009566BB">
      <w:pPr>
        <w:ind w:firstLine="709"/>
        <w:jc w:val="both"/>
      </w:pPr>
      <w:r w:rsidRPr="00C55F15">
        <w:t xml:space="preserve">-Şirketlerince tıp ve mühendislik alanında şebekelerinde bulunan tüm trafo tipleri için ölçümler gerçekleştirildiği ve sonuçların ulusal ve uluslararası </w:t>
      </w:r>
      <w:proofErr w:type="spellStart"/>
      <w:r w:rsidRPr="00C55F15">
        <w:t>maruziyet</w:t>
      </w:r>
      <w:proofErr w:type="spellEnd"/>
      <w:r w:rsidRPr="00C55F15">
        <w:t xml:space="preserve"> sınırları içerisinde değerlendirildiği,</w:t>
      </w:r>
    </w:p>
    <w:p w:rsidR="009566BB" w:rsidRPr="00C55F15" w:rsidRDefault="009566BB" w:rsidP="009566BB">
      <w:pPr>
        <w:ind w:firstLine="709"/>
        <w:jc w:val="both"/>
      </w:pPr>
    </w:p>
    <w:p w:rsidR="009566BB" w:rsidRDefault="009566BB" w:rsidP="009566BB">
      <w:pPr>
        <w:ind w:firstLine="709"/>
        <w:jc w:val="both"/>
      </w:pPr>
      <w:r w:rsidRPr="00C55F15">
        <w:t>Bölgelerinde bulunan tüm trafo tipleri için yapılan ölçümlerde 2010 yılında çıkan Çevre ve Orman Bakanlığı'</w:t>
      </w:r>
      <w:r>
        <w:t>nı</w:t>
      </w:r>
      <w:r w:rsidRPr="00C55F15">
        <w:t xml:space="preserve">n 27651 sayılı Yönetmeliği kapsamında belirlenen </w:t>
      </w:r>
      <w:proofErr w:type="spellStart"/>
      <w:r w:rsidRPr="00C55F15">
        <w:t>maruziyet</w:t>
      </w:r>
      <w:proofErr w:type="spellEnd"/>
      <w:r w:rsidRPr="00C55F15">
        <w:t xml:space="preserve"> limitinin altında kaldığı,</w:t>
      </w:r>
    </w:p>
    <w:p w:rsidR="009566BB" w:rsidRPr="00C55F15" w:rsidRDefault="009566BB" w:rsidP="009566BB">
      <w:pPr>
        <w:ind w:firstLine="709"/>
        <w:jc w:val="both"/>
      </w:pPr>
    </w:p>
    <w:p w:rsidR="009566BB" w:rsidRDefault="009566BB" w:rsidP="009566BB">
      <w:pPr>
        <w:ind w:firstLine="709"/>
        <w:jc w:val="both"/>
      </w:pPr>
      <w:r w:rsidRPr="00C55F15">
        <w:t>Ene</w:t>
      </w:r>
      <w:r>
        <w:t>r</w:t>
      </w:r>
      <w:r w:rsidRPr="00C55F15">
        <w:t>ji Bakanlığı, Ene</w:t>
      </w:r>
      <w:r>
        <w:t>r</w:t>
      </w:r>
      <w:r w:rsidRPr="00C55F15">
        <w:t xml:space="preserve">ji Piyasası Düzenleme Kurumu (EPDK) ve TED AŞ Yönetmelik ve Tüzüklerine göre tüm </w:t>
      </w:r>
      <w:proofErr w:type="gramStart"/>
      <w:r w:rsidRPr="00C55F15">
        <w:t>envanterlerinin</w:t>
      </w:r>
      <w:proofErr w:type="gramEnd"/>
      <w:r w:rsidRPr="00C55F15">
        <w:t xml:space="preserve"> bakım-onarım faaliyetleri olası kısa devre ve yıldırım düşme gibi olaylarda yang</w:t>
      </w:r>
      <w:r>
        <w:t>ın</w:t>
      </w:r>
      <w:r w:rsidRPr="00C55F15">
        <w:t xml:space="preserve"> ve patlamaların önlenmesine planlı bir şekilde gerçekleştirildiği ve denetlendiği belirtilerek, trafo yerine ilişkin itirazların belirtilen başlıklar çerçevesinde değerlendirilmesinin talep edildiği,</w:t>
      </w:r>
    </w:p>
    <w:p w:rsidR="009566BB" w:rsidRPr="00C55F15"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566BB" w:rsidRPr="006D00CC" w:rsidTr="00D1751E">
        <w:trPr>
          <w:trHeight w:val="1008"/>
        </w:trPr>
        <w:tc>
          <w:tcPr>
            <w:tcW w:w="3510" w:type="dxa"/>
          </w:tcPr>
          <w:p w:rsidR="009566BB" w:rsidRDefault="009566BB" w:rsidP="00D1751E">
            <w:pPr>
              <w:ind w:left="708" w:firstLine="708"/>
            </w:pPr>
            <w:r w:rsidRPr="006D00CC">
              <w:t xml:space="preserve"> </w:t>
            </w:r>
            <w:r>
              <w:t xml:space="preserve"> </w:t>
            </w:r>
          </w:p>
          <w:p w:rsidR="009566BB" w:rsidRPr="006D00CC" w:rsidRDefault="009566BB" w:rsidP="00D1751E">
            <w:pPr>
              <w:ind w:left="708" w:firstLine="708"/>
            </w:pPr>
            <w:r>
              <w:t xml:space="preserve">  </w:t>
            </w:r>
            <w:r w:rsidRPr="006D00CC">
              <w:t>T.C.</w:t>
            </w:r>
          </w:p>
          <w:p w:rsidR="009566BB" w:rsidRPr="006D00CC" w:rsidRDefault="009566BB" w:rsidP="00D1751E">
            <w:pPr>
              <w:jc w:val="center"/>
            </w:pPr>
            <w:r w:rsidRPr="006D00CC">
              <w:t>ANKARA BÜYÜKŞEHİR</w:t>
            </w:r>
          </w:p>
          <w:p w:rsidR="009566BB" w:rsidRPr="006D00CC" w:rsidRDefault="009566BB" w:rsidP="00D1751E">
            <w:pPr>
              <w:jc w:val="center"/>
            </w:pPr>
            <w:r w:rsidRPr="006D00CC">
              <w:t>BELEDİYE MECLİSİ</w:t>
            </w:r>
          </w:p>
        </w:tc>
      </w:tr>
    </w:tbl>
    <w:p w:rsidR="009566BB" w:rsidRDefault="009566BB" w:rsidP="009566BB">
      <w:pPr>
        <w:tabs>
          <w:tab w:val="left" w:pos="1935"/>
        </w:tabs>
        <w:jc w:val="both"/>
      </w:pPr>
    </w:p>
    <w:p w:rsidR="009566BB" w:rsidRDefault="009566BB" w:rsidP="009566BB">
      <w:pPr>
        <w:tabs>
          <w:tab w:val="left" w:pos="1935"/>
        </w:tabs>
        <w:jc w:val="both"/>
      </w:pPr>
    </w:p>
    <w:p w:rsidR="009566BB" w:rsidRPr="006D00CC" w:rsidRDefault="009566BB" w:rsidP="009566BB">
      <w:pPr>
        <w:tabs>
          <w:tab w:val="left" w:pos="1935"/>
        </w:tabs>
        <w:jc w:val="both"/>
      </w:pPr>
    </w:p>
    <w:p w:rsidR="009566BB" w:rsidRPr="006D00CC" w:rsidRDefault="009566BB" w:rsidP="009566BB">
      <w:pPr>
        <w:ind w:right="-1"/>
        <w:jc w:val="both"/>
      </w:pPr>
      <w:r w:rsidRPr="006D00CC">
        <w:t>Karar No: 11</w:t>
      </w:r>
      <w:r>
        <w:t>48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9566BB" w:rsidRDefault="009566BB" w:rsidP="009566BB"/>
    <w:p w:rsidR="009566BB" w:rsidRDefault="009566BB" w:rsidP="009566BB"/>
    <w:p w:rsidR="009566BB" w:rsidRDefault="009566BB" w:rsidP="009566BB">
      <w:pPr>
        <w:jc w:val="center"/>
      </w:pPr>
      <w:r>
        <w:t>-3-</w:t>
      </w: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p>
    <w:p w:rsidR="009566BB" w:rsidRDefault="009566BB" w:rsidP="009566BB">
      <w:pPr>
        <w:ind w:firstLine="709"/>
        <w:jc w:val="both"/>
      </w:pPr>
      <w:r w:rsidRPr="00C55F15">
        <w:t xml:space="preserve">Gölbaşı Belediye Meclisinin 02.02.2021 tarih ve 84 sayılı kararı </w:t>
      </w:r>
      <w:proofErr w:type="gramStart"/>
      <w:r w:rsidRPr="00C55F15">
        <w:t>ile;</w:t>
      </w:r>
      <w:proofErr w:type="gramEnd"/>
      <w:r w:rsidRPr="00C55F15">
        <w:t xml:space="preserve"> Başkent Elektrik A.</w:t>
      </w:r>
      <w:proofErr w:type="spellStart"/>
      <w:r w:rsidRPr="00C55F15">
        <w:t>Ş'nin</w:t>
      </w:r>
      <w:proofErr w:type="spellEnd"/>
      <w:r w:rsidRPr="00C55F15">
        <w:t xml:space="preserve"> 14.12.2020 tarih 2404 sayılı teknik değerlendirmesine istinaden 'Gölbaşı İlçesi Tuluntaş Mahallesinde yer alan 196 no.lu adanın güneybatısındaki park alanında trafo yeri ayrılmasına ilişkin 1/1000 ölçekli Uygulama İmar Planı Değişikliğine askı ilan süresince yapılan itirazların reddinin uygun görüldüğü,</w:t>
      </w:r>
    </w:p>
    <w:p w:rsidR="009566BB" w:rsidRPr="00C55F15" w:rsidRDefault="009566BB" w:rsidP="009566BB">
      <w:pPr>
        <w:ind w:firstLine="709"/>
        <w:jc w:val="both"/>
      </w:pPr>
    </w:p>
    <w:p w:rsidR="009566BB" w:rsidRDefault="009566BB" w:rsidP="009566BB">
      <w:pPr>
        <w:ind w:firstLine="709"/>
        <w:jc w:val="both"/>
      </w:pPr>
      <w:r w:rsidRPr="00C55F15">
        <w:t>Teknik Altyapı Alanı nitelikli Trafo Alanına ilişkin tadilata yapılan itirazların ve bu itirazların reddine dair 2021/84 sayılı İlçe Meclis kararının, bölgenin ene</w:t>
      </w:r>
      <w:r>
        <w:t xml:space="preserve">rji ihtiyacı ve </w:t>
      </w:r>
      <w:proofErr w:type="spellStart"/>
      <w:r>
        <w:t>BEDAŞ’</w:t>
      </w:r>
      <w:r w:rsidRPr="00C55F15">
        <w:t>ın</w:t>
      </w:r>
      <w:proofErr w:type="spellEnd"/>
      <w:r w:rsidRPr="00C55F15">
        <w:t xml:space="preserve"> görüş yazısındaki hususlar ile eşdeğer alan ayrılmadığı dikkate alınarak karar mercii olan Belediye Meclisimizce değerlendirilmesi gerektiği</w:t>
      </w:r>
      <w:r>
        <w:t xml:space="preserve"> görüş ve kanaatine varıldığı,</w:t>
      </w:r>
    </w:p>
    <w:p w:rsidR="009566BB" w:rsidRPr="00C55F15" w:rsidRDefault="009566BB" w:rsidP="009566BB">
      <w:pPr>
        <w:ind w:firstLine="709"/>
        <w:jc w:val="both"/>
      </w:pPr>
    </w:p>
    <w:p w:rsidR="0096650B" w:rsidRDefault="009566BB" w:rsidP="009566BB">
      <w:pPr>
        <w:ind w:firstLine="709"/>
        <w:jc w:val="both"/>
      </w:pPr>
      <w:r>
        <w:t>Gölbaşı İlçesi</w:t>
      </w:r>
      <w:r w:rsidRPr="00C55F15">
        <w:t xml:space="preserve"> Tuluntaş Mahallesi 196 adanın güneybatısında yer alan trafo teklifine yapılan itirazların reddini içeren Gölbaşı Belediye Meclisinin 02.02.20</w:t>
      </w:r>
      <w:r>
        <w:t>21 tarih ve 84 sayılı kararının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0167C0" w:rsidRDefault="000167C0" w:rsidP="0096650B">
      <w:pPr>
        <w:ind w:firstLine="709"/>
        <w:jc w:val="both"/>
      </w:pPr>
    </w:p>
    <w:p w:rsidR="000167C0" w:rsidRDefault="000167C0" w:rsidP="0096650B">
      <w:pPr>
        <w:ind w:firstLine="709"/>
        <w:jc w:val="both"/>
      </w:pPr>
    </w:p>
    <w:p w:rsidR="009566BB" w:rsidRDefault="009566BB" w:rsidP="0096650B">
      <w:pPr>
        <w:ind w:firstLine="709"/>
        <w:jc w:val="both"/>
      </w:pPr>
    </w:p>
    <w:p w:rsidR="009566BB" w:rsidRDefault="009566BB" w:rsidP="0096650B">
      <w:pPr>
        <w:ind w:firstLine="709"/>
        <w:jc w:val="both"/>
      </w:pPr>
    </w:p>
    <w:p w:rsidR="00EC7844" w:rsidRDefault="00EC7844" w:rsidP="0096650B">
      <w:pPr>
        <w:ind w:firstLine="709"/>
        <w:jc w:val="both"/>
      </w:pPr>
    </w:p>
    <w:p w:rsidR="000167C0" w:rsidRDefault="000167C0"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p>
    <w:p w:rsidR="003E5061" w:rsidRPr="003B0AF0" w:rsidRDefault="003E5061" w:rsidP="003E5061">
      <w:pPr>
        <w:tabs>
          <w:tab w:val="center" w:pos="4748"/>
          <w:tab w:val="left" w:pos="5430"/>
        </w:tabs>
        <w:jc w:val="center"/>
      </w:pPr>
      <w:r w:rsidRPr="003B0AF0">
        <w:lastRenderedPageBreak/>
        <w:t>T.C.</w:t>
      </w:r>
    </w:p>
    <w:p w:rsidR="003E5061" w:rsidRPr="003B0AF0" w:rsidRDefault="003E5061" w:rsidP="003E5061">
      <w:pPr>
        <w:jc w:val="center"/>
      </w:pPr>
      <w:r w:rsidRPr="003B0AF0">
        <w:t>ANKARA BÜYÜKŞEHİR BELEDİYE MECLİSİ</w:t>
      </w:r>
    </w:p>
    <w:p w:rsidR="003E5061" w:rsidRDefault="003E5061" w:rsidP="003E5061">
      <w:pPr>
        <w:jc w:val="center"/>
      </w:pPr>
      <w:r w:rsidRPr="003B0AF0">
        <w:t>İmar ve Bayındırlık Komisyonu Raporu</w:t>
      </w:r>
    </w:p>
    <w:p w:rsidR="003E5061" w:rsidRDefault="003E5061" w:rsidP="003E5061">
      <w:pPr>
        <w:jc w:val="center"/>
      </w:pPr>
    </w:p>
    <w:p w:rsidR="003E5061" w:rsidRPr="00A45F42" w:rsidRDefault="003E5061" w:rsidP="003E5061">
      <w:pPr>
        <w:jc w:val="center"/>
      </w:pPr>
      <w:r w:rsidRPr="003B0AF0">
        <w:t xml:space="preserve">Rapor No: </w:t>
      </w:r>
      <w:r>
        <w:t>134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E5061" w:rsidRDefault="003E5061" w:rsidP="003E5061">
      <w:pPr>
        <w:pStyle w:val="Balk7"/>
        <w:jc w:val="center"/>
        <w:rPr>
          <w:b/>
          <w:bCs/>
        </w:rPr>
      </w:pPr>
    </w:p>
    <w:p w:rsidR="003E5061" w:rsidRPr="00144B4D" w:rsidRDefault="003E5061" w:rsidP="003E5061">
      <w:pPr>
        <w:pStyle w:val="Balk7"/>
        <w:jc w:val="center"/>
        <w:rPr>
          <w:b/>
          <w:bCs/>
        </w:rPr>
      </w:pPr>
      <w:r w:rsidRPr="003B0AF0">
        <w:t>BÜYÜKŞEHİR BELEDİYE MECLİSİ BAŞKANLIĞINA</w:t>
      </w:r>
    </w:p>
    <w:p w:rsidR="003E5061" w:rsidRDefault="003E5061" w:rsidP="003E5061">
      <w:pPr>
        <w:ind w:firstLine="709"/>
        <w:jc w:val="both"/>
      </w:pPr>
    </w:p>
    <w:p w:rsidR="003E5061" w:rsidRDefault="003E5061" w:rsidP="003E5061">
      <w:pPr>
        <w:jc w:val="both"/>
      </w:pPr>
    </w:p>
    <w:p w:rsidR="003E5061" w:rsidRDefault="003E5061" w:rsidP="003E5061">
      <w:pPr>
        <w:jc w:val="both"/>
      </w:pPr>
    </w:p>
    <w:p w:rsidR="003E5061" w:rsidRPr="00AC1E3E" w:rsidRDefault="003E5061" w:rsidP="003E5061">
      <w:pPr>
        <w:ind w:firstLine="709"/>
        <w:jc w:val="both"/>
      </w:pPr>
      <w:r w:rsidRPr="00C55F15">
        <w:t xml:space="preserve">Gölbaşı İlçesi Tuluntaş Mahallesi 196 </w:t>
      </w:r>
      <w:proofErr w:type="spellStart"/>
      <w:r w:rsidRPr="00C55F15">
        <w:t>nolu</w:t>
      </w:r>
      <w:proofErr w:type="spellEnd"/>
      <w:r w:rsidRPr="00C55F15">
        <w:t xml:space="preserve"> imar adasının güneybatısındaki alanda trafo yeri ayrılmasına yönelik 1/1000 ölçekli uygulama imar plan değişikliğine yapılan itiraza ilişkin </w:t>
      </w:r>
      <w:r w:rsidRPr="00AC1E3E">
        <w:t xml:space="preserve">Büyükşehir Belediye Meclisinin </w:t>
      </w:r>
      <w:r>
        <w:t>24</w:t>
      </w:r>
      <w:r w:rsidRPr="00AC1E3E">
        <w:t>.0</w:t>
      </w:r>
      <w:r>
        <w:t>5</w:t>
      </w:r>
      <w:r w:rsidRPr="00AC1E3E">
        <w:t xml:space="preserve">.2021 tarih ve </w:t>
      </w:r>
      <w:r>
        <w:t>69</w:t>
      </w:r>
      <w:r w:rsidRPr="00AC1E3E">
        <w:t>. gündem maddesi olarak komisyonumuza havale edilen dosya incelendi.</w:t>
      </w:r>
    </w:p>
    <w:p w:rsidR="003E5061" w:rsidRPr="00AC1E3E" w:rsidRDefault="003E5061" w:rsidP="003E5061">
      <w:pPr>
        <w:ind w:firstLine="709"/>
        <w:jc w:val="both"/>
      </w:pPr>
    </w:p>
    <w:p w:rsidR="003E5061" w:rsidRDefault="003E5061" w:rsidP="003E5061">
      <w:pPr>
        <w:ind w:firstLine="709"/>
        <w:jc w:val="both"/>
      </w:pPr>
      <w:proofErr w:type="gramStart"/>
      <w:r w:rsidRPr="00AC1E3E">
        <w:t>Komisyonumuzca</w:t>
      </w:r>
      <w:r>
        <w:t xml:space="preserve"> </w:t>
      </w:r>
      <w:r w:rsidRPr="00AC1E3E">
        <w:t xml:space="preserve">yapılan incelemeler neticesinde; </w:t>
      </w:r>
      <w:r w:rsidRPr="00C55F15">
        <w:t>Gölbaşı Belediyesi Yazı İşleri Müdürlüğünün 03.03.2021 gün ve 5276 sayı</w:t>
      </w:r>
      <w:r>
        <w:t>lı</w:t>
      </w:r>
      <w:r w:rsidRPr="00C55F15">
        <w:t xml:space="preserve"> yazısı eki; Tuluntaş Mahallesi 196 adanın güneybatısın</w:t>
      </w:r>
      <w:r>
        <w:t>da trafo alanı ayrılmasına iliş</w:t>
      </w:r>
      <w:r w:rsidRPr="00C55F15">
        <w:t>kin 1/1000 ölçekli uygulama imar planı değişikliğine yapılan itirazların reddini içeren Gölbaşı Belediye Meclisinin 02.02.2021 gün ve 84 sayılı kara</w:t>
      </w:r>
      <w:r>
        <w:t>rı</w:t>
      </w:r>
      <w:r w:rsidRPr="00C55F15">
        <w:t xml:space="preserve"> 5216 sayılı Büyükşehir Belediye Kanunun 14. maddesi gereği </w:t>
      </w:r>
      <w:r>
        <w:t xml:space="preserve">İmar ve Şehircilik Dairesi </w:t>
      </w:r>
      <w:r w:rsidRPr="00C55F15">
        <w:t>Başkanlığı</w:t>
      </w:r>
      <w:r>
        <w:t>na sunulduğu,</w:t>
      </w:r>
      <w:proofErr w:type="gramEnd"/>
    </w:p>
    <w:p w:rsidR="003E5061" w:rsidRPr="00C55F15" w:rsidRDefault="003E5061" w:rsidP="003E5061">
      <w:pPr>
        <w:ind w:firstLine="709"/>
        <w:jc w:val="both"/>
      </w:pPr>
    </w:p>
    <w:p w:rsidR="003E5061" w:rsidRDefault="003E5061" w:rsidP="003E5061">
      <w:pPr>
        <w:ind w:firstLine="709"/>
        <w:jc w:val="both"/>
      </w:pPr>
      <w:r w:rsidRPr="00C55F15">
        <w:t>Yapılan incelemede;</w:t>
      </w:r>
    </w:p>
    <w:p w:rsidR="003E5061" w:rsidRPr="00C55F15" w:rsidRDefault="003E5061" w:rsidP="003E5061">
      <w:pPr>
        <w:ind w:firstLine="709"/>
        <w:jc w:val="both"/>
      </w:pPr>
    </w:p>
    <w:p w:rsidR="003E5061" w:rsidRDefault="003E5061" w:rsidP="003E5061">
      <w:pPr>
        <w:ind w:firstLine="709"/>
        <w:jc w:val="both"/>
      </w:pPr>
      <w:proofErr w:type="gramStart"/>
      <w:r w:rsidRPr="00C55F15">
        <w:t>Gölbaşı Belediye Meclisinin 07.01.2020 gün ve 12 sayılı kara</w:t>
      </w:r>
      <w:r>
        <w:t>rı</w:t>
      </w:r>
      <w:r w:rsidRPr="00C55F15">
        <w:t xml:space="preserve"> ile uygun görülen Gölbaşı İlçesi, Tuluntaş Mahallesinde yer alan 196 no.lu adanın güneybatısındaki park alanında trafo yeri ay</w:t>
      </w:r>
      <w:r>
        <w:t>rı</w:t>
      </w:r>
      <w:r w:rsidRPr="00C55F15">
        <w:t>lmas</w:t>
      </w:r>
      <w:r>
        <w:t>ın</w:t>
      </w:r>
      <w:r w:rsidRPr="00C55F15">
        <w:t>a ilişkin 1/1000 ölçekli Uygulama İmar Planı Değişikliğinin Ankara Büyükşehir Belediye Meclisinin 09.07.2020 gün ve 581 sayılı kara</w:t>
      </w:r>
      <w:r>
        <w:t>rı</w:t>
      </w:r>
      <w:r w:rsidRPr="00C55F15">
        <w:t xml:space="preserve"> ile onaylandığı, söz konusu imar planı değişikliğinin 21.08.2020 tarihi itibariyle 1 (bir) ay müddetle askıya çıkartıldığı, askı ilan sürecinde söz konusu imar planı değişikliğine 2 adet dilekçe ile itiraz edildiği,</w:t>
      </w:r>
      <w:proofErr w:type="gramEnd"/>
    </w:p>
    <w:p w:rsidR="003E5061" w:rsidRPr="00C55F15" w:rsidRDefault="003E5061" w:rsidP="003E5061">
      <w:pPr>
        <w:ind w:firstLine="709"/>
        <w:jc w:val="both"/>
      </w:pPr>
    </w:p>
    <w:p w:rsidR="003E5061" w:rsidRDefault="003E5061" w:rsidP="003E5061">
      <w:pPr>
        <w:ind w:firstLine="709"/>
        <w:jc w:val="both"/>
      </w:pPr>
      <w:r w:rsidRPr="00C55F15">
        <w:t xml:space="preserve">Miray MUTLU </w:t>
      </w:r>
      <w:proofErr w:type="spellStart"/>
      <w:r w:rsidRPr="00C55F15">
        <w:t>ORHAN'a</w:t>
      </w:r>
      <w:proofErr w:type="spellEnd"/>
      <w:r w:rsidRPr="00C55F15">
        <w:t xml:space="preserve"> ait 11.09.2020 tarih 26522 sayılı dilekçe </w:t>
      </w:r>
      <w:proofErr w:type="gramStart"/>
      <w:r w:rsidRPr="00C55F15">
        <w:t>ile;</w:t>
      </w:r>
      <w:proofErr w:type="gramEnd"/>
      <w:r w:rsidRPr="00C55F15">
        <w:t xml:space="preserve"> trafoların düşük frekanslı elektro manyetik radyasyon kaynağı olduğu, elektro manyetik radyasyonun bir parçası olan manyetik alanlar</w:t>
      </w:r>
      <w:r>
        <w:t>ın</w:t>
      </w:r>
      <w:r w:rsidRPr="00C55F15">
        <w:t xml:space="preserve"> insan sağlığına zararlarının bilimsel olarak tespit edildiği, trafo benzeri alan kaynaklarının çocukluk çağında görülen lösemi hastalığı ile ilgisi sebebiyle manyetik alanların 2001 yılında Dünya Sağlık örgütü (WHO) tarafından olası kanserojen olarak sınıflandı</w:t>
      </w:r>
      <w:r>
        <w:t>rı</w:t>
      </w:r>
      <w:r w:rsidRPr="00C55F15">
        <w:t xml:space="preserve">ldığı, kısa devre, yıldırım vb. durumlarda trafolarda zaman </w:t>
      </w:r>
      <w:proofErr w:type="spellStart"/>
      <w:r w:rsidRPr="00C55F15">
        <w:t>zaman</w:t>
      </w:r>
      <w:proofErr w:type="spellEnd"/>
      <w:r w:rsidRPr="00C55F15">
        <w:t xml:space="preserve"> patlama ve yangınların yaşandığı, toplum sağlığı ve güvenliğini korumak ad</w:t>
      </w:r>
      <w:r>
        <w:t>ın</w:t>
      </w:r>
      <w:r w:rsidRPr="00C55F15">
        <w:t>a trafoların yerleşim yerlerinden mümkün olan en uzak mesafede kurulması gerektiği, itiraza konu imar pla</w:t>
      </w:r>
      <w:r>
        <w:t>nı</w:t>
      </w:r>
      <w:r w:rsidRPr="00C55F15">
        <w:t xml:space="preserve"> değişikliği ile belirlenen trafo alanının şahsına ait olan 196 ada 8 parseldeki konutuna minimum 7,00 metre maksimum 70,00 metre mesafede olduğu, çocukla</w:t>
      </w:r>
      <w:r>
        <w:t>rı</w:t>
      </w:r>
      <w:r w:rsidRPr="00C55F15">
        <w:t xml:space="preserve"> ile birlikte yaşadığı konutunda trafo alanının çocuklarının sağlığına zarar vereceği bu nedenle trafo alanının ikametgahına en az 200 metre mesafede kurulması talebiyle itiraz edildiği, itiraz ekinde konu ile ilgili bir makale örneği ve Üsküdar Üniversitesi Elektrik-Elektronik Mühendisliği bölümüne hazırlatılmış bir teknik raporun eklendiği,</w:t>
      </w:r>
    </w:p>
    <w:p w:rsidR="003E5061" w:rsidRPr="00C55F15"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tabs>
          <w:tab w:val="center" w:pos="4748"/>
          <w:tab w:val="left" w:pos="5430"/>
        </w:tabs>
      </w:pPr>
    </w:p>
    <w:p w:rsidR="003E5061" w:rsidRPr="003B0AF0" w:rsidRDefault="003E5061" w:rsidP="003E5061">
      <w:pPr>
        <w:tabs>
          <w:tab w:val="center" w:pos="4748"/>
          <w:tab w:val="left" w:pos="5430"/>
        </w:tabs>
        <w:jc w:val="center"/>
      </w:pPr>
      <w:r w:rsidRPr="003B0AF0">
        <w:t>T.C.</w:t>
      </w:r>
    </w:p>
    <w:p w:rsidR="003E5061" w:rsidRPr="003B0AF0" w:rsidRDefault="003E5061" w:rsidP="003E5061">
      <w:pPr>
        <w:jc w:val="center"/>
      </w:pPr>
      <w:r w:rsidRPr="003B0AF0">
        <w:t>ANKARA BÜYÜKŞEHİR BELEDİYE MECLİSİ</w:t>
      </w:r>
    </w:p>
    <w:p w:rsidR="003E5061" w:rsidRDefault="003E5061" w:rsidP="003E5061">
      <w:pPr>
        <w:jc w:val="center"/>
      </w:pPr>
      <w:r w:rsidRPr="003B0AF0">
        <w:t>İmar ve Bayındırlık Komisyonu Raporu</w:t>
      </w:r>
    </w:p>
    <w:p w:rsidR="003E5061" w:rsidRDefault="003E5061" w:rsidP="003E5061">
      <w:pPr>
        <w:jc w:val="center"/>
      </w:pPr>
    </w:p>
    <w:p w:rsidR="003E5061" w:rsidRDefault="003E5061" w:rsidP="003E5061">
      <w:pPr>
        <w:jc w:val="center"/>
      </w:pPr>
      <w:r w:rsidRPr="003B0AF0">
        <w:t xml:space="preserve">Rapor No: </w:t>
      </w:r>
      <w:r>
        <w:t>134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E5061" w:rsidRDefault="003E5061" w:rsidP="003E5061">
      <w:pPr>
        <w:jc w:val="center"/>
      </w:pPr>
    </w:p>
    <w:p w:rsidR="003E5061" w:rsidRDefault="003E5061" w:rsidP="003E5061">
      <w:pPr>
        <w:jc w:val="center"/>
      </w:pPr>
      <w:r>
        <w:t>-2-</w:t>
      </w: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r w:rsidRPr="00C55F15">
        <w:t xml:space="preserve">S.S </w:t>
      </w:r>
      <w:proofErr w:type="spellStart"/>
      <w:r w:rsidRPr="00C55F15">
        <w:t>Kar</w:t>
      </w:r>
      <w:r>
        <w:t>m</w:t>
      </w:r>
      <w:r w:rsidRPr="00C55F15">
        <w:t>e</w:t>
      </w:r>
      <w:proofErr w:type="spellEnd"/>
      <w:r w:rsidRPr="00C55F15">
        <w:t xml:space="preserve"> Konut Yapı Kooperatif</w:t>
      </w:r>
      <w:r>
        <w:t>i</w:t>
      </w:r>
      <w:r w:rsidRPr="00C55F15">
        <w:t xml:space="preserve">'nin 11.09.2020 tarih 26520 sayılı dilekçesi </w:t>
      </w:r>
      <w:proofErr w:type="gramStart"/>
      <w:r w:rsidRPr="00C55F15">
        <w:t>ile;</w:t>
      </w:r>
      <w:proofErr w:type="gramEnd"/>
      <w:r w:rsidRPr="00C55F15">
        <w:t xml:space="preserve"> Kooperatiflerinin Tuluntaş Mahallesi 181,</w:t>
      </w:r>
      <w:r>
        <w:t xml:space="preserve"> </w:t>
      </w:r>
      <w:r w:rsidRPr="00C55F15">
        <w:t>182,</w:t>
      </w:r>
      <w:r>
        <w:t xml:space="preserve"> </w:t>
      </w:r>
      <w:r w:rsidRPr="00C55F15">
        <w:t>183,</w:t>
      </w:r>
      <w:r>
        <w:t xml:space="preserve"> </w:t>
      </w:r>
      <w:r w:rsidRPr="00C55F15">
        <w:t>186,</w:t>
      </w:r>
      <w:r>
        <w:t xml:space="preserve"> </w:t>
      </w:r>
      <w:r w:rsidRPr="00C55F15">
        <w:t>187,</w:t>
      </w:r>
      <w:r>
        <w:t xml:space="preserve"> </w:t>
      </w:r>
      <w:r w:rsidRPr="00C55F15">
        <w:t>188,</w:t>
      </w:r>
      <w:r>
        <w:t xml:space="preserve"> 190, </w:t>
      </w:r>
      <w:r w:rsidRPr="00C55F15">
        <w:t>195,</w:t>
      </w:r>
      <w:r>
        <w:t xml:space="preserve"> </w:t>
      </w:r>
      <w:r w:rsidRPr="00C55F15">
        <w:t>196,</w:t>
      </w:r>
      <w:r>
        <w:t xml:space="preserve"> </w:t>
      </w:r>
      <w:r w:rsidRPr="00C55F15">
        <w:t>197,</w:t>
      </w:r>
      <w:r>
        <w:t xml:space="preserve"> </w:t>
      </w:r>
      <w:r w:rsidRPr="00C55F15">
        <w:t xml:space="preserve">198 </w:t>
      </w:r>
      <w:proofErr w:type="spellStart"/>
      <w:r w:rsidRPr="00C55F15">
        <w:t>nolu</w:t>
      </w:r>
      <w:proofErr w:type="spellEnd"/>
      <w:r w:rsidRPr="00C55F15">
        <w:t xml:space="preserve"> adalar üzerinde 109 konut inşa edildiği, trafonun kurulacağı adan</w:t>
      </w:r>
      <w:r>
        <w:t>ın</w:t>
      </w:r>
      <w:r w:rsidRPr="00C55F15">
        <w:t xml:space="preserve"> yoğun yerleşim yeri oluşan 195,</w:t>
      </w:r>
      <w:r>
        <w:t xml:space="preserve"> </w:t>
      </w:r>
      <w:r w:rsidRPr="00C55F15">
        <w:t>196,</w:t>
      </w:r>
      <w:r>
        <w:t xml:space="preserve"> </w:t>
      </w:r>
      <w:r w:rsidRPr="00C55F15">
        <w:t>197 ve 198 adalara çok yakın olduğu, 186 ada 5 parselde bir trafo bulunduğu, Dünya Sağlık Örgütü tarafından kanserojen olarak sınıflandırılan trafolardan yayılan manyetik alanlar</w:t>
      </w:r>
      <w:r>
        <w:t>ın</w:t>
      </w:r>
      <w:r w:rsidRPr="00C55F15">
        <w:t xml:space="preserve"> sağlığa olumsuz etkilerinin olduğu, kısa devre, yıldırım düşmesi vb. sebeplerle trafoda yaşanabilecek patlama ve yangın ihtimallerinin çok fazla olduğu, bu nedenle trafo alanının söz konusu adalardan en az 200 metre mesafe olacak şekilde düzenlenmesi talebiyle itiraz edildiği,</w:t>
      </w:r>
    </w:p>
    <w:p w:rsidR="003E5061" w:rsidRPr="00C55F15" w:rsidRDefault="003E5061" w:rsidP="003E5061">
      <w:pPr>
        <w:ind w:firstLine="709"/>
        <w:jc w:val="both"/>
      </w:pPr>
    </w:p>
    <w:p w:rsidR="003E5061" w:rsidRDefault="003E5061" w:rsidP="003E5061">
      <w:pPr>
        <w:ind w:firstLine="709"/>
        <w:jc w:val="both"/>
      </w:pPr>
      <w:r w:rsidRPr="00C55F15">
        <w:t xml:space="preserve">Yapılan inceleme sonucu itirazlarda belirtilen hususların teknik inceleme ve değerlendirme gerektirdiği bu nedenle itirazlarda </w:t>
      </w:r>
      <w:r>
        <w:t xml:space="preserve">bahsedilen olumsuzlukların </w:t>
      </w:r>
      <w:r w:rsidRPr="00C55F15">
        <w:t>Başkent Elektrik A.Ş. tarafından değerlendirilmesi amacıyla İlçe Belediye Başkanlığınca 05.11.2020 tarih 23310 sayılı yazısı ile Başkent Elektrik A.Ş.'ne konu ile ilgili teknik görüşlerinin sorulduğu,</w:t>
      </w:r>
    </w:p>
    <w:p w:rsidR="003E5061" w:rsidRPr="00C55F15" w:rsidRDefault="003E5061" w:rsidP="003E5061">
      <w:pPr>
        <w:ind w:firstLine="709"/>
        <w:jc w:val="both"/>
      </w:pPr>
    </w:p>
    <w:p w:rsidR="003E5061" w:rsidRDefault="003E5061" w:rsidP="003E5061">
      <w:pPr>
        <w:ind w:firstLine="709"/>
        <w:jc w:val="both"/>
      </w:pPr>
      <w:r w:rsidRPr="00C55F15">
        <w:t>Başkent Elektrik A.Ş.'</w:t>
      </w:r>
      <w:proofErr w:type="spellStart"/>
      <w:r w:rsidRPr="00C55F15">
        <w:t>nin</w:t>
      </w:r>
      <w:proofErr w:type="spellEnd"/>
      <w:r w:rsidRPr="00C55F15">
        <w:t xml:space="preserve"> 14.12.2020 tarih 2404 sayı</w:t>
      </w:r>
      <w:r>
        <w:t>lı</w:t>
      </w:r>
      <w:r w:rsidRPr="00C55F15">
        <w:t xml:space="preserve"> yazısında özetle;</w:t>
      </w:r>
    </w:p>
    <w:p w:rsidR="003E5061" w:rsidRPr="00C55F15" w:rsidRDefault="003E5061" w:rsidP="003E5061">
      <w:pPr>
        <w:ind w:firstLine="709"/>
        <w:jc w:val="both"/>
      </w:pPr>
    </w:p>
    <w:p w:rsidR="003E5061" w:rsidRDefault="003E5061" w:rsidP="003E5061">
      <w:pPr>
        <w:ind w:firstLine="709"/>
        <w:jc w:val="both"/>
      </w:pPr>
      <w:r w:rsidRPr="00C55F15">
        <w:t xml:space="preserve">-İtiraz dilekçelerinde dayanak olarak kullanılan </w:t>
      </w:r>
      <w:proofErr w:type="spellStart"/>
      <w:r w:rsidRPr="00C55F15">
        <w:t>d</w:t>
      </w:r>
      <w:r>
        <w:t>ö</w:t>
      </w:r>
      <w:r w:rsidRPr="00C55F15">
        <w:t>kümanların</w:t>
      </w:r>
      <w:proofErr w:type="spellEnd"/>
      <w:r w:rsidRPr="00C55F15">
        <w:t xml:space="preserve"> herhangi bir kontrollü ölçüm metodolojisi içermeyen, mevcut koşullar tanıml</w:t>
      </w:r>
      <w:r>
        <w:t xml:space="preserve">anmayan, </w:t>
      </w:r>
      <w:proofErr w:type="spellStart"/>
      <w:r>
        <w:t>maruziyet</w:t>
      </w:r>
      <w:proofErr w:type="spellEnd"/>
      <w:r>
        <w:t xml:space="preserve"> miktarları - </w:t>
      </w:r>
      <w:r w:rsidRPr="00C55F15">
        <w:t xml:space="preserve">süreleri açıkça belirtilmeksizin ve sadece çok düşük frekanslı elektromanyetik alanların etkileri üzerine genel olarak yazılmış </w:t>
      </w:r>
      <w:proofErr w:type="gramStart"/>
      <w:r w:rsidRPr="00C55F15">
        <w:t>literatür</w:t>
      </w:r>
      <w:proofErr w:type="gramEnd"/>
      <w:r w:rsidRPr="00C55F15">
        <w:t xml:space="preserve"> taramalarına dayandırılmakta olduğu,</w:t>
      </w:r>
    </w:p>
    <w:p w:rsidR="003E5061" w:rsidRPr="00C55F15" w:rsidRDefault="003E5061" w:rsidP="003E5061">
      <w:pPr>
        <w:ind w:firstLine="709"/>
        <w:jc w:val="both"/>
      </w:pPr>
    </w:p>
    <w:p w:rsidR="003E5061" w:rsidRDefault="003E5061" w:rsidP="003E5061">
      <w:pPr>
        <w:ind w:firstLine="709"/>
        <w:jc w:val="both"/>
      </w:pPr>
      <w:r w:rsidRPr="00C55F15">
        <w:t xml:space="preserve">-Şirketlerince tıp ve mühendislik alanında şebekelerinde bulunan tüm trafo tipleri için ölçümler gerçekleştirildiği ve sonuçların ulusal ve uluslararası </w:t>
      </w:r>
      <w:proofErr w:type="spellStart"/>
      <w:r w:rsidRPr="00C55F15">
        <w:t>maruziyet</w:t>
      </w:r>
      <w:proofErr w:type="spellEnd"/>
      <w:r w:rsidRPr="00C55F15">
        <w:t xml:space="preserve"> sınırları içerisinde değerlendirildiği,</w:t>
      </w:r>
    </w:p>
    <w:p w:rsidR="003E5061" w:rsidRPr="00C55F15" w:rsidRDefault="003E5061" w:rsidP="003E5061">
      <w:pPr>
        <w:ind w:firstLine="709"/>
        <w:jc w:val="both"/>
      </w:pPr>
    </w:p>
    <w:p w:rsidR="003E5061" w:rsidRDefault="003E5061" w:rsidP="003E5061">
      <w:pPr>
        <w:ind w:firstLine="709"/>
        <w:jc w:val="both"/>
      </w:pPr>
      <w:r w:rsidRPr="00C55F15">
        <w:t>Bölgelerinde bulunan tüm trafo tipleri için yapılan ölçümlerde 2010 yılında çıkan Çevre ve Orman Bakanlığı'</w:t>
      </w:r>
      <w:r>
        <w:t>nı</w:t>
      </w:r>
      <w:r w:rsidRPr="00C55F15">
        <w:t xml:space="preserve">n 27651 sayılı Yönetmeliği kapsamında belirlenen </w:t>
      </w:r>
      <w:proofErr w:type="spellStart"/>
      <w:r w:rsidRPr="00C55F15">
        <w:t>maruziyet</w:t>
      </w:r>
      <w:proofErr w:type="spellEnd"/>
      <w:r w:rsidRPr="00C55F15">
        <w:t xml:space="preserve"> limitinin altında kaldığı,</w:t>
      </w:r>
    </w:p>
    <w:p w:rsidR="003E5061" w:rsidRPr="00C55F15" w:rsidRDefault="003E5061" w:rsidP="003E5061">
      <w:pPr>
        <w:ind w:firstLine="709"/>
        <w:jc w:val="both"/>
      </w:pPr>
    </w:p>
    <w:p w:rsidR="003E5061" w:rsidRDefault="003E5061" w:rsidP="003E5061">
      <w:pPr>
        <w:ind w:firstLine="709"/>
        <w:jc w:val="both"/>
      </w:pPr>
      <w:r w:rsidRPr="00C55F15">
        <w:t>Ene</w:t>
      </w:r>
      <w:r>
        <w:t>r</w:t>
      </w:r>
      <w:r w:rsidRPr="00C55F15">
        <w:t>ji Bakanlığı, Ene</w:t>
      </w:r>
      <w:r>
        <w:t>r</w:t>
      </w:r>
      <w:r w:rsidRPr="00C55F15">
        <w:t xml:space="preserve">ji Piyasası Düzenleme Kurumu (EPDK) ve TED AŞ Yönetmelik ve Tüzüklerine göre tüm </w:t>
      </w:r>
      <w:proofErr w:type="gramStart"/>
      <w:r w:rsidRPr="00C55F15">
        <w:t>envanterlerinin</w:t>
      </w:r>
      <w:proofErr w:type="gramEnd"/>
      <w:r w:rsidRPr="00C55F15">
        <w:t xml:space="preserve"> bakım-onarım faaliyetleri olası kısa devre ve yıldırım düşme gibi olaylarda yang</w:t>
      </w:r>
      <w:r>
        <w:t>ın</w:t>
      </w:r>
      <w:r w:rsidRPr="00C55F15">
        <w:t xml:space="preserve"> ve patlamaların önlenmesine planlı bir şekilde gerçekleştirildiği ve denetlendiği belirtilerek, trafo yerine ilişkin itirazların belirtilen başlıklar çerçevesinde değerlendirilmesinin talep edildiği,</w:t>
      </w:r>
    </w:p>
    <w:p w:rsidR="003E5061" w:rsidRPr="00C55F15" w:rsidRDefault="003E5061" w:rsidP="003E5061">
      <w:pPr>
        <w:ind w:firstLine="709"/>
        <w:jc w:val="both"/>
      </w:pPr>
    </w:p>
    <w:p w:rsidR="003E5061" w:rsidRDefault="003E5061" w:rsidP="003E5061">
      <w:pPr>
        <w:ind w:firstLine="709"/>
        <w:jc w:val="both"/>
      </w:pPr>
      <w:r w:rsidRPr="00C55F15">
        <w:t xml:space="preserve">Gölbaşı Belediye Meclisinin 02.02.2021 tarih ve 84 sayılı kararı </w:t>
      </w:r>
      <w:proofErr w:type="gramStart"/>
      <w:r w:rsidRPr="00C55F15">
        <w:t>ile;</w:t>
      </w:r>
      <w:proofErr w:type="gramEnd"/>
      <w:r w:rsidRPr="00C55F15">
        <w:t xml:space="preserve"> Başkent Elektrik A.</w:t>
      </w:r>
      <w:proofErr w:type="spellStart"/>
      <w:r w:rsidRPr="00C55F15">
        <w:t>Ş'nin</w:t>
      </w:r>
      <w:proofErr w:type="spellEnd"/>
      <w:r w:rsidRPr="00C55F15">
        <w:t xml:space="preserve"> 14.12.2020 tarih 2404 sayılı teknik değerlendirmesine istinaden 'Gölbaşı İlçesi Tuluntaş Mahallesinde yer alan 196 no.lu adanın güneybatısındaki park alanında trafo yeri ayrılmasına ilişkin 1/1000 ölçekli Uygulama İmar Planı Değişikliğine askı ilan süresince yapılan itirazların reddinin uygun görüldüğü,</w:t>
      </w: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Default="003E5061" w:rsidP="003E5061">
      <w:pPr>
        <w:ind w:firstLine="709"/>
        <w:jc w:val="both"/>
      </w:pPr>
    </w:p>
    <w:p w:rsidR="003E5061" w:rsidRPr="003B0AF0" w:rsidRDefault="003E5061" w:rsidP="003E5061">
      <w:pPr>
        <w:tabs>
          <w:tab w:val="center" w:pos="4748"/>
          <w:tab w:val="left" w:pos="5430"/>
        </w:tabs>
        <w:jc w:val="center"/>
      </w:pPr>
      <w:r w:rsidRPr="003B0AF0">
        <w:t>T.C.</w:t>
      </w:r>
    </w:p>
    <w:p w:rsidR="003E5061" w:rsidRPr="003B0AF0" w:rsidRDefault="003E5061" w:rsidP="003E5061">
      <w:pPr>
        <w:jc w:val="center"/>
      </w:pPr>
      <w:r w:rsidRPr="003B0AF0">
        <w:t>ANKARA BÜYÜKŞEHİR BELEDİYE MECLİSİ</w:t>
      </w:r>
    </w:p>
    <w:p w:rsidR="003E5061" w:rsidRDefault="003E5061" w:rsidP="003E5061">
      <w:pPr>
        <w:jc w:val="center"/>
      </w:pPr>
      <w:r w:rsidRPr="003B0AF0">
        <w:t>İmar ve Bayındırlık Komisyonu Raporu</w:t>
      </w:r>
    </w:p>
    <w:p w:rsidR="003E5061" w:rsidRDefault="003E5061" w:rsidP="003E5061">
      <w:pPr>
        <w:jc w:val="center"/>
      </w:pPr>
    </w:p>
    <w:p w:rsidR="003E5061" w:rsidRDefault="003E5061" w:rsidP="003E5061">
      <w:pPr>
        <w:jc w:val="center"/>
      </w:pPr>
      <w:r w:rsidRPr="003B0AF0">
        <w:t xml:space="preserve">Rapor No: </w:t>
      </w:r>
      <w:r>
        <w:t>134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E5061" w:rsidRDefault="003E5061" w:rsidP="003E5061">
      <w:pPr>
        <w:jc w:val="center"/>
      </w:pPr>
    </w:p>
    <w:p w:rsidR="003E5061" w:rsidRDefault="003E5061" w:rsidP="003E5061">
      <w:pPr>
        <w:jc w:val="center"/>
      </w:pPr>
    </w:p>
    <w:p w:rsidR="003E5061" w:rsidRDefault="003E5061" w:rsidP="003E5061">
      <w:pPr>
        <w:jc w:val="center"/>
      </w:pPr>
      <w:r>
        <w:t>-3-</w:t>
      </w:r>
    </w:p>
    <w:p w:rsidR="003E5061" w:rsidRDefault="003E5061" w:rsidP="003E5061">
      <w:pPr>
        <w:ind w:firstLine="709"/>
        <w:jc w:val="center"/>
      </w:pPr>
    </w:p>
    <w:p w:rsidR="003E5061" w:rsidRDefault="003E5061" w:rsidP="003E5061">
      <w:pPr>
        <w:ind w:firstLine="709"/>
        <w:jc w:val="both"/>
      </w:pPr>
    </w:p>
    <w:p w:rsidR="003E5061" w:rsidRPr="00C55F15" w:rsidRDefault="003E5061" w:rsidP="003E5061">
      <w:pPr>
        <w:ind w:firstLine="709"/>
        <w:jc w:val="both"/>
      </w:pPr>
    </w:p>
    <w:p w:rsidR="003E5061" w:rsidRDefault="003E5061" w:rsidP="003E5061">
      <w:pPr>
        <w:ind w:firstLine="709"/>
        <w:jc w:val="both"/>
      </w:pPr>
      <w:r w:rsidRPr="00C55F15">
        <w:t>Teknik Altyapı Alanı nitelikli Trafo Alanına ilişkin tadilata yapılan itirazların ve bu itirazların reddine dair 2021/84 sayılı İlçe Meclis kararının, bölgenin ene</w:t>
      </w:r>
      <w:r>
        <w:t xml:space="preserve">rji ihtiyacı ve </w:t>
      </w:r>
      <w:proofErr w:type="spellStart"/>
      <w:r>
        <w:t>BEDAŞ’</w:t>
      </w:r>
      <w:r w:rsidRPr="00C55F15">
        <w:t>ın</w:t>
      </w:r>
      <w:proofErr w:type="spellEnd"/>
      <w:r w:rsidRPr="00C55F15">
        <w:t xml:space="preserve"> görüş yazısındaki hususlar ile eşdeğer alan ayrılmadığı dikkate alınarak karar mercii olan Belediye Meclisimizce değerlendirilmesi gerektiği</w:t>
      </w:r>
      <w:r>
        <w:t xml:space="preserve"> görüş ve kanaatine varıldığı,</w:t>
      </w:r>
    </w:p>
    <w:p w:rsidR="003E5061" w:rsidRPr="00C55F15" w:rsidRDefault="003E5061" w:rsidP="003E5061">
      <w:pPr>
        <w:ind w:firstLine="709"/>
        <w:jc w:val="both"/>
      </w:pPr>
    </w:p>
    <w:p w:rsidR="003E5061" w:rsidRDefault="003E5061" w:rsidP="003E5061">
      <w:pPr>
        <w:ind w:firstLine="709"/>
        <w:jc w:val="both"/>
      </w:pPr>
      <w:r>
        <w:t>Hususları tespit edilmiş olup, Gölbaşı İlçesi</w:t>
      </w:r>
      <w:r w:rsidRPr="00C55F15">
        <w:t xml:space="preserve"> Tuluntaş Mahallesi 196 adanın güneybatısında yer alan trafo teklifine yapılan itirazların reddini içeren Gölbaşı Belediye Meclisinin 02.02.20</w:t>
      </w:r>
      <w:r>
        <w:t>21 tarih ve 84 sayılı kararının “onayı” komisyonumuzca oybirliği ile uygun görülmüştür.</w:t>
      </w:r>
    </w:p>
    <w:p w:rsidR="003E5061" w:rsidRDefault="003E5061" w:rsidP="003E5061">
      <w:pPr>
        <w:ind w:firstLine="709"/>
        <w:jc w:val="both"/>
      </w:pPr>
    </w:p>
    <w:p w:rsidR="003E5061" w:rsidRDefault="003E5061" w:rsidP="003E5061">
      <w:pPr>
        <w:ind w:firstLine="709"/>
        <w:jc w:val="both"/>
      </w:pPr>
      <w:r w:rsidRPr="00AC1E3E">
        <w:t>Raporumuz Büyükşehir Belediye Meclisinin onayına arz olunur.</w:t>
      </w:r>
    </w:p>
    <w:p w:rsidR="003E5061" w:rsidRDefault="003E5061" w:rsidP="003E5061">
      <w:pPr>
        <w:jc w:val="both"/>
      </w:pPr>
    </w:p>
    <w:p w:rsidR="003E5061" w:rsidRPr="00604721" w:rsidRDefault="003E5061" w:rsidP="003E5061">
      <w:pPr>
        <w:jc w:val="both"/>
      </w:pPr>
    </w:p>
    <w:p w:rsidR="003E5061" w:rsidRDefault="003E5061" w:rsidP="003E5061">
      <w:pPr>
        <w:jc w:val="both"/>
      </w:pPr>
      <w:r>
        <w:t xml:space="preserve">            Mehmet Emin AYAZ               </w:t>
      </w:r>
      <w:r>
        <w:tab/>
        <w:t xml:space="preserve"> Gürkan DEMİRKESEN   </w:t>
      </w:r>
      <w:r>
        <w:tab/>
      </w:r>
      <w:r>
        <w:tab/>
      </w:r>
      <w:proofErr w:type="spellStart"/>
      <w:r>
        <w:t>Atila</w:t>
      </w:r>
      <w:proofErr w:type="spellEnd"/>
      <w:r>
        <w:t xml:space="preserve"> ÇELİK</w:t>
      </w:r>
    </w:p>
    <w:p w:rsidR="003E5061" w:rsidRDefault="003E5061" w:rsidP="003E506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E5061" w:rsidRDefault="003E5061" w:rsidP="003E5061">
      <w:pPr>
        <w:tabs>
          <w:tab w:val="left" w:pos="8508"/>
        </w:tabs>
        <w:jc w:val="both"/>
      </w:pPr>
      <w:r>
        <w:t xml:space="preserve">          </w:t>
      </w:r>
    </w:p>
    <w:p w:rsidR="003E5061" w:rsidRDefault="003E5061" w:rsidP="003E5061">
      <w:pPr>
        <w:tabs>
          <w:tab w:val="left" w:pos="8508"/>
        </w:tabs>
        <w:jc w:val="both"/>
      </w:pPr>
    </w:p>
    <w:p w:rsidR="003E5061" w:rsidRDefault="003E5061" w:rsidP="003E5061">
      <w:pPr>
        <w:tabs>
          <w:tab w:val="left" w:pos="8508"/>
        </w:tabs>
        <w:jc w:val="both"/>
      </w:pPr>
    </w:p>
    <w:p w:rsidR="003E5061" w:rsidRDefault="003E5061" w:rsidP="003E506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E5061" w:rsidRDefault="003E5061" w:rsidP="003E5061">
      <w:pPr>
        <w:ind w:firstLine="708"/>
        <w:jc w:val="both"/>
      </w:pPr>
      <w:r>
        <w:t>Üye</w:t>
      </w:r>
      <w:r>
        <w:tab/>
      </w:r>
      <w:r>
        <w:tab/>
      </w:r>
      <w:r>
        <w:tab/>
      </w:r>
      <w:r>
        <w:tab/>
      </w:r>
      <w:r>
        <w:tab/>
        <w:t xml:space="preserve">          Üye</w:t>
      </w:r>
      <w:r>
        <w:tab/>
      </w:r>
      <w:r>
        <w:tab/>
      </w:r>
      <w:r>
        <w:tab/>
      </w:r>
      <w:r>
        <w:tab/>
        <w:t xml:space="preserve">    Üye</w:t>
      </w:r>
    </w:p>
    <w:p w:rsidR="003E5061" w:rsidRDefault="003E5061" w:rsidP="003E5061">
      <w:pPr>
        <w:jc w:val="both"/>
      </w:pPr>
    </w:p>
    <w:p w:rsidR="003E5061" w:rsidRDefault="003E5061" w:rsidP="003E5061">
      <w:pPr>
        <w:jc w:val="both"/>
      </w:pPr>
    </w:p>
    <w:p w:rsidR="003E5061" w:rsidRDefault="003E5061" w:rsidP="003E5061">
      <w:pPr>
        <w:jc w:val="both"/>
      </w:pPr>
    </w:p>
    <w:p w:rsidR="003E5061" w:rsidRDefault="003E5061" w:rsidP="003E506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E5061" w:rsidRDefault="003E5061" w:rsidP="003E5061">
      <w:pPr>
        <w:jc w:val="both"/>
      </w:pPr>
      <w:r>
        <w:t xml:space="preserve">        Üye</w:t>
      </w:r>
      <w:r>
        <w:tab/>
      </w:r>
      <w:r>
        <w:tab/>
      </w:r>
      <w:r>
        <w:tab/>
      </w:r>
      <w:r>
        <w:tab/>
      </w:r>
      <w:r>
        <w:tab/>
      </w:r>
      <w:r>
        <w:tab/>
        <w:t>Üye</w:t>
      </w:r>
      <w:r>
        <w:tab/>
      </w:r>
      <w:r>
        <w:tab/>
      </w:r>
      <w:r>
        <w:tab/>
      </w:r>
      <w:r>
        <w:tab/>
        <w:t xml:space="preserve">      Üye</w:t>
      </w:r>
      <w:r>
        <w:tab/>
      </w:r>
    </w:p>
    <w:p w:rsidR="003E5061" w:rsidRPr="006D00CC" w:rsidRDefault="003E5061" w:rsidP="003E5061">
      <w:pPr>
        <w:jc w:val="both"/>
      </w:pPr>
    </w:p>
    <w:sectPr w:rsidR="003E506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2"/>
  </w:num>
  <w:num w:numId="4">
    <w:abstractNumId w:val="32"/>
  </w:num>
  <w:num w:numId="5">
    <w:abstractNumId w:val="17"/>
  </w:num>
  <w:num w:numId="6">
    <w:abstractNumId w:val="25"/>
  </w:num>
  <w:num w:numId="7">
    <w:abstractNumId w:val="2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8"/>
  </w:num>
  <w:num w:numId="10">
    <w:abstractNumId w:val="6"/>
  </w:num>
  <w:num w:numId="11">
    <w:abstractNumId w:val="8"/>
  </w:num>
  <w:num w:numId="12">
    <w:abstractNumId w:val="21"/>
  </w:num>
  <w:num w:numId="13">
    <w:abstractNumId w:val="9"/>
  </w:num>
  <w:num w:numId="14">
    <w:abstractNumId w:val="30"/>
  </w:num>
  <w:num w:numId="15">
    <w:abstractNumId w:val="12"/>
  </w:num>
  <w:num w:numId="16">
    <w:abstractNumId w:val="5"/>
  </w:num>
  <w:num w:numId="17">
    <w:abstractNumId w:val="34"/>
  </w:num>
  <w:num w:numId="18">
    <w:abstractNumId w:val="14"/>
  </w:num>
  <w:num w:numId="19">
    <w:abstractNumId w:val="29"/>
  </w:num>
  <w:num w:numId="20">
    <w:abstractNumId w:val="33"/>
  </w:num>
  <w:num w:numId="21">
    <w:abstractNumId w:val="31"/>
  </w:num>
  <w:num w:numId="22">
    <w:abstractNumId w:val="15"/>
  </w:num>
  <w:num w:numId="23">
    <w:abstractNumId w:val="28"/>
  </w:num>
  <w:num w:numId="24">
    <w:abstractNumId w:val="24"/>
  </w:num>
  <w:num w:numId="25">
    <w:abstractNumId w:val="16"/>
  </w:num>
  <w:num w:numId="26">
    <w:abstractNumId w:val="1"/>
  </w:num>
  <w:num w:numId="27">
    <w:abstractNumId w:val="2"/>
  </w:num>
  <w:num w:numId="28">
    <w:abstractNumId w:val="26"/>
  </w:num>
  <w:num w:numId="29">
    <w:abstractNumId w:val="20"/>
  </w:num>
  <w:num w:numId="30">
    <w:abstractNumId w:val="7"/>
  </w:num>
  <w:num w:numId="31">
    <w:abstractNumId w:val="4"/>
  </w:num>
  <w:num w:numId="32">
    <w:abstractNumId w:val="19"/>
  </w:num>
  <w:num w:numId="33">
    <w:abstractNumId w:val="23"/>
  </w:num>
  <w:num w:numId="34">
    <w:abstractNumId w:val="13"/>
  </w:num>
  <w:num w:numId="3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061"/>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C7B35"/>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7DD7-6017-4042-8C24-C7E22646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11784</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2021-06-10T08:56:00Z</dcterms:created>
  <dcterms:modified xsi:type="dcterms:W3CDTF">2021-06-11T11:37:00Z</dcterms:modified>
</cp:coreProperties>
</file>