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F94284">
        <w:t xml:space="preserve"> </w:t>
      </w:r>
      <w:r w:rsidR="00B77A9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6D741C" w:rsidRDefault="006D741C" w:rsidP="002856BD">
      <w:pPr>
        <w:tabs>
          <w:tab w:val="left" w:pos="1935"/>
        </w:tabs>
        <w:jc w:val="both"/>
      </w:pPr>
    </w:p>
    <w:p w:rsidR="002856BD" w:rsidRDefault="002856BD" w:rsidP="003155C1">
      <w:pPr>
        <w:ind w:right="-1"/>
        <w:jc w:val="both"/>
      </w:pPr>
      <w:r>
        <w:t>Karar No:</w:t>
      </w:r>
      <w:r w:rsidR="001C62FC">
        <w:t xml:space="preserve"> </w:t>
      </w:r>
      <w:r w:rsidR="007A2954">
        <w:t>6</w:t>
      </w:r>
      <w:r w:rsidR="006E608D">
        <w:t>3</w:t>
      </w:r>
      <w:r w:rsidR="00CF3235">
        <w:t>4</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6D741C" w:rsidRDefault="006D741C"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1A4798" w:rsidRPr="000E33A0" w:rsidRDefault="001A4798" w:rsidP="001A4798">
      <w:pPr>
        <w:ind w:firstLine="708"/>
        <w:jc w:val="both"/>
      </w:pPr>
      <w:r w:rsidRPr="001A7487">
        <w:t xml:space="preserve">Nallıhan İlçesi </w:t>
      </w:r>
      <w:proofErr w:type="spellStart"/>
      <w:r w:rsidRPr="001A7487">
        <w:t>Hacıbey</w:t>
      </w:r>
      <w:proofErr w:type="spellEnd"/>
      <w:r w:rsidRPr="001A7487">
        <w:t xml:space="preserve"> Mahallesi 425/1, 2 ve 2/213 ada parsellerde 1/5000 ölçekli nazım imar plan değişikliğine </w:t>
      </w:r>
      <w:r w:rsidRPr="000E33A0">
        <w:t xml:space="preserve">ilişkin İmar ve Bayındırlık Komisyonunun </w:t>
      </w:r>
      <w:r>
        <w:t>15</w:t>
      </w:r>
      <w:r w:rsidRPr="000E33A0">
        <w:t>.0</w:t>
      </w:r>
      <w:r>
        <w:t>3</w:t>
      </w:r>
      <w:r w:rsidRPr="000E33A0">
        <w:t xml:space="preserve">.2021 gün ve </w:t>
      </w:r>
      <w:r>
        <w:t>796</w:t>
      </w:r>
      <w:r w:rsidRPr="000E33A0">
        <w:t xml:space="preserve"> sayılı raporu Büyükşehir Belediye Meclisimizin 09.0</w:t>
      </w:r>
      <w:r>
        <w:t>4</w:t>
      </w:r>
      <w:r w:rsidRPr="000E33A0">
        <w:t>.2021 tarihli toplantısında okundu.</w:t>
      </w:r>
    </w:p>
    <w:p w:rsidR="001A4798" w:rsidRPr="002F33D3" w:rsidRDefault="001A4798" w:rsidP="001A4798">
      <w:pPr>
        <w:ind w:firstLine="708"/>
        <w:jc w:val="both"/>
      </w:pPr>
    </w:p>
    <w:p w:rsidR="001A4798" w:rsidRDefault="001A4798" w:rsidP="001A4798">
      <w:pPr>
        <w:ind w:left="20" w:right="20" w:firstLine="709"/>
        <w:jc w:val="both"/>
      </w:pPr>
      <w:r w:rsidRPr="002F33D3">
        <w:t>Konu üzerinde yapılan görüşmelerden sonra;</w:t>
      </w:r>
      <w:r w:rsidRPr="006E608D">
        <w:t xml:space="preserve"> </w:t>
      </w:r>
      <w:r>
        <w:t xml:space="preserve">Nallıhan İlçesi </w:t>
      </w:r>
      <w:proofErr w:type="spellStart"/>
      <w:r>
        <w:t>Hacıbey</w:t>
      </w:r>
      <w:proofErr w:type="spellEnd"/>
      <w:r>
        <w:t xml:space="preserve"> Mahallesi 425 ada 1 ve 2 </w:t>
      </w:r>
      <w:proofErr w:type="spellStart"/>
      <w:r>
        <w:t>nolu</w:t>
      </w:r>
      <w:proofErr w:type="spellEnd"/>
      <w:r>
        <w:t xml:space="preserve"> parsel, 2 Ada 213 </w:t>
      </w:r>
      <w:proofErr w:type="spellStart"/>
      <w:r>
        <w:t>nolu</w:t>
      </w:r>
      <w:proofErr w:type="spellEnd"/>
      <w:r>
        <w:t xml:space="preserve"> parsel üzerine TOKİ tarafından konut yapılması planlanmaktadır. Söz konusu parsele ait 1/5000'lik Nazım İmar Planı ekte sunulduğu,</w:t>
      </w:r>
    </w:p>
    <w:p w:rsidR="001A4798" w:rsidRDefault="001A4798" w:rsidP="001A4798">
      <w:pPr>
        <w:ind w:left="20" w:right="20" w:firstLine="709"/>
        <w:jc w:val="both"/>
      </w:pPr>
    </w:p>
    <w:p w:rsidR="001A4798" w:rsidRDefault="001A4798" w:rsidP="001A4798">
      <w:pPr>
        <w:ind w:left="20" w:right="20" w:firstLine="709"/>
        <w:jc w:val="both"/>
      </w:pPr>
      <w:r w:rsidRPr="0030316F">
        <w:rPr>
          <w:b/>
        </w:rPr>
        <w:t>Mevcut Durum;</w:t>
      </w:r>
      <w:r>
        <w:t xml:space="preserve"> 1/5000 Ölçekli Nazım İmar Planı değişikliği kapsamında ele alınan parseller; Nallıhan İlçesi, </w:t>
      </w:r>
      <w:proofErr w:type="spellStart"/>
      <w:r>
        <w:t>Hacıbey</w:t>
      </w:r>
      <w:proofErr w:type="spellEnd"/>
      <w:r>
        <w:t xml:space="preserve"> Mahallesinde, imar planı sınırında bulunduğu,</w:t>
      </w:r>
    </w:p>
    <w:p w:rsidR="001A4798" w:rsidRDefault="001A4798" w:rsidP="001A4798">
      <w:pPr>
        <w:ind w:left="20" w:right="20" w:firstLine="709"/>
        <w:jc w:val="both"/>
      </w:pPr>
      <w:r>
        <w:t>425 ada 1 parsel mevcut durumda üzerinde yapısı olan Eğitim Tesis Alanı kullanımındadır. 425 ada 2 parselin bir kısmı Eğitim Tesis Alanı (1123 m</w:t>
      </w:r>
      <w:r>
        <w:rPr>
          <w:vertAlign w:val="superscript"/>
        </w:rPr>
        <w:t>2</w:t>
      </w:r>
      <w:r>
        <w:t>) diğer kısmı ise Belediye Hizmet Alanı (7114 m</w:t>
      </w:r>
      <w:r>
        <w:rPr>
          <w:vertAlign w:val="superscript"/>
        </w:rPr>
        <w:t>2</w:t>
      </w:r>
      <w:r>
        <w:t>) kullanımındadır. 2 ada 213 parselin 425 ada 2 parsel kısmından 356 m</w:t>
      </w:r>
      <w:r>
        <w:rPr>
          <w:vertAlign w:val="superscript"/>
        </w:rPr>
        <w:t>2</w:t>
      </w:r>
      <w:r>
        <w:t xml:space="preserve">’lik kısmı yol alanı diğer kısmı ise park alanı kullanımındadır. Park alanının doğu kısmı jeolojik olarak ayrıntılı jeolojik </w:t>
      </w:r>
      <w:proofErr w:type="spellStart"/>
      <w:r>
        <w:t>etüd</w:t>
      </w:r>
      <w:proofErr w:type="spellEnd"/>
      <w:r>
        <w:t xml:space="preserve"> gerektiren alan (</w:t>
      </w:r>
      <w:proofErr w:type="spellStart"/>
      <w:r>
        <w:t>aje</w:t>
      </w:r>
      <w:proofErr w:type="spellEnd"/>
      <w:r>
        <w:t xml:space="preserve">) </w:t>
      </w:r>
      <w:proofErr w:type="gramStart"/>
      <w:r>
        <w:t>dır</w:t>
      </w:r>
      <w:proofErr w:type="gramEnd"/>
      <w:r>
        <w:t>.</w:t>
      </w:r>
    </w:p>
    <w:p w:rsidR="001A4798" w:rsidRDefault="001A4798" w:rsidP="001A4798">
      <w:pPr>
        <w:ind w:left="20" w:right="20" w:firstLine="709"/>
        <w:jc w:val="both"/>
      </w:pPr>
    </w:p>
    <w:p w:rsidR="001A4798" w:rsidRDefault="001A4798" w:rsidP="001A4798">
      <w:pPr>
        <w:ind w:left="20" w:right="20" w:firstLine="709"/>
        <w:jc w:val="both"/>
      </w:pPr>
      <w:r>
        <w:t>Plan değişikliğine konu alan imar planı sınırında olup çevresinde Eğitim Tesis Alanları, Resmi Kurum Alanları, Park Alanları ve Küçük Sanayi Alanları bulunduğu,</w:t>
      </w:r>
    </w:p>
    <w:p w:rsidR="001A4798" w:rsidRDefault="001A4798" w:rsidP="001A4798">
      <w:pPr>
        <w:ind w:left="20" w:right="20" w:firstLine="709"/>
        <w:jc w:val="both"/>
      </w:pPr>
    </w:p>
    <w:p w:rsidR="001A4798" w:rsidRDefault="001A4798" w:rsidP="001A4798">
      <w:pPr>
        <w:ind w:left="20" w:firstLine="709"/>
        <w:jc w:val="both"/>
      </w:pPr>
      <w:r w:rsidRPr="00394EEE">
        <w:rPr>
          <w:b/>
        </w:rPr>
        <w:t>İmar Değişikliğinin gerekçesi;</w:t>
      </w:r>
      <w:r>
        <w:t xml:space="preserve"> Nallıhan kent merkezi yıllar itibari ile nüfusu artış gösteren bir yerdir. Kentin bu artan nüfusun barınma ihtiyacın yönelik artışı bu bölgede çözümlenmek istendiği,</w:t>
      </w:r>
    </w:p>
    <w:p w:rsidR="001A4798" w:rsidRDefault="001A4798" w:rsidP="001A4798">
      <w:pPr>
        <w:ind w:left="20" w:right="20" w:firstLine="709"/>
        <w:jc w:val="both"/>
      </w:pPr>
      <w:r>
        <w:t xml:space="preserve">İmara açılması planlanan bölge imar planı sınırında olup zemin yönünden uygun bir arazidir. Zemin açısından uygun olmayan AJE alanı plan değişikliğinde mevcut Park Alanı olarak korunmuştur. Depreme uygun nitelikli yaşam alanlarının oluşturulabilmesi açısından ve bölgedeki yıpranmış yapı </w:t>
      </w:r>
      <w:proofErr w:type="spellStart"/>
      <w:r>
        <w:t>stoğunda</w:t>
      </w:r>
      <w:proofErr w:type="spellEnd"/>
      <w:r>
        <w:t xml:space="preserve"> yaşayan bölge halkının bu alanlarda ikamet edebilmesi amacıyla zemin yönünden uygun olan arazide planlama çalışması gerektiği,</w:t>
      </w:r>
    </w:p>
    <w:p w:rsidR="001A4798" w:rsidRDefault="001A4798" w:rsidP="001A4798">
      <w:pPr>
        <w:ind w:left="20" w:right="20" w:firstLine="709"/>
        <w:jc w:val="both"/>
      </w:pPr>
    </w:p>
    <w:p w:rsidR="001A4798" w:rsidRDefault="001A4798" w:rsidP="001A4798">
      <w:pPr>
        <w:ind w:left="20" w:right="20" w:firstLine="709"/>
        <w:jc w:val="both"/>
      </w:pPr>
      <w:r>
        <w:t>Planlama çalışması yapılırken mevcut okul alanının mevcut binası ve duvarları korunmuş atıl kalan alan yeniden planlanacaktır. Ayrıca Belediye hizmet alanı olarak tanımlı alan Belediye tarafından kullanılmamakta boş olarak durduğu,</w:t>
      </w:r>
    </w:p>
    <w:p w:rsidR="001A4798" w:rsidRDefault="001A4798" w:rsidP="001A4798">
      <w:pPr>
        <w:ind w:left="20" w:right="20" w:firstLine="709"/>
        <w:jc w:val="both"/>
      </w:pPr>
    </w:p>
    <w:p w:rsidR="001A4798" w:rsidRDefault="001A4798" w:rsidP="001A4798">
      <w:pPr>
        <w:ind w:left="20" w:right="300" w:firstLine="709"/>
        <w:jc w:val="both"/>
      </w:pPr>
      <w:r w:rsidRPr="00CB6091">
        <w:rPr>
          <w:b/>
        </w:rPr>
        <w:t>İmar Planı Değişikliği Sonrası;</w:t>
      </w:r>
      <w:r>
        <w:t xml:space="preserve"> 1/5000 Ölçekli Nazım İmar Planı ile 425 ada 1 parselde mevcut durumda bulunan okul alanı okulun bahçe duvarına göre Eğitim Alanı olarak korunmuştur. Bu alan dışında kalan atıl durumda bulunan Eğitim Tesis Alanı kullanımlı alan ise 425 ada 2 parsel ile birlikte konut alanı olarak değerlendirilmiş. Okul Alanı ile Konut Alanı arasında bir yol alanı tanımlanmıştır. Mevcut plandaki park alanı (2 ada 213 parseli kapsayan) m</w:t>
      </w:r>
      <w:r>
        <w:rPr>
          <w:vertAlign w:val="superscript"/>
        </w:rPr>
        <w:t>2</w:t>
      </w:r>
      <w:r>
        <w:t>’si korunmuş sadece AJE alanına kadar olan kısmı arazinin daha verimli değerlendirilebilmesi, inşaat maliyetlerinin yükselmemesi için öneri planda konut alanı olarak tanımlanmış alanın kuzeyine taşındığı,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A4798" w:rsidTr="005E7158">
        <w:trPr>
          <w:trHeight w:val="1008"/>
        </w:trPr>
        <w:tc>
          <w:tcPr>
            <w:tcW w:w="3510" w:type="dxa"/>
          </w:tcPr>
          <w:p w:rsidR="001A4798" w:rsidRDefault="001A4798" w:rsidP="005E7158">
            <w:pPr>
              <w:ind w:left="708" w:firstLine="708"/>
            </w:pPr>
            <w:r>
              <w:lastRenderedPageBreak/>
              <w:t xml:space="preserve">   T.C.</w:t>
            </w:r>
          </w:p>
          <w:p w:rsidR="001A4798" w:rsidRDefault="001A4798" w:rsidP="005E7158">
            <w:pPr>
              <w:jc w:val="center"/>
            </w:pPr>
            <w:r>
              <w:t>ANKARA BÜYÜKŞEHİR</w:t>
            </w:r>
          </w:p>
          <w:p w:rsidR="001A4798" w:rsidRDefault="001A4798" w:rsidP="005E7158">
            <w:pPr>
              <w:jc w:val="center"/>
            </w:pPr>
            <w:r>
              <w:t>BELEDİYE MECLİSİ</w:t>
            </w:r>
          </w:p>
        </w:tc>
      </w:tr>
    </w:tbl>
    <w:p w:rsidR="001A4798" w:rsidRDefault="001A4798" w:rsidP="001A4798">
      <w:pPr>
        <w:tabs>
          <w:tab w:val="left" w:pos="1935"/>
        </w:tabs>
        <w:jc w:val="both"/>
      </w:pPr>
    </w:p>
    <w:p w:rsidR="001A4798" w:rsidRDefault="001A4798" w:rsidP="001A4798">
      <w:pPr>
        <w:tabs>
          <w:tab w:val="left" w:pos="1935"/>
        </w:tabs>
        <w:jc w:val="both"/>
      </w:pPr>
    </w:p>
    <w:p w:rsidR="001A4798" w:rsidRDefault="001A4798" w:rsidP="001A4798">
      <w:pPr>
        <w:ind w:right="-1"/>
        <w:jc w:val="both"/>
      </w:pPr>
      <w:r>
        <w:t xml:space="preserve">Karar No: 634 </w:t>
      </w:r>
      <w:r>
        <w:tab/>
      </w:r>
      <w:r>
        <w:tab/>
        <w:t xml:space="preserve">  </w:t>
      </w:r>
      <w:r>
        <w:tab/>
      </w:r>
      <w:r>
        <w:tab/>
      </w:r>
      <w:r>
        <w:tab/>
        <w:t xml:space="preserve">                                                09.04.2021</w:t>
      </w:r>
    </w:p>
    <w:p w:rsidR="001A4798" w:rsidRDefault="001A4798" w:rsidP="001A4798"/>
    <w:p w:rsidR="001A4798" w:rsidRDefault="001A4798" w:rsidP="001A4798"/>
    <w:p w:rsidR="001A4798" w:rsidRDefault="001A4798" w:rsidP="001A4798">
      <w:pPr>
        <w:jc w:val="center"/>
      </w:pPr>
    </w:p>
    <w:p w:rsidR="001A4798" w:rsidRDefault="001A4798" w:rsidP="001A4798">
      <w:pPr>
        <w:jc w:val="center"/>
      </w:pPr>
      <w:r>
        <w:t>-2-</w:t>
      </w:r>
    </w:p>
    <w:p w:rsidR="001A4798" w:rsidRDefault="001A4798" w:rsidP="001A4798">
      <w:pPr>
        <w:ind w:left="20" w:right="300" w:firstLine="709"/>
        <w:jc w:val="both"/>
      </w:pPr>
    </w:p>
    <w:p w:rsidR="001A4798" w:rsidRDefault="001A4798" w:rsidP="001A4798"/>
    <w:p w:rsidR="001A4798" w:rsidRDefault="001A4798" w:rsidP="001A4798">
      <w:pPr>
        <w:jc w:val="both"/>
      </w:pPr>
    </w:p>
    <w:p w:rsidR="001A4798" w:rsidRDefault="001A4798" w:rsidP="001A4798">
      <w:pPr>
        <w:ind w:left="20" w:right="60" w:firstLine="709"/>
        <w:jc w:val="both"/>
      </w:pPr>
      <w:r>
        <w:t>Bu plan değişikliği dosyası hazırlanırken Mekânsal Planlar Yapım Yönetmeliği, Planlı Alanlar Tip İmar Yönetmeliği, 3194 sayılı İmar Kanunu ve Şehircilik İlkeleri dikkate alındığı,</w:t>
      </w:r>
    </w:p>
    <w:p w:rsidR="001A4798" w:rsidRDefault="001A4798" w:rsidP="001A4798"/>
    <w:p w:rsidR="001A4798" w:rsidRDefault="001A4798" w:rsidP="001A4798">
      <w:pPr>
        <w:ind w:firstLine="708"/>
        <w:jc w:val="both"/>
      </w:pPr>
      <w:r>
        <w:t>PLAN NOTLARI;</w:t>
      </w:r>
    </w:p>
    <w:p w:rsidR="001A4798" w:rsidRDefault="001A4798" w:rsidP="001A4798">
      <w:pPr>
        <w:ind w:firstLine="708"/>
        <w:jc w:val="both"/>
      </w:pPr>
    </w:p>
    <w:p w:rsidR="001A4798" w:rsidRDefault="001A4798" w:rsidP="001A4798">
      <w:pPr>
        <w:numPr>
          <w:ilvl w:val="1"/>
          <w:numId w:val="41"/>
        </w:numPr>
        <w:tabs>
          <w:tab w:val="left" w:pos="0"/>
        </w:tabs>
        <w:ind w:firstLine="709"/>
        <w:jc w:val="both"/>
      </w:pPr>
      <w:r>
        <w:t>PLANLAMA ALANINDA E=1.00 YENÇOK=15.50 M YAPILAŞMA KOŞULLARI UYGULANACAKTIR.</w:t>
      </w:r>
    </w:p>
    <w:p w:rsidR="001A4798" w:rsidRDefault="001A4798" w:rsidP="001A4798">
      <w:pPr>
        <w:numPr>
          <w:ilvl w:val="1"/>
          <w:numId w:val="41"/>
        </w:numPr>
        <w:tabs>
          <w:tab w:val="left" w:pos="0"/>
        </w:tabs>
        <w:ind w:firstLine="709"/>
        <w:jc w:val="both"/>
      </w:pPr>
      <w:r>
        <w:t>PLANLAMA ALANI İÇERİSİNDE, İHTİYAÇ DUYULMASI HALİNDE, İMAR ADA/PARSELLERİNDE TEKNİK ALTYAPI ALANLARI VE ÖZEL TEKNİK ALTYAPI ALANLARI YAPILABİLİR.</w:t>
      </w:r>
    </w:p>
    <w:p w:rsidR="001A4798" w:rsidRDefault="001A4798" w:rsidP="001A4798">
      <w:pPr>
        <w:numPr>
          <w:ilvl w:val="1"/>
          <w:numId w:val="41"/>
        </w:numPr>
        <w:tabs>
          <w:tab w:val="left" w:pos="0"/>
        </w:tabs>
        <w:ind w:firstLine="709"/>
        <w:jc w:val="both"/>
      </w:pPr>
      <w:r>
        <w:t xml:space="preserve">İMAR ADA/PARSELLERİNDE TEKNİK ALTYAPI VE ÖZEL TEKNİK ALTYAPI ALANLARI İFRAZ ŞARTLARI ARANMAKSIZIN VAZİYET PLANINA GÖRE İFRAZ EDİLEBİLİR VEYA </w:t>
      </w:r>
      <w:proofErr w:type="gramStart"/>
      <w:r>
        <w:t>İSKAN</w:t>
      </w:r>
      <w:proofErr w:type="gramEnd"/>
      <w:r>
        <w:t xml:space="preserve"> ALMAKSIZIN KAT MÜLKİYETİNE GÖRE BAĞIMSIZ BÖLÜM OLARAK BELİRLENİR.</w:t>
      </w:r>
    </w:p>
    <w:p w:rsidR="001A4798" w:rsidRDefault="001A4798" w:rsidP="001A4798">
      <w:pPr>
        <w:numPr>
          <w:ilvl w:val="1"/>
          <w:numId w:val="41"/>
        </w:numPr>
        <w:tabs>
          <w:tab w:val="left" w:pos="0"/>
        </w:tabs>
        <w:ind w:firstLine="709"/>
        <w:jc w:val="both"/>
      </w:pPr>
      <w:r>
        <w:t>ALAN İÇERİSİNDE BÖLGEYE HİZMET VEREBİLECEK NİTELİKTE TİCARİ BİRİMLER PLAN DEĞİŞİKLİĞİNE GEREK KALMADAN BAĞIMSIZ VEYA KONUT YAPILARI İÇERİSİNDE YER ALABİLİR. BU ALANLAR İFRAZ ŞARTI ARANMAKSIZIN VAZİYET PLANINA GÖRE İFRAZ EDİLEBİLİR.</w:t>
      </w:r>
    </w:p>
    <w:p w:rsidR="001A4798" w:rsidRPr="00CB6091" w:rsidRDefault="001A4798" w:rsidP="001A4798">
      <w:pPr>
        <w:numPr>
          <w:ilvl w:val="1"/>
          <w:numId w:val="41"/>
        </w:numPr>
        <w:tabs>
          <w:tab w:val="left" w:pos="0"/>
        </w:tabs>
        <w:ind w:firstLine="709"/>
        <w:jc w:val="both"/>
      </w:pPr>
      <w:r w:rsidRPr="00CB6091">
        <w:t xml:space="preserve">BODRUM KATLAR EMSALE </w:t>
      </w:r>
      <w:proofErr w:type="gramStart"/>
      <w:r w:rsidRPr="00CB6091">
        <w:t>DAHİL</w:t>
      </w:r>
      <w:proofErr w:type="gramEnd"/>
      <w:r w:rsidRPr="00CB6091">
        <w:t xml:space="preserve"> OLMAK KOŞULU İLE İSKAN EDİLEBİLİR.</w:t>
      </w:r>
    </w:p>
    <w:p w:rsidR="001A4798" w:rsidRDefault="001A4798" w:rsidP="001A4798">
      <w:pPr>
        <w:numPr>
          <w:ilvl w:val="1"/>
          <w:numId w:val="41"/>
        </w:numPr>
        <w:tabs>
          <w:tab w:val="left" w:pos="0"/>
        </w:tabs>
        <w:ind w:firstLine="709"/>
        <w:jc w:val="both"/>
      </w:pPr>
      <w:r>
        <w:t>BU PLAN VE PLAN NOTLARINDA BELİRTİLMEYEN HUSUSLARDA ANKARA BÜYÜKŞEHİR BELEDİYESİ İMAR YÖNETMELİĞİ VE 3194 SAYILI İMAR KANUNU İLE İLGİLİ HÜKÜMLERİ GEÇERLİDİR.</w:t>
      </w:r>
    </w:p>
    <w:p w:rsidR="001A4798" w:rsidRDefault="001A4798" w:rsidP="001A4798">
      <w:pPr>
        <w:ind w:firstLine="709"/>
        <w:jc w:val="both"/>
      </w:pPr>
    </w:p>
    <w:p w:rsidR="001A4798" w:rsidRDefault="001A4798" w:rsidP="001A4798">
      <w:pPr>
        <w:ind w:firstLine="709"/>
        <w:jc w:val="both"/>
      </w:pPr>
      <w:proofErr w:type="gramStart"/>
      <w:r>
        <w:t>Hususları tespit edilmiş olup,</w:t>
      </w:r>
      <w:r w:rsidRPr="00CB6091">
        <w:t xml:space="preserve"> </w:t>
      </w:r>
      <w:r>
        <w:t xml:space="preserve">Nallıhan İlçesi </w:t>
      </w:r>
      <w:proofErr w:type="spellStart"/>
      <w:r>
        <w:t>Hacıbey</w:t>
      </w:r>
      <w:proofErr w:type="spellEnd"/>
      <w:r>
        <w:t xml:space="preserve"> Mahallesi 425/1, 2 ve 2/213 ada parsellerde 1/5000 ölçekli nazım imar planının “onayı”</w:t>
      </w:r>
      <w:r w:rsidRPr="00367AD7">
        <w:t xml:space="preserve"> </w:t>
      </w:r>
      <w:r>
        <w:t xml:space="preserve">üyeler Yaşar NESLİHANOĞLU, </w:t>
      </w:r>
      <w:proofErr w:type="spellStart"/>
      <w:r>
        <w:t>Müslüm</w:t>
      </w:r>
      <w:proofErr w:type="spellEnd"/>
      <w:r>
        <w:t xml:space="preserve"> TEKİN ve Kerem </w:t>
      </w:r>
      <w:proofErr w:type="spellStart"/>
      <w:r>
        <w:t>ERDEM’in</w:t>
      </w:r>
      <w:proofErr w:type="spellEnd"/>
      <w:r>
        <w:t xml:space="preserve"> “Büyükşehir Belediyesinin teknik görüş ve tespitleri olmaksızın önerge yolu ile Meclise sunulan 1/5000 ölçekli nazım imar plan değişikliği tarafımızca uygun görülmemiştir.” şeklindeki muhalefetlerine rağmen İmar ve Bayındırlık Komisyonu Raporu oylanarak oyçokluğu ile kabul edildi.</w:t>
      </w:r>
      <w:proofErr w:type="gramEnd"/>
    </w:p>
    <w:p w:rsidR="001A4798" w:rsidRDefault="001A4798" w:rsidP="001A4798">
      <w:pPr>
        <w:ind w:firstLine="708"/>
        <w:jc w:val="both"/>
      </w:pPr>
    </w:p>
    <w:p w:rsidR="001A4798" w:rsidRDefault="001A4798" w:rsidP="001A4798">
      <w:pPr>
        <w:ind w:firstLine="708"/>
        <w:jc w:val="both"/>
      </w:pPr>
    </w:p>
    <w:p w:rsidR="001A4798" w:rsidRDefault="001A4798" w:rsidP="001A4798">
      <w:pPr>
        <w:ind w:firstLine="708"/>
        <w:jc w:val="both"/>
      </w:pPr>
    </w:p>
    <w:p w:rsidR="001A4798" w:rsidRDefault="001A4798" w:rsidP="001A4798">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A4798" w:rsidTr="005E7158">
        <w:trPr>
          <w:trHeight w:val="594"/>
          <w:jc w:val="center"/>
        </w:trPr>
        <w:tc>
          <w:tcPr>
            <w:tcW w:w="221" w:type="dxa"/>
          </w:tcPr>
          <w:p w:rsidR="001A4798" w:rsidRPr="002A3163" w:rsidRDefault="001A4798" w:rsidP="005E7158">
            <w:pPr>
              <w:jc w:val="both"/>
            </w:pPr>
          </w:p>
        </w:tc>
        <w:tc>
          <w:tcPr>
            <w:tcW w:w="222" w:type="dxa"/>
          </w:tcPr>
          <w:p w:rsidR="001A4798" w:rsidRPr="002A3163" w:rsidRDefault="001A4798" w:rsidP="005E7158">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A4798" w:rsidRPr="002A3163" w:rsidTr="005E7158">
              <w:trPr>
                <w:trHeight w:val="594"/>
                <w:jc w:val="center"/>
              </w:trPr>
              <w:tc>
                <w:tcPr>
                  <w:tcW w:w="3147" w:type="dxa"/>
                </w:tcPr>
                <w:p w:rsidR="001A4798" w:rsidRPr="002A3163" w:rsidRDefault="001A4798" w:rsidP="005E7158">
                  <w:pPr>
                    <w:autoSpaceDE w:val="0"/>
                    <w:autoSpaceDN w:val="0"/>
                    <w:adjustRightInd w:val="0"/>
                    <w:jc w:val="center"/>
                    <w:rPr>
                      <w:color w:val="000000"/>
                    </w:rPr>
                  </w:pPr>
                  <w:r w:rsidRPr="002A3163">
                    <w:rPr>
                      <w:color w:val="000000"/>
                    </w:rPr>
                    <w:t xml:space="preserve">Fatih ÜNAL </w:t>
                  </w:r>
                </w:p>
                <w:p w:rsidR="001A4798" w:rsidRPr="002A3163" w:rsidRDefault="001A4798" w:rsidP="005E7158">
                  <w:pPr>
                    <w:autoSpaceDE w:val="0"/>
                    <w:autoSpaceDN w:val="0"/>
                    <w:adjustRightInd w:val="0"/>
                    <w:jc w:val="center"/>
                    <w:rPr>
                      <w:color w:val="000000"/>
                    </w:rPr>
                  </w:pPr>
                  <w:r w:rsidRPr="002A3163">
                    <w:rPr>
                      <w:color w:val="000000"/>
                    </w:rPr>
                    <w:t>Meclis 1.Başkan V.</w:t>
                  </w:r>
                </w:p>
              </w:tc>
              <w:tc>
                <w:tcPr>
                  <w:tcW w:w="3147" w:type="dxa"/>
                  <w:vAlign w:val="center"/>
                </w:tcPr>
                <w:p w:rsidR="001A4798" w:rsidRPr="002A3163" w:rsidRDefault="001A4798" w:rsidP="005E7158">
                  <w:pPr>
                    <w:autoSpaceDE w:val="0"/>
                    <w:autoSpaceDN w:val="0"/>
                    <w:adjustRightInd w:val="0"/>
                    <w:jc w:val="center"/>
                    <w:rPr>
                      <w:color w:val="000000"/>
                    </w:rPr>
                  </w:pPr>
                  <w:r w:rsidRPr="002A3163">
                    <w:rPr>
                      <w:color w:val="000000"/>
                    </w:rPr>
                    <w:t>Tuğba AYDOS</w:t>
                  </w:r>
                </w:p>
                <w:p w:rsidR="001A4798" w:rsidRPr="002A3163" w:rsidRDefault="001A4798" w:rsidP="005E7158">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A4798" w:rsidRPr="002A3163" w:rsidRDefault="001A4798" w:rsidP="005E7158">
                  <w:pPr>
                    <w:autoSpaceDE w:val="0"/>
                    <w:autoSpaceDN w:val="0"/>
                    <w:adjustRightInd w:val="0"/>
                    <w:jc w:val="center"/>
                    <w:rPr>
                      <w:color w:val="000000"/>
                    </w:rPr>
                  </w:pPr>
                  <w:r>
                    <w:rPr>
                      <w:color w:val="000000"/>
                    </w:rPr>
                    <w:t>Harun ÖZTÜRK</w:t>
                  </w:r>
                </w:p>
                <w:p w:rsidR="001A4798" w:rsidRPr="002A3163" w:rsidRDefault="001A4798" w:rsidP="005E7158">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A4798" w:rsidRDefault="001A4798" w:rsidP="005E7158"/>
        </w:tc>
      </w:tr>
    </w:tbl>
    <w:p w:rsidR="001A4798" w:rsidRDefault="001A4798" w:rsidP="001A4798">
      <w:pPr>
        <w:ind w:firstLine="708"/>
        <w:jc w:val="both"/>
      </w:pPr>
    </w:p>
    <w:p w:rsidR="0057182F" w:rsidRDefault="0057182F" w:rsidP="00D21345">
      <w:pPr>
        <w:jc w:val="both"/>
      </w:pPr>
    </w:p>
    <w:p w:rsidR="00D21345" w:rsidRDefault="00D21345" w:rsidP="00D21345">
      <w:pPr>
        <w:jc w:val="both"/>
      </w:pPr>
    </w:p>
    <w:p w:rsidR="00D21345" w:rsidRDefault="00D21345" w:rsidP="00D21345">
      <w:pPr>
        <w:jc w:val="both"/>
      </w:pPr>
    </w:p>
    <w:p w:rsidR="00D21345" w:rsidRDefault="00D21345" w:rsidP="00D21345">
      <w:pPr>
        <w:jc w:val="both"/>
      </w:pPr>
    </w:p>
    <w:p w:rsidR="00D21345" w:rsidRPr="00D21345" w:rsidRDefault="00D21345" w:rsidP="00D21345">
      <w:pPr>
        <w:jc w:val="center"/>
      </w:pPr>
      <w:r w:rsidRPr="00D21345">
        <w:lastRenderedPageBreak/>
        <w:t>T.C.</w:t>
      </w:r>
    </w:p>
    <w:p w:rsidR="00D21345" w:rsidRPr="00D21345" w:rsidRDefault="00D21345" w:rsidP="00D21345">
      <w:pPr>
        <w:jc w:val="center"/>
      </w:pPr>
      <w:r w:rsidRPr="00D21345">
        <w:t>ANKARA BÜYÜKŞEHİR BELEDİYE MECLİSİ</w:t>
      </w:r>
    </w:p>
    <w:p w:rsidR="00D21345" w:rsidRPr="00D21345" w:rsidRDefault="00D21345" w:rsidP="00D21345">
      <w:pPr>
        <w:jc w:val="center"/>
      </w:pPr>
      <w:r w:rsidRPr="00D21345">
        <w:t>İmar ve Bayındırlık Komisyonu Raporu</w:t>
      </w:r>
    </w:p>
    <w:p w:rsidR="00D21345" w:rsidRPr="00D21345" w:rsidRDefault="00D21345" w:rsidP="00D21345">
      <w:pPr>
        <w:jc w:val="center"/>
      </w:pPr>
    </w:p>
    <w:p w:rsidR="00D21345" w:rsidRPr="00D21345" w:rsidRDefault="00D21345" w:rsidP="00D21345">
      <w:pPr>
        <w:jc w:val="center"/>
      </w:pPr>
    </w:p>
    <w:p w:rsidR="00D21345" w:rsidRPr="00D21345" w:rsidRDefault="00D21345" w:rsidP="00D21345">
      <w:pPr>
        <w:jc w:val="center"/>
      </w:pPr>
      <w:r w:rsidRPr="00D21345">
        <w:t>Rapor No: 796</w:t>
      </w:r>
      <w:r w:rsidRPr="00D21345">
        <w:tab/>
        <w:t xml:space="preserve">     </w:t>
      </w:r>
      <w:r w:rsidRPr="00D21345">
        <w:tab/>
        <w:t xml:space="preserve">     </w:t>
      </w:r>
      <w:r w:rsidRPr="00D21345">
        <w:tab/>
        <w:t xml:space="preserve">                 </w:t>
      </w:r>
      <w:r w:rsidRPr="00D21345">
        <w:tab/>
      </w:r>
      <w:r w:rsidRPr="00D21345">
        <w:tab/>
        <w:t xml:space="preserve">         </w:t>
      </w:r>
      <w:r w:rsidRPr="00D21345">
        <w:tab/>
      </w:r>
      <w:r w:rsidRPr="00D21345">
        <w:tab/>
      </w:r>
      <w:r w:rsidRPr="00D21345">
        <w:tab/>
        <w:t xml:space="preserve">        15.03.2021</w:t>
      </w:r>
    </w:p>
    <w:p w:rsidR="00D21345" w:rsidRPr="00D21345" w:rsidRDefault="00D21345" w:rsidP="00D21345">
      <w:pPr>
        <w:pStyle w:val="Balk7"/>
        <w:jc w:val="center"/>
        <w:rPr>
          <w:sz w:val="52"/>
          <w:szCs w:val="52"/>
        </w:rPr>
      </w:pPr>
      <w:r w:rsidRPr="00D21345">
        <w:rPr>
          <w:bCs/>
        </w:rPr>
        <w:t>BÜYÜKŞEHİR BELEDİYE MECLİSİ BAŞKANLIĞINA</w:t>
      </w:r>
      <w:r w:rsidRPr="00D21345">
        <w:t xml:space="preserve"> </w:t>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r>
      <w:r w:rsidRPr="00D21345">
        <w:rPr>
          <w:vanish/>
        </w:rPr>
        <w:pgNum/>
        <w:t>20</w:t>
      </w:r>
    </w:p>
    <w:p w:rsidR="00D21345" w:rsidRPr="00092D4C" w:rsidRDefault="00D21345" w:rsidP="00D21345"/>
    <w:p w:rsidR="00D21345" w:rsidRPr="00092D4C" w:rsidRDefault="00D21345" w:rsidP="00D21345">
      <w:pPr>
        <w:jc w:val="both"/>
      </w:pPr>
    </w:p>
    <w:p w:rsidR="00D21345" w:rsidRPr="00123639" w:rsidRDefault="00D21345" w:rsidP="00D21345">
      <w:pPr>
        <w:ind w:firstLine="709"/>
        <w:jc w:val="both"/>
      </w:pPr>
      <w:r>
        <w:t xml:space="preserve">Nallıhan İlçesi </w:t>
      </w:r>
      <w:proofErr w:type="spellStart"/>
      <w:proofErr w:type="gramStart"/>
      <w:r>
        <w:t>Hacıbey</w:t>
      </w:r>
      <w:proofErr w:type="spellEnd"/>
      <w:r>
        <w:t xml:space="preserve">  Mahallesi</w:t>
      </w:r>
      <w:proofErr w:type="gramEnd"/>
      <w:r>
        <w:t xml:space="preserve"> 425/1, 2 ve 2/213 ada parsellerde 1/5000 ölçekli nazım imar plan değişikliğine ilişkin </w:t>
      </w:r>
      <w:r w:rsidRPr="00123639">
        <w:t xml:space="preserve">Üye Gökhan </w:t>
      </w:r>
      <w:proofErr w:type="spellStart"/>
      <w:r w:rsidRPr="00123639">
        <w:t>ARICI’nın</w:t>
      </w:r>
      <w:proofErr w:type="spellEnd"/>
      <w:r w:rsidRPr="00123639">
        <w:t xml:space="preserve"> Büyükşehir Belediye Meclisinin 08.03.2021 tarih ve 11</w:t>
      </w:r>
      <w:r>
        <w:t>4</w:t>
      </w:r>
      <w:r w:rsidRPr="00123639">
        <w:t>.gündem maddesi olarak komisyonumuza havale edilen önergesi incelendi.</w:t>
      </w:r>
    </w:p>
    <w:p w:rsidR="00D21345" w:rsidRPr="00123639" w:rsidRDefault="00D21345" w:rsidP="00D21345">
      <w:pPr>
        <w:ind w:firstLine="709"/>
        <w:jc w:val="both"/>
      </w:pPr>
    </w:p>
    <w:p w:rsidR="00D21345" w:rsidRDefault="00D21345" w:rsidP="00D21345">
      <w:pPr>
        <w:ind w:left="20" w:right="20" w:firstLine="709"/>
        <w:jc w:val="both"/>
      </w:pPr>
      <w:r w:rsidRPr="00123639">
        <w:t xml:space="preserve">Komisyonumuzca yapılan incelemeler neticesinde; </w:t>
      </w:r>
      <w:r>
        <w:t xml:space="preserve">Nallıhan İlçesi </w:t>
      </w:r>
      <w:proofErr w:type="spellStart"/>
      <w:r>
        <w:t>Hacıbey</w:t>
      </w:r>
      <w:proofErr w:type="spellEnd"/>
      <w:r>
        <w:t xml:space="preserve"> Mahallesi 425 ada 1 ve 2 </w:t>
      </w:r>
      <w:proofErr w:type="spellStart"/>
      <w:r>
        <w:t>nolu</w:t>
      </w:r>
      <w:proofErr w:type="spellEnd"/>
      <w:r>
        <w:t xml:space="preserve"> parsel, 2 Ada 213 </w:t>
      </w:r>
      <w:proofErr w:type="spellStart"/>
      <w:r>
        <w:t>nolu</w:t>
      </w:r>
      <w:proofErr w:type="spellEnd"/>
      <w:r>
        <w:t xml:space="preserve"> parsel üzerine TOKİ tarafından konut yapılması planlanmaktadır. Söz konusu parsele ait 1/5000'lik Nazım İmar Planı ekte sunulduğu,</w:t>
      </w:r>
    </w:p>
    <w:p w:rsidR="00D21345" w:rsidRDefault="00D21345" w:rsidP="00D21345">
      <w:pPr>
        <w:ind w:left="20" w:right="20" w:firstLine="709"/>
        <w:jc w:val="both"/>
      </w:pPr>
    </w:p>
    <w:p w:rsidR="00D21345" w:rsidRDefault="00D21345" w:rsidP="00D21345">
      <w:pPr>
        <w:ind w:left="20" w:right="20" w:firstLine="709"/>
        <w:jc w:val="both"/>
      </w:pPr>
      <w:r w:rsidRPr="0030316F">
        <w:rPr>
          <w:b/>
        </w:rPr>
        <w:t>Mevcut Durum;</w:t>
      </w:r>
      <w:r>
        <w:t xml:space="preserve"> 1/5000 Ölçekli Nazım İmar Planı değişikliği kapsamında ele alınan parseller; Nallıhan İlçesi, </w:t>
      </w:r>
      <w:proofErr w:type="spellStart"/>
      <w:r>
        <w:t>Hacıbey</w:t>
      </w:r>
      <w:proofErr w:type="spellEnd"/>
      <w:r>
        <w:t xml:space="preserve"> Mahallesinde, imar planı sınırında bulunduğu,</w:t>
      </w:r>
    </w:p>
    <w:p w:rsidR="00D21345" w:rsidRDefault="00D21345" w:rsidP="00D21345">
      <w:pPr>
        <w:ind w:left="20" w:right="20" w:firstLine="709"/>
        <w:jc w:val="both"/>
      </w:pPr>
    </w:p>
    <w:p w:rsidR="00D21345" w:rsidRDefault="00D21345" w:rsidP="00D21345">
      <w:pPr>
        <w:ind w:left="20" w:right="20" w:firstLine="709"/>
        <w:jc w:val="both"/>
      </w:pPr>
      <w:r>
        <w:t>425 ada 1 parsel mevcut durumda üzerinde yapısı olan Eğitim Tesis Alanı kullanımındadır. 425 ada 2 parselin bir kısmı Eğitim Tesis Alanı (1123 m</w:t>
      </w:r>
      <w:r>
        <w:rPr>
          <w:vertAlign w:val="superscript"/>
        </w:rPr>
        <w:t>2</w:t>
      </w:r>
      <w:r>
        <w:t>) diğer kısmı ise Belediye Hizmet Alanı (7114 m</w:t>
      </w:r>
      <w:r>
        <w:rPr>
          <w:vertAlign w:val="superscript"/>
        </w:rPr>
        <w:t>2</w:t>
      </w:r>
      <w:r>
        <w:t>) kullanımındadır. 2 ada 213 parselin 425 ada 2 parsel kısmından 356 m</w:t>
      </w:r>
      <w:r>
        <w:rPr>
          <w:vertAlign w:val="superscript"/>
        </w:rPr>
        <w:t>2</w:t>
      </w:r>
      <w:r>
        <w:t xml:space="preserve">’lik kısmı yol alanı diğer kısmı ise park alanı kullanımındadır. Park alanının doğu kısmı jeolojik olarak ayrıntılı jeolojik </w:t>
      </w:r>
      <w:proofErr w:type="spellStart"/>
      <w:r>
        <w:t>etüd</w:t>
      </w:r>
      <w:proofErr w:type="spellEnd"/>
      <w:r>
        <w:t xml:space="preserve"> gerektiren alan (</w:t>
      </w:r>
      <w:proofErr w:type="spellStart"/>
      <w:r>
        <w:t>aje</w:t>
      </w:r>
      <w:proofErr w:type="spellEnd"/>
      <w:r>
        <w:t xml:space="preserve">) </w:t>
      </w:r>
      <w:proofErr w:type="gramStart"/>
      <w:r>
        <w:t>dır</w:t>
      </w:r>
      <w:proofErr w:type="gramEnd"/>
      <w:r>
        <w:t>.</w:t>
      </w:r>
    </w:p>
    <w:p w:rsidR="00D21345" w:rsidRDefault="00D21345" w:rsidP="00D21345">
      <w:pPr>
        <w:ind w:left="20" w:right="20" w:firstLine="709"/>
        <w:jc w:val="both"/>
      </w:pPr>
    </w:p>
    <w:p w:rsidR="00D21345" w:rsidRDefault="00D21345" w:rsidP="00D21345">
      <w:pPr>
        <w:ind w:left="20" w:right="20" w:firstLine="709"/>
        <w:jc w:val="both"/>
      </w:pPr>
      <w:r>
        <w:t>Plan değişikliğine konu alan imar planı sınırında olup çevresinde Eğitim Tesis Alanları, Resmi Kurum Alanları, Park Alanları ve Küçük Sanayi Alanları bulunduğu,</w:t>
      </w:r>
    </w:p>
    <w:p w:rsidR="00D21345" w:rsidRDefault="00D21345" w:rsidP="00D21345">
      <w:pPr>
        <w:ind w:left="20" w:right="20" w:firstLine="709"/>
        <w:jc w:val="both"/>
      </w:pPr>
    </w:p>
    <w:p w:rsidR="00D21345" w:rsidRDefault="00D21345" w:rsidP="00D21345">
      <w:pPr>
        <w:ind w:left="20" w:firstLine="709"/>
        <w:jc w:val="both"/>
      </w:pPr>
      <w:r w:rsidRPr="00394EEE">
        <w:rPr>
          <w:b/>
        </w:rPr>
        <w:t>İmar Değişikliğinin gerekçesi;</w:t>
      </w:r>
      <w:r>
        <w:t xml:space="preserve"> Nallıhan kent merkezi yıllar itibari ile nüfusu artış gösteren bir yerdir. Kentin bu artan nüfusun barınma ihtiyacın yönelik artışı bu bölgede çözümlenmek istendiği,</w:t>
      </w:r>
    </w:p>
    <w:p w:rsidR="00D21345" w:rsidRDefault="00D21345" w:rsidP="00D21345">
      <w:pPr>
        <w:ind w:left="20" w:firstLine="709"/>
        <w:jc w:val="both"/>
      </w:pPr>
    </w:p>
    <w:p w:rsidR="00D21345" w:rsidRDefault="00D21345" w:rsidP="00D21345">
      <w:pPr>
        <w:ind w:left="20" w:right="20" w:firstLine="709"/>
        <w:jc w:val="both"/>
      </w:pPr>
      <w:r>
        <w:t xml:space="preserve">İmara açılması planlanan bölge imar planı sınırında olup zemin yönünden uygun bir arazidir. Zemin açısından uygun olmayan AJE alanı plan değişikliğinde mevcut Park Alanı olarak korunmuştur. Depreme uygun nitelikli yaşam alanlarının oluşturulabilmesi açısından ve bölgedeki yıpranmış yapı </w:t>
      </w:r>
      <w:proofErr w:type="spellStart"/>
      <w:r>
        <w:t>stoğunda</w:t>
      </w:r>
      <w:proofErr w:type="spellEnd"/>
      <w:r>
        <w:t xml:space="preserve"> yaşayan bölge halkının bu alanlarda ikamet edebilmesi amacıyla zemin yönünden uygun olan arazide planlama çalışması gerektiği,</w:t>
      </w:r>
    </w:p>
    <w:p w:rsidR="00D21345" w:rsidRDefault="00D21345" w:rsidP="00D21345">
      <w:pPr>
        <w:ind w:left="20" w:right="20" w:firstLine="709"/>
        <w:jc w:val="both"/>
      </w:pPr>
    </w:p>
    <w:p w:rsidR="00D21345" w:rsidRDefault="00D21345" w:rsidP="00D21345">
      <w:pPr>
        <w:ind w:left="20" w:right="20" w:firstLine="709"/>
        <w:jc w:val="both"/>
      </w:pPr>
      <w:r>
        <w:t>Planlama çalışması yapılırken mevcut okul alanının mevcut binası ve duvarları korunmuş atıl kalan alan yeniden planlanacaktır. Ayrıca Belediye hizmet alanı olarak tanımlı alan Belediye tarafından kullanılmamakta boş olarak durduğu,</w:t>
      </w:r>
    </w:p>
    <w:p w:rsidR="00D21345" w:rsidRDefault="00D21345" w:rsidP="00D21345">
      <w:pPr>
        <w:ind w:left="20" w:right="20" w:firstLine="709"/>
        <w:jc w:val="both"/>
      </w:pPr>
    </w:p>
    <w:p w:rsidR="00D21345" w:rsidRDefault="00D21345" w:rsidP="00D21345">
      <w:pPr>
        <w:ind w:left="20" w:right="300" w:firstLine="709"/>
        <w:jc w:val="both"/>
      </w:pPr>
      <w:r w:rsidRPr="00CB6091">
        <w:rPr>
          <w:b/>
        </w:rPr>
        <w:t>İmar Planı Değişikliği Sonrası;</w:t>
      </w:r>
      <w:r>
        <w:t xml:space="preserve"> 1/5000 Ölçekli Nazım İmar Planı ile 425 ada 1 parselde mevcut durumda bulunan okul alanı okulun bahçe duvarına göre Eğitim Alanı olarak korunmuştur. Bu alan dışında kalan atıl durumda bulunan Eğitim Tesis Alanı kullanımlı alan ise 425 ada 2 parsel ile birlikte konut alanı olarak değerlendirilmiş. Okul Alanı ile Konut Alanı arasında bir yol alanı tanımlanmıştır. Mevcut plandaki park alanı (2 ada 213 parseli kapsayan) m</w:t>
      </w:r>
      <w:r>
        <w:rPr>
          <w:vertAlign w:val="superscript"/>
        </w:rPr>
        <w:t>2</w:t>
      </w:r>
      <w:r>
        <w:t>’si korunmuş sadece AJE alanına kadar olan kısmı arazinin daha verimli değerlendirilebilmesi, inşaat maliyetlerinin yükselmemesi için öneri planda konut alanı olarak tanımlanmış alanın kuzeyine taşındığı,</w:t>
      </w:r>
    </w:p>
    <w:p w:rsidR="00D21345" w:rsidRDefault="00D21345" w:rsidP="00D21345">
      <w:pPr>
        <w:ind w:left="20" w:right="300" w:firstLine="709"/>
        <w:jc w:val="both"/>
      </w:pPr>
    </w:p>
    <w:p w:rsidR="00D21345" w:rsidRDefault="00D21345" w:rsidP="00D21345"/>
    <w:p w:rsidR="00D21345" w:rsidRPr="003B0AF0" w:rsidRDefault="00D21345" w:rsidP="00D21345">
      <w:pPr>
        <w:jc w:val="center"/>
      </w:pPr>
      <w:r w:rsidRPr="003B0AF0">
        <w:lastRenderedPageBreak/>
        <w:t>T.C.</w:t>
      </w:r>
    </w:p>
    <w:p w:rsidR="00D21345" w:rsidRPr="003B0AF0" w:rsidRDefault="00D21345" w:rsidP="00D21345">
      <w:pPr>
        <w:jc w:val="center"/>
      </w:pPr>
      <w:r w:rsidRPr="003B0AF0">
        <w:t>ANKARA BÜYÜKŞEHİR BELEDİYE MECLİSİ</w:t>
      </w:r>
    </w:p>
    <w:p w:rsidR="00D21345" w:rsidRDefault="00D21345" w:rsidP="00D21345">
      <w:pPr>
        <w:jc w:val="center"/>
      </w:pPr>
      <w:r w:rsidRPr="003B0AF0">
        <w:t>İmar ve Bayındırlık Komisyonu Raporu</w:t>
      </w:r>
    </w:p>
    <w:p w:rsidR="00D21345" w:rsidRDefault="00D21345" w:rsidP="00D21345">
      <w:pPr>
        <w:jc w:val="center"/>
      </w:pPr>
    </w:p>
    <w:p w:rsidR="00D21345" w:rsidRDefault="00D21345" w:rsidP="00D21345">
      <w:pPr>
        <w:jc w:val="center"/>
      </w:pPr>
    </w:p>
    <w:p w:rsidR="00D21345" w:rsidRDefault="00D21345" w:rsidP="00D21345">
      <w:pPr>
        <w:jc w:val="center"/>
      </w:pPr>
      <w:r w:rsidRPr="003B0AF0">
        <w:t xml:space="preserve">Rapor No: </w:t>
      </w:r>
      <w:r>
        <w:t>796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w:t>
      </w:r>
      <w:r>
        <w:t>21</w:t>
      </w:r>
    </w:p>
    <w:p w:rsidR="00D21345" w:rsidRDefault="00D21345" w:rsidP="00D21345">
      <w:pPr>
        <w:jc w:val="center"/>
      </w:pPr>
    </w:p>
    <w:p w:rsidR="00D21345" w:rsidRDefault="00D21345" w:rsidP="00D21345">
      <w:pPr>
        <w:jc w:val="center"/>
      </w:pPr>
      <w:r>
        <w:t>-2-</w:t>
      </w:r>
    </w:p>
    <w:p w:rsidR="00D21345" w:rsidRDefault="00D21345" w:rsidP="00D21345">
      <w:pPr>
        <w:jc w:val="both"/>
      </w:pPr>
    </w:p>
    <w:p w:rsidR="00D21345" w:rsidRDefault="00D21345" w:rsidP="00D21345">
      <w:pPr>
        <w:ind w:left="20" w:right="60" w:firstLine="709"/>
        <w:jc w:val="both"/>
      </w:pPr>
      <w:r>
        <w:t>Bu plan değişikliği dosyası hazırlanırken Mekânsal Planlar Yapım Yönetmeliği, Planlı Alanlar Tip İmar Yönetmeliği, 3194 sayılı İmar Kanunu ve Şehircilik İlkeleri dikkate alındığı,</w:t>
      </w:r>
    </w:p>
    <w:p w:rsidR="00D21345" w:rsidRDefault="00D21345" w:rsidP="00D21345"/>
    <w:p w:rsidR="00D21345" w:rsidRDefault="00D21345" w:rsidP="00D21345">
      <w:pPr>
        <w:ind w:firstLine="708"/>
        <w:jc w:val="both"/>
      </w:pPr>
      <w:r>
        <w:t>PLAN NOTLARI;</w:t>
      </w:r>
    </w:p>
    <w:p w:rsidR="00D21345" w:rsidRDefault="00D21345" w:rsidP="00D21345">
      <w:pPr>
        <w:ind w:firstLine="708"/>
        <w:jc w:val="both"/>
      </w:pPr>
    </w:p>
    <w:p w:rsidR="00D21345" w:rsidRDefault="00D21345" w:rsidP="00D21345">
      <w:pPr>
        <w:numPr>
          <w:ilvl w:val="1"/>
          <w:numId w:val="42"/>
        </w:numPr>
        <w:tabs>
          <w:tab w:val="left" w:pos="0"/>
        </w:tabs>
        <w:jc w:val="both"/>
      </w:pPr>
      <w:r>
        <w:t>PLANLAMA ALANINDA E=1.00 YENÇOK=15.50 M YAPILAŞMA KOŞULLARI UYGULANACAKTIR.</w:t>
      </w:r>
    </w:p>
    <w:p w:rsidR="00D21345" w:rsidRDefault="00D21345" w:rsidP="00D21345">
      <w:pPr>
        <w:numPr>
          <w:ilvl w:val="1"/>
          <w:numId w:val="42"/>
        </w:numPr>
        <w:tabs>
          <w:tab w:val="left" w:pos="0"/>
        </w:tabs>
        <w:ind w:firstLine="709"/>
        <w:jc w:val="both"/>
      </w:pPr>
      <w:r>
        <w:t>PLANLAMA ALANI İÇERİSİNDE, İHTİYAÇ DUYULMASI HALİNDE, İMAR ADA/PARSELLERİNDE TEKNİK ALTYAPI ALANLARI VE ÖZEL TEKNİK ALTYAPI ALANLARI YAPILABİLİR.</w:t>
      </w:r>
    </w:p>
    <w:p w:rsidR="00D21345" w:rsidRDefault="00D21345" w:rsidP="00D21345">
      <w:pPr>
        <w:numPr>
          <w:ilvl w:val="1"/>
          <w:numId w:val="42"/>
        </w:numPr>
        <w:tabs>
          <w:tab w:val="left" w:pos="0"/>
        </w:tabs>
        <w:ind w:firstLine="709"/>
        <w:jc w:val="both"/>
      </w:pPr>
      <w:r>
        <w:t xml:space="preserve">İMAR ADA/PARSELLERİNDE TEKNİK ALTYAPI VE ÖZEL TEKNİK ALTYAPI ALANLARI İFRAZ ŞARTLARI ARANMAKSIZIN VAZİYET PLANINA GÖRE İFRAZ EDİLEBİLİR VEYA </w:t>
      </w:r>
      <w:proofErr w:type="gramStart"/>
      <w:r>
        <w:t>İSKAN</w:t>
      </w:r>
      <w:proofErr w:type="gramEnd"/>
      <w:r>
        <w:t xml:space="preserve"> ALMAKSIZIN KAT MÜLKİYETİNE GÖRE BAĞIMSIZ BÖLÜM OLARAK BELİRLENİR.</w:t>
      </w:r>
    </w:p>
    <w:p w:rsidR="00D21345" w:rsidRDefault="00D21345" w:rsidP="00D21345">
      <w:pPr>
        <w:numPr>
          <w:ilvl w:val="1"/>
          <w:numId w:val="42"/>
        </w:numPr>
        <w:tabs>
          <w:tab w:val="left" w:pos="0"/>
        </w:tabs>
        <w:ind w:firstLine="709"/>
        <w:jc w:val="both"/>
      </w:pPr>
      <w:r>
        <w:t>ALAN İÇERİSİNDE BÖLGEYE HİZMET VEREBİLECEK NİTELİKTE TİCARİ BİRİMLER PLAN DEĞİŞİKLİĞİNE GEREK KALMADAN BAĞIMSIZ VEYA KONUT YAPILARI İÇERİSİNDE YER ALABİLİR. BU ALANLAR İFRAZ ŞARTI ARANMAKSIZIN VAZİYET PLANINA GÖRE İFRAZ EDİLEBİLİR.</w:t>
      </w:r>
    </w:p>
    <w:p w:rsidR="00D21345" w:rsidRPr="00CB6091" w:rsidRDefault="00D21345" w:rsidP="00D21345">
      <w:pPr>
        <w:numPr>
          <w:ilvl w:val="1"/>
          <w:numId w:val="42"/>
        </w:numPr>
        <w:tabs>
          <w:tab w:val="left" w:pos="0"/>
        </w:tabs>
        <w:ind w:firstLine="709"/>
        <w:jc w:val="both"/>
      </w:pPr>
      <w:r w:rsidRPr="00CB6091">
        <w:t xml:space="preserve">BODRUM KATLAR EMSALE </w:t>
      </w:r>
      <w:proofErr w:type="gramStart"/>
      <w:r w:rsidRPr="00CB6091">
        <w:t>DAHİL</w:t>
      </w:r>
      <w:proofErr w:type="gramEnd"/>
      <w:r w:rsidRPr="00CB6091">
        <w:t xml:space="preserve"> OLMAK KOŞULU İLE İSKAN EDİLEBİLİR.</w:t>
      </w:r>
    </w:p>
    <w:p w:rsidR="00D21345" w:rsidRDefault="00D21345" w:rsidP="00D21345">
      <w:pPr>
        <w:numPr>
          <w:ilvl w:val="1"/>
          <w:numId w:val="42"/>
        </w:numPr>
        <w:tabs>
          <w:tab w:val="left" w:pos="0"/>
        </w:tabs>
        <w:ind w:firstLine="709"/>
        <w:jc w:val="both"/>
      </w:pPr>
      <w:r>
        <w:t>BU PLAN VE PLAN NOTLARINDA BELİRTİLMEYEN HUSUSLARDA ANKARA BÜYÜKŞEHİR BELEDİYESİ İMAR YÖNETMELİĞİ VE 3194 SAYILI İMAR KANUNU İLE İLGİLİ HÜKÜMLERİ GEÇERLİDİR.</w:t>
      </w:r>
    </w:p>
    <w:p w:rsidR="00D21345" w:rsidRDefault="00D21345" w:rsidP="00D21345">
      <w:pPr>
        <w:ind w:firstLine="709"/>
        <w:jc w:val="both"/>
      </w:pPr>
    </w:p>
    <w:p w:rsidR="00D21345" w:rsidRDefault="00D21345" w:rsidP="00D21345">
      <w:pPr>
        <w:ind w:firstLine="709"/>
        <w:jc w:val="both"/>
      </w:pPr>
      <w:proofErr w:type="gramStart"/>
      <w:r>
        <w:t>Hususları tespit edilmiş olup,</w:t>
      </w:r>
      <w:r w:rsidRPr="00CB6091">
        <w:t xml:space="preserve"> </w:t>
      </w:r>
      <w:r>
        <w:t xml:space="preserve">Nallıhan İlçesi </w:t>
      </w:r>
      <w:proofErr w:type="spellStart"/>
      <w:r>
        <w:t>Hacıbey</w:t>
      </w:r>
      <w:proofErr w:type="spellEnd"/>
      <w:r>
        <w:t xml:space="preserve"> Mahallesi 425/1, 2 ve 2/213 ada parsellerde 1/5000 ölçekli nazım imar planının “onayı”</w:t>
      </w:r>
      <w:r w:rsidRPr="00367AD7">
        <w:t xml:space="preserve"> </w:t>
      </w:r>
      <w:r>
        <w:t xml:space="preserve">üyeler Yaşar NESLİHANOĞLU, </w:t>
      </w:r>
      <w:proofErr w:type="spellStart"/>
      <w:r>
        <w:t>Müslüm</w:t>
      </w:r>
      <w:proofErr w:type="spellEnd"/>
      <w:r>
        <w:t xml:space="preserve"> TEKİN ve Kerem </w:t>
      </w:r>
      <w:proofErr w:type="spellStart"/>
      <w:r>
        <w:t>ERDEM’in</w:t>
      </w:r>
      <w:proofErr w:type="spellEnd"/>
      <w:r>
        <w:t xml:space="preserve"> “Büyükşehir Belediyesinin teknik görüş ve tespitleri olmaksızın önerge yolu ile Meclise sunulan 1/5000 ölçekli nazım imar plan değişikliği tarafımızca uygun görülmemiştir.” şeklindeki muhalefetlerine rağmen komisyonumuzca oyçokluğu ile uygun görülmüştür. </w:t>
      </w:r>
      <w:proofErr w:type="gramEnd"/>
    </w:p>
    <w:p w:rsidR="00D21345" w:rsidRPr="006E4AE3" w:rsidRDefault="00D21345" w:rsidP="00D21345">
      <w:pPr>
        <w:ind w:firstLine="709"/>
        <w:jc w:val="both"/>
      </w:pPr>
    </w:p>
    <w:p w:rsidR="00D21345" w:rsidRDefault="00D21345" w:rsidP="00D21345">
      <w:pPr>
        <w:pStyle w:val="ListeParagraf"/>
        <w:tabs>
          <w:tab w:val="left" w:pos="0"/>
        </w:tabs>
        <w:ind w:left="0" w:firstLine="700"/>
        <w:contextualSpacing/>
        <w:jc w:val="both"/>
      </w:pPr>
      <w:r w:rsidRPr="006E4AE3">
        <w:tab/>
        <w:t>Raporumuz Büyükşehir Belediye Meclisinin onayına arz olunur.</w:t>
      </w:r>
    </w:p>
    <w:p w:rsidR="00D21345" w:rsidRDefault="00D21345" w:rsidP="00D21345">
      <w:pPr>
        <w:jc w:val="both"/>
      </w:pPr>
    </w:p>
    <w:p w:rsidR="00D21345" w:rsidRDefault="00D21345" w:rsidP="00D21345">
      <w:pPr>
        <w:jc w:val="both"/>
      </w:pPr>
    </w:p>
    <w:p w:rsidR="00D21345" w:rsidRDefault="00D21345" w:rsidP="00D21345">
      <w:pPr>
        <w:jc w:val="both"/>
      </w:pPr>
      <w:r>
        <w:t xml:space="preserve">            Mehmet Emin AYAZ               </w:t>
      </w:r>
      <w:r>
        <w:tab/>
        <w:t xml:space="preserve"> Gürkan DEMİRKESEN   </w:t>
      </w:r>
      <w:r>
        <w:tab/>
      </w:r>
      <w:r>
        <w:tab/>
        <w:t>Kerem ERDEM</w:t>
      </w:r>
    </w:p>
    <w:p w:rsidR="00D21345" w:rsidRDefault="00D21345" w:rsidP="00D2134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21345" w:rsidRDefault="00D21345" w:rsidP="00D21345">
      <w:pPr>
        <w:pStyle w:val="ListeParagraf"/>
        <w:tabs>
          <w:tab w:val="left" w:pos="0"/>
          <w:tab w:val="left" w:pos="709"/>
        </w:tabs>
        <w:ind w:left="0"/>
        <w:jc w:val="both"/>
      </w:pPr>
      <w:r>
        <w:tab/>
      </w:r>
      <w:r>
        <w:tab/>
      </w:r>
      <w:r>
        <w:tab/>
      </w:r>
      <w:r>
        <w:tab/>
      </w:r>
      <w:r>
        <w:tab/>
      </w:r>
      <w:r>
        <w:tab/>
      </w:r>
      <w:r>
        <w:tab/>
      </w:r>
      <w:r>
        <w:tab/>
      </w:r>
      <w:r>
        <w:tab/>
      </w:r>
      <w:r>
        <w:tab/>
      </w:r>
      <w:r>
        <w:tab/>
        <w:t xml:space="preserve">      (Muhalif)</w:t>
      </w:r>
    </w:p>
    <w:p w:rsidR="00D21345" w:rsidRDefault="00D21345" w:rsidP="00D21345">
      <w:pPr>
        <w:jc w:val="both"/>
      </w:pPr>
    </w:p>
    <w:p w:rsidR="00D21345" w:rsidRDefault="00D21345" w:rsidP="00D2134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21345" w:rsidRDefault="00D21345" w:rsidP="00D21345">
      <w:pPr>
        <w:ind w:firstLine="708"/>
        <w:jc w:val="both"/>
      </w:pPr>
      <w:r>
        <w:t xml:space="preserve">   Üye</w:t>
      </w:r>
      <w:r>
        <w:tab/>
      </w:r>
      <w:r>
        <w:tab/>
      </w:r>
      <w:r>
        <w:tab/>
      </w:r>
      <w:r>
        <w:tab/>
      </w:r>
      <w:r>
        <w:tab/>
        <w:t xml:space="preserve">          Üye</w:t>
      </w:r>
      <w:r>
        <w:tab/>
      </w:r>
      <w:r>
        <w:tab/>
      </w:r>
      <w:r>
        <w:tab/>
      </w:r>
      <w:r>
        <w:tab/>
      </w:r>
      <w:r>
        <w:tab/>
        <w:t>Üye</w:t>
      </w:r>
    </w:p>
    <w:p w:rsidR="00D21345" w:rsidRDefault="00D21345" w:rsidP="00D21345">
      <w:pPr>
        <w:jc w:val="both"/>
      </w:pPr>
      <w:r>
        <w:t xml:space="preserve">        (Muhalif)</w:t>
      </w:r>
    </w:p>
    <w:p w:rsidR="00D21345" w:rsidRDefault="00D21345" w:rsidP="00D21345">
      <w:pPr>
        <w:jc w:val="both"/>
      </w:pPr>
    </w:p>
    <w:p w:rsidR="00D21345" w:rsidRDefault="00D21345" w:rsidP="00D2134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21345" w:rsidRDefault="00D21345" w:rsidP="00D21345">
      <w:pPr>
        <w:jc w:val="both"/>
      </w:pPr>
      <w:r>
        <w:t xml:space="preserve">        Üye</w:t>
      </w:r>
      <w:r>
        <w:tab/>
      </w:r>
      <w:r>
        <w:tab/>
      </w:r>
      <w:r>
        <w:tab/>
      </w:r>
      <w:r>
        <w:tab/>
      </w:r>
      <w:r>
        <w:tab/>
      </w:r>
      <w:r>
        <w:tab/>
        <w:t>Üye</w:t>
      </w:r>
      <w:r>
        <w:tab/>
      </w:r>
      <w:r>
        <w:tab/>
      </w:r>
      <w:r>
        <w:tab/>
      </w:r>
      <w:r>
        <w:tab/>
      </w:r>
      <w:r>
        <w:tab/>
        <w:t>Üye</w:t>
      </w:r>
      <w:r>
        <w:tab/>
      </w:r>
    </w:p>
    <w:p w:rsidR="00D21345" w:rsidRDefault="00D21345" w:rsidP="00D21345">
      <w:pPr>
        <w:pStyle w:val="ListeParagraf"/>
        <w:tabs>
          <w:tab w:val="left" w:pos="0"/>
          <w:tab w:val="left" w:pos="709"/>
        </w:tabs>
        <w:ind w:left="1416"/>
        <w:jc w:val="both"/>
      </w:pPr>
      <w:r>
        <w:tab/>
      </w:r>
      <w:r>
        <w:tab/>
      </w:r>
      <w:r>
        <w:tab/>
      </w:r>
      <w:r>
        <w:tab/>
        <w:t xml:space="preserve">       (Muhalif)</w:t>
      </w:r>
    </w:p>
    <w:sectPr w:rsidR="00D2134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323BF4"/>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3"/>
  </w:num>
  <w:num w:numId="6">
    <w:abstractNumId w:val="24"/>
  </w:num>
  <w:num w:numId="7">
    <w:abstractNumId w:val="18"/>
  </w:num>
  <w:num w:numId="8">
    <w:abstractNumId w:val="37"/>
  </w:num>
  <w:num w:numId="9">
    <w:abstractNumId w:val="21"/>
  </w:num>
  <w:num w:numId="10">
    <w:abstractNumId w:val="17"/>
  </w:num>
  <w:num w:numId="11">
    <w:abstractNumId w:val="34"/>
  </w:num>
  <w:num w:numId="12">
    <w:abstractNumId w:val="16"/>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5"/>
  </w:num>
  <w:num w:numId="16">
    <w:abstractNumId w:val="11"/>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1"/>
  </w:num>
  <w:num w:numId="29">
    <w:abstractNumId w:val="20"/>
  </w:num>
  <w:num w:numId="30">
    <w:abstractNumId w:val="12"/>
  </w:num>
  <w:num w:numId="31">
    <w:abstractNumId w:val="38"/>
  </w:num>
  <w:num w:numId="32">
    <w:abstractNumId w:val="14"/>
  </w:num>
  <w:num w:numId="33">
    <w:abstractNumId w:val="6"/>
  </w:num>
  <w:num w:numId="34">
    <w:abstractNumId w:val="26"/>
  </w:num>
  <w:num w:numId="35">
    <w:abstractNumId w:val="28"/>
  </w:num>
  <w:num w:numId="36">
    <w:abstractNumId w:val="0"/>
  </w:num>
  <w:num w:numId="37">
    <w:abstractNumId w:val="22"/>
  </w:num>
  <w:num w:numId="38">
    <w:abstractNumId w:val="9"/>
  </w:num>
  <w:num w:numId="39">
    <w:abstractNumId w:val="3"/>
  </w:num>
  <w:num w:numId="40">
    <w:abstractNumId w:val="10"/>
  </w:num>
  <w:num w:numId="41">
    <w:abstractNumId w:val="8"/>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4798"/>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22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3D4B"/>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1345"/>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0F8EB-0C97-47D0-9F6C-FFE19243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1279</Words>
  <Characters>8751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2021-04-12T10:42:00Z</cp:lastPrinted>
  <dcterms:created xsi:type="dcterms:W3CDTF">2021-04-12T09:15:00Z</dcterms:created>
  <dcterms:modified xsi:type="dcterms:W3CDTF">2021-04-13T12:42:00Z</dcterms:modified>
</cp:coreProperties>
</file>