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AC0BE3">
        <w:t>5</w:t>
      </w:r>
      <w:r w:rsidR="00BC0A59">
        <w:t>5</w:t>
      </w:r>
      <w:r w:rsidR="00244C30">
        <w:t>1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</w:t>
      </w:r>
      <w:r w:rsidR="00AC0BE3">
        <w:t>1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244C30" w:rsidP="00AB074A">
      <w:pPr>
        <w:ind w:firstLine="708"/>
        <w:jc w:val="both"/>
      </w:pPr>
      <w:r>
        <w:t>Çankaya İlçesi Tohumlar Köyünde bulunan kuran kursuna kömür yardımı yapılmasına</w:t>
      </w:r>
      <w:r w:rsidR="007E481C" w:rsidRPr="00AB074A">
        <w:t xml:space="preserve"> </w:t>
      </w:r>
      <w:r w:rsidR="003178B8" w:rsidRPr="00AB074A">
        <w:t xml:space="preserve">ilişkin </w:t>
      </w:r>
      <w:r w:rsidRPr="002A62FC">
        <w:t>Sosyal İşler</w:t>
      </w:r>
      <w:r w:rsidR="00AC0BE3">
        <w:t xml:space="preserve"> </w:t>
      </w:r>
      <w:r w:rsidR="003178B8" w:rsidRPr="00AB074A">
        <w:t xml:space="preserve">Komisyonunun </w:t>
      </w:r>
      <w:r w:rsidR="00AC0BE3">
        <w:t>26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>
        <w:t>32</w:t>
      </w:r>
      <w:r w:rsidR="00AC0BE3">
        <w:t xml:space="preserve"> </w:t>
      </w:r>
      <w:r w:rsidR="003178B8" w:rsidRPr="00AB074A">
        <w:t>sayılı raporu Büy</w:t>
      </w:r>
      <w:r w:rsidR="005439E3" w:rsidRPr="00AB074A">
        <w:t xml:space="preserve">ükşehir Belediye Meclisimizin </w:t>
      </w:r>
      <w:r w:rsidR="007E481C" w:rsidRPr="00AB074A">
        <w:t>1</w:t>
      </w:r>
      <w:r w:rsidR="00AC0BE3">
        <w:t>1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r w:rsidR="00244C30">
        <w:t>Çankaya İlçesi Tohumlar Mahallesinde bulunan Hafız yetiştiren Kuran kursuna kömür yardımı yapılması konusunun Sosyal Hizmetler Dairesi Başkanlığınca değerlendirmeye alınması</w:t>
      </w:r>
      <w:r w:rsidR="00715439">
        <w:t>na</w:t>
      </w:r>
      <w:r w:rsidR="00AB374B">
        <w:t xml:space="preserve"> </w:t>
      </w:r>
      <w:r w:rsidRPr="00AB074A">
        <w:rPr>
          <w:rStyle w:val="FontStyle18"/>
          <w:sz w:val="24"/>
          <w:szCs w:val="24"/>
        </w:rPr>
        <w:t xml:space="preserve">ilişkin </w:t>
      </w:r>
      <w:r w:rsidR="00244C30" w:rsidRPr="002A62FC">
        <w:t xml:space="preserve">Sosyal İşler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Pr="007E481C" w:rsidRDefault="00243250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Default="00020D49" w:rsidP="00DC725A">
      <w:pPr>
        <w:autoSpaceDE w:val="0"/>
        <w:autoSpaceDN w:val="0"/>
        <w:adjustRightInd w:val="0"/>
        <w:jc w:val="both"/>
      </w:pPr>
    </w:p>
    <w:p w:rsidR="00020D49" w:rsidRPr="002A62FC" w:rsidRDefault="00020D49" w:rsidP="00020D49">
      <w:pPr>
        <w:jc w:val="center"/>
      </w:pPr>
      <w:r w:rsidRPr="002A62FC">
        <w:t>T.C.</w:t>
      </w:r>
    </w:p>
    <w:p w:rsidR="00020D49" w:rsidRPr="002A62FC" w:rsidRDefault="00020D49" w:rsidP="00020D49">
      <w:pPr>
        <w:jc w:val="center"/>
      </w:pPr>
      <w:r w:rsidRPr="002A62FC">
        <w:t>ANKARA BÜYÜKŞEHİR BELEDİYE MECLİSİ</w:t>
      </w:r>
    </w:p>
    <w:p w:rsidR="00020D49" w:rsidRDefault="00020D49" w:rsidP="00020D49">
      <w:pPr>
        <w:jc w:val="center"/>
      </w:pPr>
      <w:r w:rsidRPr="002A62FC">
        <w:t>Sosyal İşler Komisyonu Raporu.</w:t>
      </w:r>
    </w:p>
    <w:p w:rsidR="00020D49" w:rsidRDefault="00020D49" w:rsidP="00020D49">
      <w:pPr>
        <w:jc w:val="center"/>
      </w:pPr>
    </w:p>
    <w:p w:rsidR="00020D49" w:rsidRDefault="00020D49" w:rsidP="00020D49">
      <w:pPr>
        <w:tabs>
          <w:tab w:val="left" w:pos="9356"/>
        </w:tabs>
        <w:ind w:right="283"/>
        <w:jc w:val="both"/>
      </w:pPr>
      <w:r w:rsidRPr="002A62FC">
        <w:t xml:space="preserve">Rapor No: </w:t>
      </w:r>
      <w:r>
        <w:t>32                                                                                                            26.02.2021</w:t>
      </w:r>
    </w:p>
    <w:p w:rsidR="00020D49" w:rsidRDefault="00020D49" w:rsidP="00020D49">
      <w:pPr>
        <w:jc w:val="both"/>
      </w:pPr>
    </w:p>
    <w:p w:rsidR="00020D49" w:rsidRDefault="00020D49" w:rsidP="00020D49">
      <w:pPr>
        <w:jc w:val="both"/>
      </w:pPr>
    </w:p>
    <w:p w:rsidR="00020D49" w:rsidRDefault="00020D49" w:rsidP="00020D49">
      <w:pPr>
        <w:jc w:val="center"/>
      </w:pPr>
      <w:r w:rsidRPr="002A62FC">
        <w:t>BÜYÜKŞEHİR BELEDİYE MECLİSİ BAŞKANLIĞINA</w:t>
      </w:r>
    </w:p>
    <w:p w:rsidR="00020D49" w:rsidRDefault="00020D49" w:rsidP="00020D49">
      <w:pPr>
        <w:jc w:val="center"/>
      </w:pPr>
    </w:p>
    <w:p w:rsidR="00020D49" w:rsidRDefault="00020D49" w:rsidP="00020D49">
      <w:pPr>
        <w:pStyle w:val="GvdeMetni"/>
        <w:ind w:firstLine="708"/>
      </w:pPr>
    </w:p>
    <w:p w:rsidR="00020D49" w:rsidRDefault="00020D49" w:rsidP="00020D49">
      <w:pPr>
        <w:pStyle w:val="GvdeMetni"/>
        <w:ind w:firstLine="708"/>
      </w:pPr>
    </w:p>
    <w:p w:rsidR="00020D49" w:rsidRPr="00D0706F" w:rsidRDefault="00020D49" w:rsidP="00020D49">
      <w:pPr>
        <w:pStyle w:val="GvdeMetni"/>
        <w:ind w:right="283" w:firstLine="708"/>
      </w:pPr>
      <w:r>
        <w:t xml:space="preserve">Çankaya İlçesi Tohumlar Köyünde bulunan kuran kursuna kömür yardımı yapılmasına ilişkin </w:t>
      </w:r>
      <w:r w:rsidRPr="00D0706F">
        <w:t xml:space="preserve">Büyükşehir Belediye Meclisinin </w:t>
      </w:r>
      <w:r>
        <w:t>08</w:t>
      </w:r>
      <w:r w:rsidRPr="00D0706F">
        <w:t>.</w:t>
      </w:r>
      <w:r>
        <w:t>02</w:t>
      </w:r>
      <w:r w:rsidRPr="00D0706F">
        <w:t>.</w:t>
      </w:r>
      <w:r>
        <w:t>2021</w:t>
      </w:r>
      <w:r w:rsidRPr="00D0706F">
        <w:t xml:space="preserve"> tarih ve </w:t>
      </w:r>
      <w:r>
        <w:t>58</w:t>
      </w:r>
      <w:r w:rsidRPr="00D0706F">
        <w:t>.gündem maddesi olarak komisyonumuza havale edilen dosya incelendi.</w:t>
      </w:r>
    </w:p>
    <w:p w:rsidR="00020D49" w:rsidRPr="00D0706F" w:rsidRDefault="00020D49" w:rsidP="00020D49">
      <w:pPr>
        <w:pStyle w:val="GvdeMetni"/>
        <w:ind w:right="283" w:firstLine="708"/>
      </w:pPr>
    </w:p>
    <w:p w:rsidR="00020D49" w:rsidRPr="00D0706F" w:rsidRDefault="00020D49" w:rsidP="00020D49">
      <w:pPr>
        <w:pStyle w:val="GvdeMetni"/>
        <w:ind w:right="283" w:firstLine="708"/>
      </w:pPr>
      <w:r w:rsidRPr="00D0706F">
        <w:t>Üye</w:t>
      </w:r>
      <w:r>
        <w:t xml:space="preserve"> İbrahim </w:t>
      </w:r>
      <w:proofErr w:type="spellStart"/>
      <w:r>
        <w:t>KARACA’nın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Çankaya İlçesi Tohumlar Köyünde bulunan kuran kursuna kömür yardımı yapılmasının </w:t>
      </w:r>
      <w:r w:rsidRPr="00D0706F">
        <w:t>istenildiği;</w:t>
      </w:r>
    </w:p>
    <w:p w:rsidR="00020D49" w:rsidRPr="00D0706F" w:rsidRDefault="00020D49" w:rsidP="00020D49">
      <w:pPr>
        <w:shd w:val="clear" w:color="auto" w:fill="FFFFFF"/>
        <w:autoSpaceDE w:val="0"/>
        <w:autoSpaceDN w:val="0"/>
        <w:adjustRightInd w:val="0"/>
        <w:ind w:right="283" w:firstLine="708"/>
        <w:jc w:val="both"/>
      </w:pPr>
    </w:p>
    <w:p w:rsidR="00020D49" w:rsidRPr="00D0706F" w:rsidRDefault="00020D49" w:rsidP="00020D49">
      <w:pPr>
        <w:ind w:right="283" w:firstLine="708"/>
        <w:jc w:val="both"/>
      </w:pPr>
      <w:r w:rsidRPr="00D0706F">
        <w:t>Komisyonumuzca yapılan incelemeler neticesinde;</w:t>
      </w:r>
      <w:r>
        <w:t xml:space="preserve"> Çankaya İlçesi Tohumlar Mahallesinde bulunan Hafız yetiştiren Kuran kursuna kömür yardımı yapılması konusunun Sosyal Hizmetler Dairesi Başkanlığınca değerlendirmeye alınması</w:t>
      </w:r>
      <w:bookmarkStart w:id="0" w:name="_GoBack"/>
      <w:bookmarkEnd w:id="0"/>
      <w:r>
        <w:t xml:space="preserve"> komisyonumuzca uygun görülmüştür.</w:t>
      </w:r>
    </w:p>
    <w:p w:rsidR="00020D49" w:rsidRPr="00D0706F" w:rsidRDefault="00020D49" w:rsidP="00020D49">
      <w:pPr>
        <w:jc w:val="both"/>
      </w:pPr>
    </w:p>
    <w:p w:rsidR="00020D49" w:rsidRPr="00D0706F" w:rsidRDefault="00020D49" w:rsidP="00020D49">
      <w:pPr>
        <w:jc w:val="both"/>
      </w:pPr>
      <w:r w:rsidRPr="00D0706F">
        <w:tab/>
        <w:t>Raporumuz Büyükşehir Belediye Meclisinin Onayına arz olunur.</w:t>
      </w:r>
    </w:p>
    <w:p w:rsidR="00020D49" w:rsidRPr="00D0706F" w:rsidRDefault="00020D49" w:rsidP="00020D49">
      <w:pPr>
        <w:jc w:val="both"/>
      </w:pPr>
    </w:p>
    <w:p w:rsidR="00020D49" w:rsidRDefault="00020D49" w:rsidP="00020D49">
      <w:pPr>
        <w:jc w:val="both"/>
      </w:pPr>
    </w:p>
    <w:p w:rsidR="00020D49" w:rsidRDefault="00020D49" w:rsidP="00020D49">
      <w:pPr>
        <w:jc w:val="both"/>
      </w:pPr>
    </w:p>
    <w:p w:rsidR="00020D49" w:rsidRDefault="00020D49" w:rsidP="00020D49">
      <w:pPr>
        <w:jc w:val="both"/>
      </w:pPr>
    </w:p>
    <w:p w:rsidR="00020D49" w:rsidRDefault="00020D49" w:rsidP="00020D49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020D49" w:rsidTr="00821FD6">
        <w:trPr>
          <w:trHeight w:val="1417"/>
          <w:jc w:val="center"/>
        </w:trPr>
        <w:tc>
          <w:tcPr>
            <w:tcW w:w="3019" w:type="dxa"/>
          </w:tcPr>
          <w:p w:rsidR="00020D49" w:rsidRDefault="00020D49" w:rsidP="00821FD6">
            <w:pPr>
              <w:jc w:val="center"/>
            </w:pPr>
            <w:r>
              <w:t>Mualla VAROL</w:t>
            </w:r>
          </w:p>
          <w:p w:rsidR="00020D49" w:rsidRPr="00EF17CC" w:rsidRDefault="00020D49" w:rsidP="00821FD6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020D49" w:rsidRDefault="00020D49" w:rsidP="00821FD6">
            <w:pPr>
              <w:jc w:val="center"/>
            </w:pPr>
            <w:r>
              <w:t>Bekir YILDIZ</w:t>
            </w:r>
          </w:p>
          <w:p w:rsidR="00020D49" w:rsidRPr="00EF17CC" w:rsidRDefault="00020D49" w:rsidP="00821FD6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020D49" w:rsidRDefault="00020D49" w:rsidP="00821FD6">
            <w:pPr>
              <w:jc w:val="center"/>
            </w:pPr>
            <w:r>
              <w:t>Erhan SARIGÖL</w:t>
            </w:r>
          </w:p>
          <w:p w:rsidR="00020D49" w:rsidRPr="00EF17CC" w:rsidRDefault="00020D49" w:rsidP="00821FD6">
            <w:pPr>
              <w:jc w:val="center"/>
            </w:pPr>
            <w:r w:rsidRPr="00EF17CC">
              <w:t>Üye</w:t>
            </w:r>
          </w:p>
        </w:tc>
      </w:tr>
      <w:tr w:rsidR="00020D49" w:rsidTr="00821FD6">
        <w:trPr>
          <w:trHeight w:val="1417"/>
          <w:jc w:val="center"/>
        </w:trPr>
        <w:tc>
          <w:tcPr>
            <w:tcW w:w="3019" w:type="dxa"/>
            <w:vAlign w:val="center"/>
          </w:tcPr>
          <w:p w:rsidR="00020D49" w:rsidRDefault="00020D49" w:rsidP="00821FD6">
            <w:pPr>
              <w:jc w:val="center"/>
            </w:pPr>
            <w:r>
              <w:t>Fatih ÜNAL</w:t>
            </w:r>
          </w:p>
          <w:p w:rsidR="00020D49" w:rsidRPr="00EF17CC" w:rsidRDefault="00020D49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020D49" w:rsidRDefault="00020D49" w:rsidP="00821FD6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020D49" w:rsidRPr="00EF17CC" w:rsidRDefault="00020D49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020D49" w:rsidRDefault="00020D49" w:rsidP="00821FD6">
            <w:pPr>
              <w:ind w:left="708"/>
            </w:pPr>
            <w:r>
              <w:t>Mehmet YILDIZ</w:t>
            </w:r>
          </w:p>
          <w:p w:rsidR="00020D49" w:rsidRPr="00EF17CC" w:rsidRDefault="00020D49" w:rsidP="00821FD6">
            <w:pPr>
              <w:jc w:val="center"/>
            </w:pPr>
            <w:r w:rsidRPr="00EF17CC">
              <w:t>Üye</w:t>
            </w:r>
          </w:p>
        </w:tc>
      </w:tr>
      <w:tr w:rsidR="00020D49" w:rsidTr="00821FD6">
        <w:trPr>
          <w:trHeight w:val="1417"/>
          <w:jc w:val="center"/>
        </w:trPr>
        <w:tc>
          <w:tcPr>
            <w:tcW w:w="3019" w:type="dxa"/>
            <w:vAlign w:val="bottom"/>
          </w:tcPr>
          <w:p w:rsidR="00020D49" w:rsidRDefault="00020D49" w:rsidP="00821FD6">
            <w:pPr>
              <w:jc w:val="center"/>
            </w:pPr>
            <w:r>
              <w:t>Fethi YAŞAR</w:t>
            </w:r>
          </w:p>
          <w:p w:rsidR="00020D49" w:rsidRPr="00EF17CC" w:rsidRDefault="00020D49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020D49" w:rsidRDefault="00020D49" w:rsidP="00821FD6">
            <w:pPr>
              <w:jc w:val="center"/>
            </w:pPr>
            <w:r>
              <w:t>Cem ŞAHİN</w:t>
            </w:r>
          </w:p>
          <w:p w:rsidR="00020D49" w:rsidRPr="00EF17CC" w:rsidRDefault="00020D49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020D49" w:rsidRDefault="00020D49" w:rsidP="00821FD6">
            <w:pPr>
              <w:jc w:val="center"/>
            </w:pPr>
            <w:r>
              <w:t>Adnan SEZGİN</w:t>
            </w:r>
          </w:p>
          <w:p w:rsidR="00020D49" w:rsidRPr="00EF17CC" w:rsidRDefault="00020D49" w:rsidP="00821FD6">
            <w:pPr>
              <w:jc w:val="center"/>
            </w:pPr>
            <w:r w:rsidRPr="00EF17CC">
              <w:t>Üye</w:t>
            </w:r>
          </w:p>
        </w:tc>
      </w:tr>
    </w:tbl>
    <w:p w:rsidR="00020D49" w:rsidRDefault="00020D49" w:rsidP="00020D49">
      <w:pPr>
        <w:jc w:val="both"/>
      </w:pPr>
    </w:p>
    <w:p w:rsidR="00020D49" w:rsidRPr="0023583B" w:rsidRDefault="00020D49" w:rsidP="00DC725A">
      <w:pPr>
        <w:autoSpaceDE w:val="0"/>
        <w:autoSpaceDN w:val="0"/>
        <w:adjustRightInd w:val="0"/>
        <w:jc w:val="both"/>
      </w:pPr>
    </w:p>
    <w:sectPr w:rsidR="00020D4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0D49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439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D06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1CE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BCD3-B4A4-4CE5-B9FA-E1CA2B7A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2021-03-11T07:21:00Z</cp:lastPrinted>
  <dcterms:created xsi:type="dcterms:W3CDTF">2021-03-12T07:13:00Z</dcterms:created>
  <dcterms:modified xsi:type="dcterms:W3CDTF">2021-03-17T08:32:00Z</dcterms:modified>
</cp:coreProperties>
</file>