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564D91">
        <w:t>60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356D95" w:rsidRDefault="00564D91" w:rsidP="00356D95">
      <w:pPr>
        <w:ind w:right="141" w:firstLine="708"/>
        <w:jc w:val="both"/>
      </w:pPr>
      <w:r w:rsidRPr="00356D95">
        <w:t>Yenimahalle İlçesi sınırlarında bulunan “Şehit Muhammed Fatih SAFİTÜRK Bulvarı” isminin “Fatih SAFİTÜRK Bulvarı” olarak değiştirilmesinin uygun görülmediğine</w:t>
      </w:r>
      <w:r w:rsidR="009B65F2" w:rsidRPr="00356D95">
        <w:t xml:space="preserve"> </w:t>
      </w:r>
      <w:r w:rsidR="00844A89" w:rsidRPr="00356D95">
        <w:t xml:space="preserve">ilişkin </w:t>
      </w:r>
      <w:r w:rsidR="001614D3" w:rsidRPr="00356D95">
        <w:t>İsimlendirme</w:t>
      </w:r>
      <w:r w:rsidR="00E93BC4" w:rsidRPr="00356D95">
        <w:t xml:space="preserve"> </w:t>
      </w:r>
      <w:r w:rsidR="00605CC8" w:rsidRPr="00356D95">
        <w:t xml:space="preserve">Komisyonunun </w:t>
      </w:r>
      <w:r w:rsidR="006E1C64" w:rsidRPr="00356D95">
        <w:t>21</w:t>
      </w:r>
      <w:r w:rsidR="000D0B40" w:rsidRPr="00356D95">
        <w:t>.1</w:t>
      </w:r>
      <w:r w:rsidR="006E1C64" w:rsidRPr="00356D95">
        <w:t>2</w:t>
      </w:r>
      <w:r w:rsidR="00AF4ABA" w:rsidRPr="00356D95">
        <w:t xml:space="preserve">.2020 gün ve </w:t>
      </w:r>
      <w:r w:rsidR="004918F9" w:rsidRPr="00356D95">
        <w:t>9</w:t>
      </w:r>
      <w:r w:rsidRPr="00356D95">
        <w:t>5</w:t>
      </w:r>
      <w:r w:rsidR="00D84F0C" w:rsidRPr="00356D95">
        <w:t xml:space="preserve"> </w:t>
      </w:r>
      <w:r w:rsidR="00AF4ABA" w:rsidRPr="00356D95">
        <w:t>sayılı raporu Büy</w:t>
      </w:r>
      <w:r w:rsidR="00605CC8" w:rsidRPr="00356D95">
        <w:t xml:space="preserve">ükşehir Belediye Meclisimizin </w:t>
      </w:r>
      <w:r w:rsidR="000D0B40" w:rsidRPr="00356D95">
        <w:t>1</w:t>
      </w:r>
      <w:r w:rsidR="006E1C64" w:rsidRPr="00356D95">
        <w:t>5</w:t>
      </w:r>
      <w:r w:rsidR="00605CC8" w:rsidRPr="00356D95">
        <w:t>.</w:t>
      </w:r>
      <w:r w:rsidR="006E1C64" w:rsidRPr="00356D95">
        <w:t>01</w:t>
      </w:r>
      <w:r w:rsidR="00AF4ABA" w:rsidRPr="00356D95">
        <w:t>.2020 tarihli toplantısında okundu.</w:t>
      </w:r>
    </w:p>
    <w:p w:rsidR="003538D4" w:rsidRPr="00356D95" w:rsidRDefault="003538D4" w:rsidP="00356D95">
      <w:pPr>
        <w:ind w:right="141" w:firstLine="708"/>
        <w:jc w:val="both"/>
      </w:pPr>
    </w:p>
    <w:p w:rsidR="00564D91" w:rsidRPr="00356D95" w:rsidRDefault="001614D3" w:rsidP="00356D95">
      <w:pPr>
        <w:pStyle w:val="Style5"/>
        <w:widowControl/>
        <w:spacing w:before="24" w:line="240" w:lineRule="auto"/>
        <w:ind w:right="141" w:firstLine="708"/>
        <w:rPr>
          <w:rStyle w:val="FontStyle17"/>
          <w:sz w:val="24"/>
          <w:szCs w:val="24"/>
        </w:rPr>
      </w:pPr>
      <w:r w:rsidRPr="00356D95">
        <w:rPr>
          <w:rFonts w:ascii="Times New Roman" w:hAnsi="Times New Roman"/>
        </w:rPr>
        <w:t xml:space="preserve">Konu üzerinde yapılan </w:t>
      </w:r>
      <w:r w:rsidR="006D47B4" w:rsidRPr="00356D95">
        <w:rPr>
          <w:rFonts w:ascii="Times New Roman" w:hAnsi="Times New Roman"/>
        </w:rPr>
        <w:t>görüşmeler</w:t>
      </w:r>
      <w:r w:rsidRPr="00356D95">
        <w:rPr>
          <w:rFonts w:ascii="Times New Roman" w:hAnsi="Times New Roman"/>
        </w:rPr>
        <w:t xml:space="preserve"> neticesinde; </w:t>
      </w:r>
      <w:r w:rsidR="00564D91" w:rsidRPr="00356D95">
        <w:rPr>
          <w:rStyle w:val="FontStyle17"/>
          <w:sz w:val="24"/>
          <w:szCs w:val="24"/>
        </w:rPr>
        <w:t xml:space="preserve">Yenimahalle İlçesi Turgut Özal, Yeni Batı, Kardelen ve </w:t>
      </w:r>
      <w:proofErr w:type="spellStart"/>
      <w:r w:rsidR="00564D91" w:rsidRPr="00356D95">
        <w:rPr>
          <w:rStyle w:val="FontStyle17"/>
          <w:sz w:val="24"/>
          <w:szCs w:val="24"/>
        </w:rPr>
        <w:t>Yuvaköy</w:t>
      </w:r>
      <w:proofErr w:type="spellEnd"/>
      <w:r w:rsidR="00564D91" w:rsidRPr="00356D95">
        <w:rPr>
          <w:rStyle w:val="FontStyle17"/>
          <w:sz w:val="24"/>
          <w:szCs w:val="24"/>
        </w:rPr>
        <w:t xml:space="preserve"> Mahalleleri sınırları içerisinde bulunan "Şehit Kaymakam Muhammed Fatih SAFİTÜRK Bulvarı" isminin kısaltılması istenilmekte olup;</w:t>
      </w:r>
    </w:p>
    <w:p w:rsidR="00564D91" w:rsidRPr="00356D95" w:rsidRDefault="00564D91" w:rsidP="00356D95">
      <w:pPr>
        <w:pStyle w:val="Style5"/>
        <w:widowControl/>
        <w:spacing w:before="24" w:line="240" w:lineRule="auto"/>
        <w:ind w:right="141" w:firstLine="709"/>
        <w:rPr>
          <w:rStyle w:val="FontStyle17"/>
          <w:sz w:val="24"/>
          <w:szCs w:val="24"/>
        </w:rPr>
      </w:pPr>
    </w:p>
    <w:p w:rsidR="001614D3" w:rsidRPr="00356D95" w:rsidRDefault="00564D91" w:rsidP="00356D95">
      <w:pPr>
        <w:shd w:val="clear" w:color="auto" w:fill="FFFFFF"/>
        <w:ind w:left="6" w:right="141" w:firstLine="652"/>
        <w:jc w:val="both"/>
      </w:pPr>
      <w:r w:rsidRPr="00356D95">
        <w:rPr>
          <w:rStyle w:val="FontStyle17"/>
          <w:sz w:val="24"/>
          <w:szCs w:val="24"/>
        </w:rPr>
        <w:t xml:space="preserve">Yapılan değerlendirmeler sonucu Yenimahalle İlçesi </w:t>
      </w:r>
      <w:proofErr w:type="spellStart"/>
      <w:r w:rsidRPr="00356D95">
        <w:rPr>
          <w:rStyle w:val="FontStyle17"/>
          <w:sz w:val="24"/>
          <w:szCs w:val="24"/>
        </w:rPr>
        <w:t>Yenibatı</w:t>
      </w:r>
      <w:proofErr w:type="spellEnd"/>
      <w:r w:rsidRPr="00356D95">
        <w:rPr>
          <w:rStyle w:val="FontStyle17"/>
          <w:sz w:val="24"/>
          <w:szCs w:val="24"/>
        </w:rPr>
        <w:t xml:space="preserve">, Kardelen ve </w:t>
      </w:r>
      <w:proofErr w:type="spellStart"/>
      <w:r w:rsidRPr="00356D95">
        <w:rPr>
          <w:rStyle w:val="FontStyle17"/>
          <w:sz w:val="24"/>
          <w:szCs w:val="24"/>
        </w:rPr>
        <w:t>Yuvaköy</w:t>
      </w:r>
      <w:proofErr w:type="spellEnd"/>
      <w:r w:rsidRPr="00356D95">
        <w:rPr>
          <w:rStyle w:val="FontStyle17"/>
          <w:sz w:val="24"/>
          <w:szCs w:val="24"/>
        </w:rPr>
        <w:t xml:space="preserve"> Mahalleleri sınırlarında bulunan “Şehit Kaymakam Muhammed Fatih SAFİTÜRK Bulvarı” isminin “Şehit Muhammed Fatih SAFİTÜRK Bulvarı” olarak değiştirilmesi</w:t>
      </w:r>
      <w:r w:rsidR="00356D95">
        <w:rPr>
          <w:spacing w:val="2"/>
        </w:rPr>
        <w:t xml:space="preserve">nin uygun görülmediğine </w:t>
      </w:r>
      <w:r w:rsidR="001614D3" w:rsidRPr="00356D95">
        <w:rPr>
          <w:spacing w:val="2"/>
        </w:rPr>
        <w:t xml:space="preserve">ilişkin </w:t>
      </w:r>
      <w:r w:rsidR="001614D3" w:rsidRPr="00356D95">
        <w:t>İsimlendirme</w:t>
      </w:r>
      <w:r w:rsidR="001614D3" w:rsidRPr="00356D95">
        <w:rPr>
          <w:spacing w:val="2"/>
        </w:rPr>
        <w:t xml:space="preserve"> Komisyonu Rapor</w:t>
      </w:r>
      <w:r w:rsidR="000D0B40" w:rsidRPr="00356D95">
        <w:rPr>
          <w:spacing w:val="2"/>
        </w:rPr>
        <w:t xml:space="preserve">u oylanarak </w:t>
      </w:r>
      <w:r w:rsidR="001614D3" w:rsidRPr="00356D95">
        <w:rPr>
          <w:spacing w:val="2"/>
        </w:rPr>
        <w:t>oybirliği ile kabul edildi.</w:t>
      </w:r>
    </w:p>
    <w:p w:rsidR="00AD5700" w:rsidRPr="00356D95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356D95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9B65F2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9B65F2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9B65F2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9B65F2"/>
        </w:tc>
      </w:tr>
    </w:tbl>
    <w:p w:rsidR="00F45719" w:rsidRDefault="00F45719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Default="00733832" w:rsidP="00733832">
      <w:pPr>
        <w:autoSpaceDE w:val="0"/>
        <w:autoSpaceDN w:val="0"/>
        <w:adjustRightInd w:val="0"/>
      </w:pPr>
    </w:p>
    <w:p w:rsidR="00733832" w:rsidRPr="004E061A" w:rsidRDefault="00733832" w:rsidP="00733832"/>
    <w:p w:rsidR="00733832" w:rsidRPr="004E061A" w:rsidRDefault="00733832" w:rsidP="00733832">
      <w:pPr>
        <w:jc w:val="center"/>
      </w:pPr>
      <w:r w:rsidRPr="004E061A">
        <w:t xml:space="preserve">T.C.  </w:t>
      </w:r>
    </w:p>
    <w:p w:rsidR="00733832" w:rsidRPr="004E061A" w:rsidRDefault="00733832" w:rsidP="00733832">
      <w:pPr>
        <w:jc w:val="center"/>
      </w:pPr>
      <w:r w:rsidRPr="004E061A">
        <w:t>ANKARA BÜYÜKŞEHİR BELEDİYE MECLİSİ</w:t>
      </w:r>
    </w:p>
    <w:p w:rsidR="00733832" w:rsidRPr="004E061A" w:rsidRDefault="00733832" w:rsidP="00733832">
      <w:pPr>
        <w:jc w:val="center"/>
      </w:pPr>
      <w:r w:rsidRPr="004E061A">
        <w:t>İsimlendirme Komisyonu Raporu</w:t>
      </w:r>
    </w:p>
    <w:p w:rsidR="00733832" w:rsidRPr="004E061A" w:rsidRDefault="00733832" w:rsidP="00733832">
      <w:pPr>
        <w:jc w:val="center"/>
      </w:pPr>
    </w:p>
    <w:p w:rsidR="00733832" w:rsidRPr="004E061A" w:rsidRDefault="00733832" w:rsidP="00733832">
      <w:r w:rsidRPr="004E061A">
        <w:t xml:space="preserve">Rapor No: </w:t>
      </w:r>
      <w:r>
        <w:t>95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733832" w:rsidRPr="004E061A" w:rsidRDefault="00733832" w:rsidP="00733832">
      <w:pPr>
        <w:jc w:val="center"/>
      </w:pPr>
    </w:p>
    <w:p w:rsidR="00733832" w:rsidRPr="004E061A" w:rsidRDefault="00733832" w:rsidP="00733832">
      <w:pPr>
        <w:jc w:val="center"/>
      </w:pPr>
    </w:p>
    <w:p w:rsidR="00733832" w:rsidRPr="004E061A" w:rsidRDefault="00733832" w:rsidP="00733832">
      <w:pPr>
        <w:jc w:val="center"/>
      </w:pPr>
      <w:r w:rsidRPr="004E061A">
        <w:t>BÜYÜKŞEHİR BELEDİYE MECLİSİ BAŞKANLIĞINA</w:t>
      </w:r>
    </w:p>
    <w:p w:rsidR="00733832" w:rsidRPr="004E061A" w:rsidRDefault="00733832" w:rsidP="00733832">
      <w:pPr>
        <w:jc w:val="both"/>
      </w:pPr>
    </w:p>
    <w:p w:rsidR="00733832" w:rsidRPr="004E061A" w:rsidRDefault="00733832" w:rsidP="00733832">
      <w:pPr>
        <w:jc w:val="both"/>
      </w:pPr>
    </w:p>
    <w:p w:rsidR="00733832" w:rsidRPr="00314825" w:rsidRDefault="00733832" w:rsidP="00733832">
      <w:pPr>
        <w:tabs>
          <w:tab w:val="left" w:pos="1866"/>
        </w:tabs>
        <w:ind w:firstLine="708"/>
        <w:jc w:val="both"/>
      </w:pPr>
    </w:p>
    <w:p w:rsidR="00733832" w:rsidRPr="00733832" w:rsidRDefault="00733832" w:rsidP="00733832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>
        <w:tab/>
      </w:r>
      <w:r w:rsidRPr="00733832">
        <w:t>Yenimahalle İlçesi sınırlarında bulunan “Şehit Muhammed Fatih SAFİTÜRK Bulvarı” isminin “Fatih SAFİTÜRK Bulvarı” olarak düzeltilmesine ilişkin</w:t>
      </w:r>
      <w:r w:rsidRPr="00733832">
        <w:rPr>
          <w:color w:val="000000" w:themeColor="text1"/>
        </w:rPr>
        <w:t xml:space="preserve"> Büyükşehir Belediye Meclisimizin 09.12.2020 gün ve 06. gündem maddesi olarak komisyonumuza havale edilen Başkanlık teklifi incelendi.</w:t>
      </w:r>
    </w:p>
    <w:p w:rsidR="00733832" w:rsidRPr="00733832" w:rsidRDefault="00733832" w:rsidP="0073383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733832" w:rsidRPr="00733832" w:rsidRDefault="00733832" w:rsidP="00733832">
      <w:pPr>
        <w:pStyle w:val="Style5"/>
        <w:widowControl/>
        <w:spacing w:before="24" w:line="240" w:lineRule="auto"/>
        <w:ind w:firstLine="708"/>
        <w:rPr>
          <w:rStyle w:val="FontStyle17"/>
          <w:sz w:val="24"/>
          <w:szCs w:val="24"/>
        </w:rPr>
      </w:pPr>
      <w:r w:rsidRPr="00733832">
        <w:rPr>
          <w:rFonts w:ascii="Times New Roman" w:hAnsi="Times New Roman"/>
          <w:color w:val="000000" w:themeColor="text1"/>
        </w:rPr>
        <w:t xml:space="preserve">Komisyonumuzca yapılan incelemeler neticesinde; </w:t>
      </w:r>
      <w:r w:rsidRPr="00733832">
        <w:rPr>
          <w:rStyle w:val="FontStyle17"/>
          <w:sz w:val="24"/>
          <w:szCs w:val="24"/>
        </w:rPr>
        <w:t xml:space="preserve">Yenimahalle İlçesi Turgut Özal, Yeni Batı, Kardelen ve </w:t>
      </w:r>
      <w:proofErr w:type="spellStart"/>
      <w:r w:rsidRPr="00733832">
        <w:rPr>
          <w:rStyle w:val="FontStyle17"/>
          <w:sz w:val="24"/>
          <w:szCs w:val="24"/>
        </w:rPr>
        <w:t>Yuvaköy</w:t>
      </w:r>
      <w:proofErr w:type="spellEnd"/>
      <w:r w:rsidRPr="00733832">
        <w:rPr>
          <w:rStyle w:val="FontStyle17"/>
          <w:sz w:val="24"/>
          <w:szCs w:val="24"/>
        </w:rPr>
        <w:t xml:space="preserve"> Mahalleleri sınırları içerisinde bulunan "Şehit Kaymakam Muhammed Fatih SAFİTÜRK Bulvarı" isminin kısaltılması istenilmekte olup;</w:t>
      </w:r>
    </w:p>
    <w:p w:rsidR="00733832" w:rsidRPr="00733832" w:rsidRDefault="00733832" w:rsidP="00733832">
      <w:pPr>
        <w:pStyle w:val="Style5"/>
        <w:widowControl/>
        <w:spacing w:before="24" w:line="240" w:lineRule="auto"/>
        <w:ind w:firstLine="709"/>
        <w:rPr>
          <w:rStyle w:val="FontStyle17"/>
          <w:sz w:val="24"/>
          <w:szCs w:val="24"/>
        </w:rPr>
      </w:pPr>
    </w:p>
    <w:p w:rsidR="00733832" w:rsidRPr="00733832" w:rsidRDefault="00733832" w:rsidP="00733832">
      <w:pPr>
        <w:pStyle w:val="Style5"/>
        <w:widowControl/>
        <w:spacing w:before="24" w:line="240" w:lineRule="auto"/>
        <w:ind w:firstLine="708"/>
        <w:rPr>
          <w:rFonts w:ascii="Times New Roman" w:hAnsi="Times New Roman"/>
        </w:rPr>
      </w:pPr>
      <w:r w:rsidRPr="00733832">
        <w:rPr>
          <w:rStyle w:val="FontStyle17"/>
          <w:sz w:val="24"/>
          <w:szCs w:val="24"/>
        </w:rPr>
        <w:t xml:space="preserve">Yapılan değerlendirmeler sonucu Yenimahalle İlçesi </w:t>
      </w:r>
      <w:proofErr w:type="spellStart"/>
      <w:r w:rsidRPr="00733832">
        <w:rPr>
          <w:rStyle w:val="FontStyle17"/>
          <w:sz w:val="24"/>
          <w:szCs w:val="24"/>
        </w:rPr>
        <w:t>Yenibatı</w:t>
      </w:r>
      <w:proofErr w:type="spellEnd"/>
      <w:r w:rsidRPr="00733832">
        <w:rPr>
          <w:rStyle w:val="FontStyle17"/>
          <w:sz w:val="24"/>
          <w:szCs w:val="24"/>
        </w:rPr>
        <w:t xml:space="preserve">, Kardelen ve </w:t>
      </w:r>
      <w:proofErr w:type="spellStart"/>
      <w:r w:rsidRPr="00733832">
        <w:rPr>
          <w:rStyle w:val="FontStyle17"/>
          <w:sz w:val="24"/>
          <w:szCs w:val="24"/>
        </w:rPr>
        <w:t>Yuvaköy</w:t>
      </w:r>
      <w:proofErr w:type="spellEnd"/>
      <w:r w:rsidRPr="00733832">
        <w:rPr>
          <w:rStyle w:val="FontStyle17"/>
          <w:sz w:val="24"/>
          <w:szCs w:val="24"/>
        </w:rPr>
        <w:t xml:space="preserve"> Mahalleleri sınırlarında bulunan “Şehit Kaymakam Muhammed Fatih SAFİTÜRK Bulvarı” isminin “Şehit Muhammed Fatih SAFİTÜRK Bulvarı” olarak değiştirilmesi </w:t>
      </w:r>
      <w:r w:rsidRPr="00733832">
        <w:rPr>
          <w:rFonts w:ascii="Times New Roman" w:hAnsi="Times New Roman"/>
          <w:color w:val="000000" w:themeColor="text1"/>
        </w:rPr>
        <w:t>komisyonumuzca uygun görülmemiştir.</w:t>
      </w:r>
    </w:p>
    <w:p w:rsidR="00733832" w:rsidRPr="00733832" w:rsidRDefault="00733832" w:rsidP="00733832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733832" w:rsidRPr="00733832" w:rsidRDefault="00733832" w:rsidP="00733832">
      <w:pPr>
        <w:autoSpaceDE w:val="0"/>
        <w:autoSpaceDN w:val="0"/>
        <w:adjustRightInd w:val="0"/>
        <w:ind w:firstLine="708"/>
        <w:jc w:val="both"/>
      </w:pPr>
      <w:r w:rsidRPr="00733832">
        <w:rPr>
          <w:rFonts w:eastAsia="Calibri"/>
          <w:color w:val="000000" w:themeColor="text1"/>
        </w:rPr>
        <w:t>Raporumuz B</w:t>
      </w:r>
      <w:r w:rsidRPr="00733832">
        <w:rPr>
          <w:color w:val="000000" w:themeColor="text1"/>
        </w:rPr>
        <w:t>üyükşehir Belediye Meclisi'nin onayına arz olunur.</w:t>
      </w:r>
    </w:p>
    <w:p w:rsidR="00733832" w:rsidRPr="00733832" w:rsidRDefault="00733832" w:rsidP="0073383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33832" w:rsidRDefault="00733832" w:rsidP="0073383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33832" w:rsidRPr="004E061A" w:rsidRDefault="00733832" w:rsidP="0073383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33832" w:rsidRPr="004E061A" w:rsidRDefault="00733832" w:rsidP="0073383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33832" w:rsidRPr="004E061A" w:rsidRDefault="00733832" w:rsidP="0073383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733832" w:rsidRPr="004E061A" w:rsidTr="00303EDB">
        <w:trPr>
          <w:trHeight w:val="1486"/>
        </w:trPr>
        <w:tc>
          <w:tcPr>
            <w:tcW w:w="3155" w:type="dxa"/>
          </w:tcPr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733832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733832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733832" w:rsidRPr="004E061A" w:rsidRDefault="0073383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733832" w:rsidRPr="004E061A" w:rsidRDefault="00733832" w:rsidP="0073383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33832" w:rsidRPr="00754570" w:rsidRDefault="00733832" w:rsidP="00733832">
      <w:pPr>
        <w:autoSpaceDE w:val="0"/>
        <w:autoSpaceDN w:val="0"/>
        <w:adjustRightInd w:val="0"/>
      </w:pPr>
    </w:p>
    <w:sectPr w:rsidR="00733832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280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6D95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5F3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8F9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9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9B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83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16"/>
    <w:rsid w:val="007503A8"/>
    <w:rsid w:val="0075101D"/>
    <w:rsid w:val="00753270"/>
    <w:rsid w:val="00753A43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1D87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5F2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671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0C1A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0F16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89B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FontStyle24">
    <w:name w:val="Font Style24"/>
    <w:basedOn w:val="VarsaylanParagrafYazTipi"/>
    <w:uiPriority w:val="99"/>
    <w:rsid w:val="009B65F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CA07-105E-4424-B605-78260CF5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2021-01-18T09:09:00Z</cp:lastPrinted>
  <dcterms:created xsi:type="dcterms:W3CDTF">2021-01-18T09:16:00Z</dcterms:created>
  <dcterms:modified xsi:type="dcterms:W3CDTF">2021-01-20T12:47:00Z</dcterms:modified>
</cp:coreProperties>
</file>