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341871" w:rsidTr="007E3ABA">
        <w:trPr>
          <w:trHeight w:val="1008"/>
        </w:trPr>
        <w:tc>
          <w:tcPr>
            <w:tcW w:w="3510" w:type="dxa"/>
          </w:tcPr>
          <w:p w:rsidR="00341871" w:rsidRDefault="00341871" w:rsidP="007E3ABA">
            <w:pPr>
              <w:ind w:left="708" w:firstLine="708"/>
            </w:pPr>
            <w:r>
              <w:t>T.C.</w:t>
            </w:r>
          </w:p>
          <w:p w:rsidR="00341871" w:rsidRDefault="00341871" w:rsidP="007E3ABA">
            <w:pPr>
              <w:jc w:val="center"/>
            </w:pPr>
            <w:r>
              <w:t>ANKARA BÜYÜKŞEHİR</w:t>
            </w:r>
          </w:p>
          <w:p w:rsidR="00341871" w:rsidRDefault="00341871" w:rsidP="007E3ABA">
            <w:pPr>
              <w:jc w:val="center"/>
            </w:pPr>
            <w:r>
              <w:t>BELEDİYE MECLİSİ</w:t>
            </w:r>
          </w:p>
        </w:tc>
      </w:tr>
    </w:tbl>
    <w:p w:rsidR="00196A60" w:rsidRDefault="00196A60" w:rsidP="00196A60">
      <w:pPr>
        <w:jc w:val="both"/>
      </w:pPr>
    </w:p>
    <w:p w:rsidR="00F46302" w:rsidRDefault="00F46302" w:rsidP="00196A60">
      <w:pPr>
        <w:jc w:val="both"/>
      </w:pPr>
    </w:p>
    <w:p w:rsidR="00196A60" w:rsidRDefault="00BB32BF" w:rsidP="00196A60">
      <w:pPr>
        <w:jc w:val="both"/>
      </w:pPr>
      <w:r>
        <w:t>Karar No:827</w:t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  <w:t xml:space="preserve">     </w:t>
      </w:r>
      <w:r w:rsidR="00187782">
        <w:tab/>
        <w:t>12</w:t>
      </w:r>
      <w:r w:rsidR="00196A60">
        <w:t>.08.2020</w:t>
      </w:r>
    </w:p>
    <w:p w:rsidR="00196A60" w:rsidRDefault="00196A60" w:rsidP="00196A60">
      <w:pPr>
        <w:ind w:left="720" w:right="543"/>
        <w:jc w:val="center"/>
      </w:pPr>
    </w:p>
    <w:p w:rsidR="00196A60" w:rsidRDefault="00196A60" w:rsidP="00196A60">
      <w:pPr>
        <w:ind w:left="720" w:right="543"/>
        <w:jc w:val="center"/>
      </w:pPr>
      <w:r>
        <w:t>K A R A R</w:t>
      </w:r>
    </w:p>
    <w:p w:rsidR="008E5E9F" w:rsidRPr="008857DD" w:rsidRDefault="008E5E9F" w:rsidP="00BA38A3">
      <w:pPr>
        <w:ind w:right="543"/>
      </w:pPr>
    </w:p>
    <w:p w:rsidR="007002F5" w:rsidRPr="008857DD" w:rsidRDefault="00541184" w:rsidP="007002F5">
      <w:pPr>
        <w:ind w:firstLine="708"/>
        <w:jc w:val="both"/>
      </w:pPr>
      <w:r w:rsidRPr="001177A8">
        <w:t xml:space="preserve">Yenimahalle İlçesi </w:t>
      </w:r>
      <w:proofErr w:type="spellStart"/>
      <w:r w:rsidRPr="001177A8">
        <w:t>Tepealtı</w:t>
      </w:r>
      <w:proofErr w:type="spellEnd"/>
      <w:r w:rsidRPr="001177A8">
        <w:t xml:space="preserve"> Mahallesi 8093 ada 3, 17 ve 34 parsellerde 1/5000 ölçekli nazım imar planı değişikliğine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D52BA4">
        <w:t>Komisyonunun 2</w:t>
      </w:r>
      <w:r w:rsidR="00F32E1D">
        <w:t>4</w:t>
      </w:r>
      <w:r w:rsidR="00D52BA4">
        <w:t>.07</w:t>
      </w:r>
      <w:r w:rsidR="00FA7A1A">
        <w:t xml:space="preserve">.2020 gün ve </w:t>
      </w:r>
      <w:r w:rsidR="007E3ABA">
        <w:t>91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187782">
        <w:t>12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541184" w:rsidRDefault="00474E4E" w:rsidP="00541184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="00486C82">
        <w:t xml:space="preserve">Konu üzerinde yapılan incelemeler neticesinde; </w:t>
      </w:r>
      <w:r w:rsidR="00541184" w:rsidRPr="001177A8">
        <w:t xml:space="preserve">Engin SAĞSÖZ ve Hasan </w:t>
      </w:r>
      <w:proofErr w:type="spellStart"/>
      <w:r w:rsidR="00541184" w:rsidRPr="001177A8">
        <w:t>SAĞSÖZ'ün</w:t>
      </w:r>
      <w:proofErr w:type="spellEnd"/>
      <w:r w:rsidR="00541184" w:rsidRPr="001177A8">
        <w:t xml:space="preserve"> 20.12.2019 gün ve 180552 evrak kayıtlı dilekçeleri </w:t>
      </w:r>
      <w:proofErr w:type="gramStart"/>
      <w:r w:rsidR="00541184" w:rsidRPr="001177A8">
        <w:t>ile;</w:t>
      </w:r>
      <w:proofErr w:type="gramEnd"/>
      <w:r w:rsidR="00541184" w:rsidRPr="001177A8">
        <w:t xml:space="preserve"> Yenimahalle İlçesi, </w:t>
      </w:r>
      <w:proofErr w:type="spellStart"/>
      <w:r w:rsidR="00541184" w:rsidRPr="001177A8">
        <w:t>Tepealtı</w:t>
      </w:r>
      <w:proofErr w:type="spellEnd"/>
      <w:r w:rsidR="00541184" w:rsidRPr="001177A8">
        <w:t xml:space="preserve"> Mahallesi 8093 ada 3,</w:t>
      </w:r>
      <w:r w:rsidR="00541184">
        <w:t xml:space="preserve"> </w:t>
      </w:r>
      <w:r w:rsidR="00541184" w:rsidRPr="001177A8">
        <w:t>17 ve 34 sayılı parsellere ilişkin 1/5000 ölçekli nazım imar planı değişikliği</w:t>
      </w:r>
      <w:r w:rsidR="00541184">
        <w:t>nin</w:t>
      </w:r>
      <w:r w:rsidR="00541184" w:rsidRPr="001177A8">
        <w:t xml:space="preserve"> 5216 sayılı </w:t>
      </w:r>
      <w:r w:rsidR="00541184">
        <w:t>Y</w:t>
      </w:r>
      <w:r w:rsidR="00541184" w:rsidRPr="001177A8">
        <w:t xml:space="preserve">asanın 14. Maddesi uyarınca </w:t>
      </w:r>
      <w:r w:rsidR="00541184">
        <w:t xml:space="preserve">İmar ve Şehircilik Dairesi </w:t>
      </w:r>
      <w:r w:rsidR="00541184" w:rsidRPr="001177A8">
        <w:t>Başkanlığı</w:t>
      </w:r>
      <w:r w:rsidR="00541184">
        <w:t>na sunulduğu,</w:t>
      </w:r>
    </w:p>
    <w:p w:rsidR="00541184" w:rsidRDefault="00541184" w:rsidP="00541184">
      <w:pPr>
        <w:pStyle w:val="ListeParagraf"/>
        <w:tabs>
          <w:tab w:val="left" w:pos="0"/>
        </w:tabs>
        <w:contextualSpacing/>
        <w:jc w:val="both"/>
      </w:pPr>
    </w:p>
    <w:p w:rsidR="00541184" w:rsidRDefault="00541184" w:rsidP="00541184">
      <w:pPr>
        <w:pStyle w:val="ListeParagraf"/>
        <w:tabs>
          <w:tab w:val="left" w:pos="0"/>
        </w:tabs>
        <w:contextualSpacing/>
        <w:jc w:val="both"/>
      </w:pPr>
      <w:r w:rsidRPr="001177A8">
        <w:t>Yapılan incelemede;</w:t>
      </w:r>
    </w:p>
    <w:p w:rsidR="00541184" w:rsidRDefault="00541184" w:rsidP="00541184">
      <w:pPr>
        <w:pStyle w:val="ListeParagraf"/>
        <w:tabs>
          <w:tab w:val="left" w:pos="0"/>
        </w:tabs>
        <w:contextualSpacing/>
        <w:jc w:val="both"/>
      </w:pPr>
    </w:p>
    <w:p w:rsidR="00541184" w:rsidRDefault="00541184" w:rsidP="00541184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1177A8">
        <w:t>8093 ada 3,17 ve 34 sayılı parsellerin İmar İdare Heyeti'nin 20.03.1973 gün ve 185 sayılı kararı ile onaylanarak, İmar ve İskan Bakanlığı'nın 04.05.1973 gün ve H-06-</w:t>
      </w:r>
      <w:proofErr w:type="gramStart"/>
      <w:r w:rsidRPr="001177A8">
        <w:t>03:060132666</w:t>
      </w:r>
      <w:proofErr w:type="gramEnd"/>
      <w:r w:rsidRPr="001177A8">
        <w:t xml:space="preserve">-2596 sayılı yazısı ile onaylanan 1/1000 ölçekli uygulama imar planı değişikliği kapsamında kaldığı; söz konusu plan kapsamında 3 sayılı parselin </w:t>
      </w:r>
      <w:proofErr w:type="spellStart"/>
      <w:r w:rsidRPr="001177A8">
        <w:t>kırkahvesi</w:t>
      </w:r>
      <w:proofErr w:type="spellEnd"/>
      <w:r w:rsidRPr="001177A8">
        <w:t>, 17 ve 34 sayılı parsellerin ise blok nizam, 2 katlı ticaret kullanımında olduğu,</w:t>
      </w:r>
    </w:p>
    <w:p w:rsidR="00541184" w:rsidRDefault="00541184" w:rsidP="00541184">
      <w:pPr>
        <w:pStyle w:val="ListeParagraf"/>
        <w:tabs>
          <w:tab w:val="left" w:pos="0"/>
        </w:tabs>
        <w:contextualSpacing/>
        <w:jc w:val="both"/>
      </w:pPr>
    </w:p>
    <w:p w:rsidR="00541184" w:rsidRDefault="00541184" w:rsidP="00541184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1177A8">
        <w:t xml:space="preserve">Daha sonra, Ankara Büyükşehir Belediye Meclisinin 07.06.1993 gün ve 176 sayılı </w:t>
      </w:r>
      <w:proofErr w:type="gramStart"/>
      <w:r w:rsidRPr="001177A8">
        <w:t>kararı</w:t>
      </w:r>
      <w:proofErr w:type="gramEnd"/>
      <w:r w:rsidRPr="001177A8">
        <w:t xml:space="preserve"> ile onaylanan 1/5000 ve 1/1000 ölçekli imar planı değişiklikleri ile, 1436m</w:t>
      </w:r>
      <w:r w:rsidRPr="001177A8">
        <w:rPr>
          <w:vertAlign w:val="superscript"/>
        </w:rPr>
        <w:t>2</w:t>
      </w:r>
      <w:r>
        <w:rPr>
          <w:vertAlign w:val="superscript"/>
        </w:rPr>
        <w:t xml:space="preserve"> </w:t>
      </w:r>
      <w:proofErr w:type="spellStart"/>
      <w:r w:rsidRPr="001177A8">
        <w:t>yüzölçüme</w:t>
      </w:r>
      <w:proofErr w:type="spellEnd"/>
      <w:r w:rsidRPr="001177A8">
        <w:t xml:space="preserve"> sahip 8093 ada 3 sayılı parselin fonksiyonunu yitirdiği gerekçesi ile </w:t>
      </w:r>
      <w:proofErr w:type="spellStart"/>
      <w:r w:rsidRPr="001177A8">
        <w:t>kırkahvesi</w:t>
      </w:r>
      <w:proofErr w:type="spellEnd"/>
      <w:r w:rsidRPr="001177A8">
        <w:t xml:space="preserve"> kullanımından, 736m</w:t>
      </w:r>
      <w:r w:rsidRPr="001177A8">
        <w:rPr>
          <w:vertAlign w:val="superscript"/>
        </w:rPr>
        <w:t>2</w:t>
      </w:r>
      <w:r w:rsidRPr="001177A8">
        <w:t xml:space="preserve"> sinin "Konut" kullanımına, geriye kalan 700m</w:t>
      </w:r>
      <w:r w:rsidRPr="001177A8">
        <w:rPr>
          <w:vertAlign w:val="superscript"/>
        </w:rPr>
        <w:t>2</w:t>
      </w:r>
      <w:r w:rsidRPr="001177A8">
        <w:t>sinin ise öneri ile oluşan konut kullanımdan kaynaklı artan nüf</w:t>
      </w:r>
      <w:r>
        <w:t>u</w:t>
      </w:r>
      <w:r w:rsidRPr="001177A8">
        <w:t>sa karşılık "Park" kullanımına dönüştürüldüğü,</w:t>
      </w:r>
    </w:p>
    <w:p w:rsidR="00541184" w:rsidRDefault="00541184" w:rsidP="00541184">
      <w:pPr>
        <w:pStyle w:val="ListeParagraf"/>
        <w:tabs>
          <w:tab w:val="left" w:pos="0"/>
        </w:tabs>
        <w:contextualSpacing/>
        <w:jc w:val="both"/>
      </w:pPr>
    </w:p>
    <w:p w:rsidR="00541184" w:rsidRDefault="00541184" w:rsidP="00541184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1177A8">
        <w:t>Tapu tescil belgesine göre, 736m</w:t>
      </w:r>
      <w:r w:rsidRPr="001177A8">
        <w:rPr>
          <w:vertAlign w:val="superscript"/>
        </w:rPr>
        <w:t>2</w:t>
      </w:r>
      <w:r w:rsidRPr="001177A8">
        <w:t xml:space="preserve"> yüzölçümlü 8093 ada 3 ve 89,54m</w:t>
      </w:r>
      <w:r w:rsidRPr="001177A8">
        <w:rPr>
          <w:vertAlign w:val="superscript"/>
        </w:rPr>
        <w:t>2</w:t>
      </w:r>
      <w:r w:rsidRPr="001177A8">
        <w:t xml:space="preserve"> yüzölçümlü 17 sayılı parsellerin Kardelen Francala Unlu </w:t>
      </w:r>
      <w:proofErr w:type="spellStart"/>
      <w:r w:rsidRPr="001177A8">
        <w:t>Mamülleri</w:t>
      </w:r>
      <w:proofErr w:type="spellEnd"/>
      <w:r w:rsidRPr="001177A8">
        <w:t xml:space="preserve"> Gıda </w:t>
      </w:r>
      <w:proofErr w:type="gramStart"/>
      <w:r w:rsidRPr="001177A8">
        <w:t>san.ve</w:t>
      </w:r>
      <w:proofErr w:type="gramEnd"/>
      <w:r w:rsidRPr="001177A8">
        <w:t xml:space="preserve"> </w:t>
      </w:r>
      <w:proofErr w:type="spellStart"/>
      <w:r w:rsidRPr="001177A8">
        <w:t>Tic.Lim</w:t>
      </w:r>
      <w:proofErr w:type="spellEnd"/>
      <w:r w:rsidRPr="001177A8">
        <w:t>.Şti. ait olduğu; 519,47m</w:t>
      </w:r>
      <w:r w:rsidRPr="001177A8">
        <w:rPr>
          <w:vertAlign w:val="superscript"/>
        </w:rPr>
        <w:t>2</w:t>
      </w:r>
      <w:r w:rsidRPr="001177A8">
        <w:t xml:space="preserve"> yüzölçümlü 34 sayılı parselin ise </w:t>
      </w:r>
      <w:r>
        <w:t>½</w:t>
      </w:r>
      <w:r w:rsidRPr="001177A8">
        <w:t xml:space="preserve"> hissesinin Engin </w:t>
      </w:r>
      <w:proofErr w:type="spellStart"/>
      <w:r w:rsidRPr="001177A8">
        <w:t>SAĞSÖZ'e</w:t>
      </w:r>
      <w:proofErr w:type="spellEnd"/>
      <w:r w:rsidRPr="001177A8">
        <w:t xml:space="preserve">, diğer </w:t>
      </w:r>
      <w:r>
        <w:t xml:space="preserve">½ </w:t>
      </w:r>
      <w:r w:rsidRPr="001177A8">
        <w:t xml:space="preserve">hissesinin de Hasan </w:t>
      </w:r>
      <w:proofErr w:type="spellStart"/>
      <w:r w:rsidRPr="001177A8">
        <w:t>SAGSÖZ'e</w:t>
      </w:r>
      <w:proofErr w:type="spellEnd"/>
      <w:r w:rsidRPr="001177A8">
        <w:t xml:space="preserve"> ait olduğu; ayrıca </w:t>
      </w:r>
      <w:r>
        <w:t>pl</w:t>
      </w:r>
      <w:r w:rsidRPr="001177A8">
        <w:t xml:space="preserve">an teklifi dosyasında, Yenimahalle 2.Noterliği'ne ait belgede Engin SAĞSÖZ ve Hasan </w:t>
      </w:r>
      <w:proofErr w:type="spellStart"/>
      <w:r w:rsidRPr="001177A8">
        <w:t>SAĞSÖZ'ün</w:t>
      </w:r>
      <w:proofErr w:type="spellEnd"/>
      <w:r w:rsidRPr="001177A8">
        <w:t xml:space="preserve"> Kardelen Francala Unlu </w:t>
      </w:r>
      <w:proofErr w:type="spellStart"/>
      <w:r w:rsidRPr="001177A8">
        <w:t>Mamülleri</w:t>
      </w:r>
      <w:proofErr w:type="spellEnd"/>
      <w:r w:rsidRPr="001177A8">
        <w:t xml:space="preserve"> Gıda san.ve </w:t>
      </w:r>
      <w:proofErr w:type="spellStart"/>
      <w:r w:rsidRPr="001177A8">
        <w:t>Tic.Lim</w:t>
      </w:r>
      <w:proofErr w:type="spellEnd"/>
      <w:r w:rsidRPr="001177A8">
        <w:t>.</w:t>
      </w:r>
      <w:proofErr w:type="spellStart"/>
      <w:r w:rsidRPr="001177A8">
        <w:t>Şti'nde</w:t>
      </w:r>
      <w:proofErr w:type="spellEnd"/>
      <w:r w:rsidRPr="001177A8">
        <w:t xml:space="preserve"> şirket ortağı ve müdürü Unvanlarında olduklarının görüldüğü,</w:t>
      </w:r>
    </w:p>
    <w:p w:rsidR="00541184" w:rsidRDefault="00541184" w:rsidP="00541184">
      <w:pPr>
        <w:pStyle w:val="ListeParagraf"/>
        <w:tabs>
          <w:tab w:val="left" w:pos="0"/>
        </w:tabs>
        <w:contextualSpacing/>
        <w:jc w:val="both"/>
      </w:pPr>
    </w:p>
    <w:p w:rsidR="00541184" w:rsidRDefault="00541184" w:rsidP="00541184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1177A8">
        <w:t xml:space="preserve">Söz konusu alan ilişkin 12.07.2019 gün 745 sayılı belediye meclis kararımız ile alanın bir kısmının E:1.40 </w:t>
      </w:r>
      <w:proofErr w:type="spellStart"/>
      <w:r w:rsidRPr="001177A8">
        <w:t>Yençok</w:t>
      </w:r>
      <w:proofErr w:type="spellEnd"/>
      <w:r w:rsidRPr="001177A8">
        <w:t xml:space="preserve">:2 kat yapılaşma koşullu Ticaret Alan, bir </w:t>
      </w:r>
      <w:proofErr w:type="spellStart"/>
      <w:r w:rsidRPr="001177A8">
        <w:t>kısmınında</w:t>
      </w:r>
      <w:proofErr w:type="spellEnd"/>
      <w:r w:rsidRPr="001177A8">
        <w:t xml:space="preserve"> Otopark Alanı ve Park alanı olarak sunulan plan değişikliği teklifinin reddedildiği,</w:t>
      </w:r>
    </w:p>
    <w:p w:rsidR="00541184" w:rsidRDefault="00541184" w:rsidP="00541184">
      <w:pPr>
        <w:pStyle w:val="ListeParagraf"/>
        <w:tabs>
          <w:tab w:val="left" w:pos="0"/>
        </w:tabs>
        <w:contextualSpacing/>
        <w:jc w:val="both"/>
      </w:pPr>
    </w:p>
    <w:p w:rsidR="00541184" w:rsidRDefault="00541184" w:rsidP="00541184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1177A8">
        <w:t>Öneri 1/5000 ölçekli nazım imar planı değişikliği ile; yaklaşık 0.2</w:t>
      </w:r>
      <w:r>
        <w:t xml:space="preserve"> </w:t>
      </w:r>
      <w:r w:rsidRPr="001177A8">
        <w:t>hektarlık (2045 m</w:t>
      </w:r>
      <w:r w:rsidRPr="001177A8">
        <w:rPr>
          <w:vertAlign w:val="superscript"/>
        </w:rPr>
        <w:t>2</w:t>
      </w:r>
      <w:r w:rsidRPr="001177A8">
        <w:t>)alan içerisinde 1720 m</w:t>
      </w:r>
      <w:r w:rsidRPr="001177A8">
        <w:rPr>
          <w:vertAlign w:val="superscript"/>
        </w:rPr>
        <w:t>2</w:t>
      </w:r>
      <w:r w:rsidRPr="001177A8">
        <w:t xml:space="preserve"> "Ticaret Alanı", 300 m</w:t>
      </w:r>
      <w:r w:rsidRPr="001177A8">
        <w:rPr>
          <w:vertAlign w:val="superscript"/>
        </w:rPr>
        <w:t>2</w:t>
      </w:r>
      <w:r w:rsidRPr="001177A8">
        <w:t xml:space="preserve"> "Park Alanı" önerildiği; mevcutta klasik parsel niteliğinde olan parsellerin yapılaşma koşulla</w:t>
      </w:r>
      <w:r>
        <w:t>rı</w:t>
      </w:r>
      <w:r w:rsidRPr="001177A8">
        <w:t xml:space="preserve"> sabit kalmak koşuluyla mevcuttaki inşaat hakkı olan 1882 m</w:t>
      </w:r>
      <w:r w:rsidRPr="001177A8">
        <w:rPr>
          <w:vertAlign w:val="superscript"/>
        </w:rPr>
        <w:t>2</w:t>
      </w:r>
      <w:r w:rsidRPr="001177A8">
        <w:t xml:space="preserve">'yi aşmayacak şekilde plan notları da düzenlenmiş olup E=1.10 olarak </w:t>
      </w:r>
      <w:proofErr w:type="gramStart"/>
      <w:r w:rsidRPr="001177A8">
        <w:t>planlanmıştır.Mevcut</w:t>
      </w:r>
      <w:proofErr w:type="gramEnd"/>
      <w:r w:rsidRPr="001177A8">
        <w:t xml:space="preserve"> planda konut alanı 4 kat, ticaret alanları 2 kat yapılaşma koşuluna sahipken; öneri imar planında kat sayısı </w:t>
      </w:r>
      <w:proofErr w:type="spellStart"/>
      <w:r w:rsidRPr="001177A8">
        <w:t>Yençok</w:t>
      </w:r>
      <w:proofErr w:type="spellEnd"/>
      <w:r>
        <w:t>=2 kat olarak planlanmıştır.Yapı yaklaşma mesafeleri her cepheden 5 metre olarak belirlenmiştir.</w:t>
      </w:r>
    </w:p>
    <w:p w:rsidR="00541184" w:rsidRDefault="00541184" w:rsidP="00541184">
      <w:pPr>
        <w:pStyle w:val="ListeParagraf"/>
        <w:tabs>
          <w:tab w:val="left" w:pos="0"/>
        </w:tabs>
        <w:ind w:left="0"/>
        <w:contextualSpacing/>
        <w:jc w:val="both"/>
      </w:pPr>
    </w:p>
    <w:p w:rsidR="00541184" w:rsidRDefault="00541184" w:rsidP="00541184">
      <w:pPr>
        <w:pStyle w:val="ListeParagraf"/>
        <w:tabs>
          <w:tab w:val="left" w:pos="0"/>
        </w:tabs>
        <w:ind w:left="0"/>
        <w:contextualSpacing/>
        <w:jc w:val="both"/>
      </w:pPr>
    </w:p>
    <w:p w:rsidR="00541184" w:rsidRDefault="00541184" w:rsidP="00541184">
      <w:pPr>
        <w:pStyle w:val="ListeParagraf"/>
        <w:tabs>
          <w:tab w:val="left" w:pos="0"/>
        </w:tabs>
        <w:ind w:left="0"/>
        <w:contextualSpacing/>
        <w:jc w:val="both"/>
      </w:pPr>
    </w:p>
    <w:p w:rsidR="00541184" w:rsidRDefault="00541184" w:rsidP="00541184">
      <w:pPr>
        <w:pStyle w:val="ListeParagraf"/>
        <w:tabs>
          <w:tab w:val="left" w:pos="0"/>
        </w:tabs>
        <w:ind w:left="0"/>
        <w:contextualSpacing/>
        <w:jc w:val="both"/>
      </w:pPr>
    </w:p>
    <w:p w:rsidR="00541184" w:rsidRDefault="00541184" w:rsidP="00541184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541184" w:rsidTr="0025402D">
        <w:trPr>
          <w:trHeight w:val="1008"/>
        </w:trPr>
        <w:tc>
          <w:tcPr>
            <w:tcW w:w="3510" w:type="dxa"/>
          </w:tcPr>
          <w:p w:rsidR="00541184" w:rsidRDefault="00541184" w:rsidP="0025402D">
            <w:pPr>
              <w:ind w:left="708" w:firstLine="708"/>
            </w:pPr>
            <w:r>
              <w:lastRenderedPageBreak/>
              <w:t>T.C.</w:t>
            </w:r>
          </w:p>
          <w:p w:rsidR="00541184" w:rsidRDefault="00541184" w:rsidP="0025402D">
            <w:pPr>
              <w:jc w:val="center"/>
            </w:pPr>
            <w:r>
              <w:t>ANKARA BÜYÜKŞEHİR</w:t>
            </w:r>
          </w:p>
          <w:p w:rsidR="00541184" w:rsidRDefault="00541184" w:rsidP="0025402D">
            <w:pPr>
              <w:jc w:val="center"/>
            </w:pPr>
            <w:r>
              <w:t>BELEDİYE MECLİSİ</w:t>
            </w:r>
          </w:p>
        </w:tc>
      </w:tr>
    </w:tbl>
    <w:p w:rsidR="00541184" w:rsidRDefault="00541184" w:rsidP="00541184">
      <w:pPr>
        <w:jc w:val="both"/>
      </w:pPr>
    </w:p>
    <w:p w:rsidR="00541184" w:rsidRDefault="00541184" w:rsidP="00541184">
      <w:pPr>
        <w:jc w:val="both"/>
      </w:pPr>
    </w:p>
    <w:p w:rsidR="00541184" w:rsidRDefault="00541184" w:rsidP="00541184">
      <w:pPr>
        <w:jc w:val="both"/>
      </w:pPr>
      <w:r>
        <w:t>Karar No:827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12.08.2020</w:t>
      </w:r>
    </w:p>
    <w:p w:rsidR="00541184" w:rsidRDefault="00541184" w:rsidP="00541184">
      <w:pPr>
        <w:ind w:left="720" w:right="543"/>
        <w:jc w:val="center"/>
      </w:pPr>
    </w:p>
    <w:p w:rsidR="00541184" w:rsidRDefault="00541184" w:rsidP="00541184">
      <w:pPr>
        <w:ind w:left="720" w:right="543"/>
        <w:jc w:val="center"/>
      </w:pPr>
      <w:r>
        <w:t>-2-</w:t>
      </w:r>
    </w:p>
    <w:p w:rsidR="00541184" w:rsidRDefault="00541184" w:rsidP="00541184">
      <w:pPr>
        <w:pStyle w:val="ListeParagraf"/>
        <w:tabs>
          <w:tab w:val="left" w:pos="0"/>
        </w:tabs>
        <w:ind w:left="0"/>
        <w:contextualSpacing/>
        <w:jc w:val="both"/>
      </w:pPr>
    </w:p>
    <w:p w:rsidR="00541184" w:rsidRDefault="00541184" w:rsidP="00541184">
      <w:pPr>
        <w:pStyle w:val="ListeParagraf"/>
        <w:tabs>
          <w:tab w:val="left" w:pos="0"/>
        </w:tabs>
        <w:contextualSpacing/>
        <w:jc w:val="both"/>
      </w:pPr>
    </w:p>
    <w:p w:rsidR="00541184" w:rsidRDefault="00541184" w:rsidP="00541184">
      <w:pPr>
        <w:pStyle w:val="ListeParagraf"/>
        <w:tabs>
          <w:tab w:val="left" w:pos="0"/>
        </w:tabs>
        <w:contextualSpacing/>
        <w:jc w:val="both"/>
      </w:pPr>
      <w:r w:rsidRPr="001177A8">
        <w:t>Plan notları:</w:t>
      </w:r>
    </w:p>
    <w:p w:rsidR="00541184" w:rsidRDefault="00541184" w:rsidP="00541184">
      <w:pPr>
        <w:pStyle w:val="ListeParagraf"/>
        <w:tabs>
          <w:tab w:val="left" w:pos="0"/>
        </w:tabs>
        <w:contextualSpacing/>
        <w:jc w:val="both"/>
      </w:pPr>
      <w:r>
        <w:t>1-</w:t>
      </w:r>
      <w:r w:rsidRPr="001177A8">
        <w:t xml:space="preserve">Ticaret Alanında E=1,10 </w:t>
      </w:r>
      <w:proofErr w:type="spellStart"/>
      <w:r w:rsidRPr="001177A8">
        <w:t>Yençok</w:t>
      </w:r>
      <w:proofErr w:type="spellEnd"/>
      <w:r w:rsidRPr="001177A8">
        <w:t>= 2 kat'tır. Toplam inşaat alanı 1.882 m</w:t>
      </w:r>
      <w:r w:rsidRPr="001177A8">
        <w:rPr>
          <w:vertAlign w:val="superscript"/>
        </w:rPr>
        <w:t>2</w:t>
      </w:r>
      <w:r w:rsidRPr="001177A8">
        <w:t>'yi aşamaz.</w:t>
      </w:r>
    </w:p>
    <w:p w:rsidR="00541184" w:rsidRDefault="00541184" w:rsidP="00541184">
      <w:pPr>
        <w:pStyle w:val="ListeParagraf"/>
        <w:tabs>
          <w:tab w:val="left" w:pos="0"/>
        </w:tabs>
        <w:contextualSpacing/>
        <w:jc w:val="both"/>
      </w:pPr>
    </w:p>
    <w:p w:rsidR="00541184" w:rsidRDefault="00541184" w:rsidP="00541184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>2-</w:t>
      </w:r>
      <w:r w:rsidRPr="001177A8">
        <w:t>Plan</w:t>
      </w:r>
      <w:r w:rsidRPr="001177A8">
        <w:tab/>
        <w:t>değişikliği sınırı içerisinde yer alan park alanı belediyesine bedelsiz terk yapılmadan yapı ruhsatı verilemez.</w:t>
      </w:r>
    </w:p>
    <w:p w:rsidR="00541184" w:rsidRDefault="00541184" w:rsidP="00541184">
      <w:pPr>
        <w:pStyle w:val="ListeParagraf"/>
        <w:tabs>
          <w:tab w:val="left" w:pos="0"/>
        </w:tabs>
        <w:ind w:left="0"/>
        <w:contextualSpacing/>
        <w:jc w:val="both"/>
      </w:pPr>
    </w:p>
    <w:p w:rsidR="00541184" w:rsidRDefault="00541184" w:rsidP="00541184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>3-</w:t>
      </w:r>
      <w:r w:rsidRPr="001177A8">
        <w:t>Planda</w:t>
      </w:r>
      <w:r>
        <w:t xml:space="preserve"> </w:t>
      </w:r>
      <w:r w:rsidRPr="001177A8">
        <w:t xml:space="preserve">belirtilmeyen hususlarda 3194 sayılı İmar Kanunu ve ilgili yönetmelik hükümleri </w:t>
      </w:r>
      <w:proofErr w:type="gramStart"/>
      <w:r w:rsidRPr="001177A8">
        <w:t>geçerlidir.Şeklinde</w:t>
      </w:r>
      <w:proofErr w:type="gramEnd"/>
      <w:r w:rsidRPr="001177A8">
        <w:t xml:space="preserve"> sunulduğu,</w:t>
      </w:r>
    </w:p>
    <w:p w:rsidR="00541184" w:rsidRDefault="00541184" w:rsidP="00541184">
      <w:pPr>
        <w:pStyle w:val="ListeParagraf"/>
        <w:tabs>
          <w:tab w:val="left" w:pos="0"/>
        </w:tabs>
        <w:contextualSpacing/>
        <w:jc w:val="both"/>
      </w:pPr>
    </w:p>
    <w:p w:rsidR="00541184" w:rsidRDefault="00541184" w:rsidP="00541184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Başkanlığımızın 11.03.2020 gün ve E.23844 sayılı yazısı ile alana ilişkin </w:t>
      </w:r>
      <w:r w:rsidRPr="001177A8">
        <w:t>plan değişikliği ve tapu kayıtları incelendiğinde ilgili terk işleminin yapılmadığı,</w:t>
      </w:r>
      <w:r>
        <w:t xml:space="preserve"> </w:t>
      </w:r>
      <w:r w:rsidRPr="001177A8">
        <w:t>sunulan plan değişikliği ile terk edilecek olan 700 m</w:t>
      </w:r>
      <w:r w:rsidRPr="001177A8">
        <w:rPr>
          <w:vertAlign w:val="superscript"/>
        </w:rPr>
        <w:t>2</w:t>
      </w:r>
      <w:r w:rsidRPr="001177A8">
        <w:t xml:space="preserve"> park alanının 400 m</w:t>
      </w:r>
      <w:r w:rsidRPr="001177A8">
        <w:rPr>
          <w:vertAlign w:val="superscript"/>
        </w:rPr>
        <w:t>2</w:t>
      </w:r>
      <w:r w:rsidRPr="001177A8">
        <w:t>ye düşürüldüğü ve kentsel teknik alt yapı ve etki değerlendirme raporunun eksik olduğu belirtildiği,</w:t>
      </w:r>
    </w:p>
    <w:p w:rsidR="00541184" w:rsidRDefault="00541184" w:rsidP="00541184">
      <w:pPr>
        <w:pStyle w:val="ListeParagraf"/>
        <w:tabs>
          <w:tab w:val="left" w:pos="0"/>
        </w:tabs>
        <w:contextualSpacing/>
        <w:jc w:val="both"/>
      </w:pPr>
    </w:p>
    <w:p w:rsidR="00541184" w:rsidRDefault="00541184" w:rsidP="00541184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1177A8">
        <w:t xml:space="preserve">Engin SAĞSÖZ ve Hasan </w:t>
      </w:r>
      <w:proofErr w:type="spellStart"/>
      <w:r w:rsidRPr="001177A8">
        <w:t>SAĞSÖZ'ün</w:t>
      </w:r>
      <w:proofErr w:type="spellEnd"/>
      <w:r w:rsidRPr="001177A8">
        <w:t xml:space="preserve"> 04.05.2020 gün ve E.58487 sayılı dilekçe ile Kentsel Teknik Altyapı ve Etki Değerlendirme Raporunun sunulduğu ve dosyanın bu eklerle birlikte yeniden değerlendirilmesi talep edil</w:t>
      </w:r>
      <w:r>
        <w:t>diği,</w:t>
      </w:r>
    </w:p>
    <w:p w:rsidR="00541184" w:rsidRDefault="00541184" w:rsidP="00541184">
      <w:pPr>
        <w:pStyle w:val="ListeParagraf"/>
        <w:tabs>
          <w:tab w:val="left" w:pos="0"/>
        </w:tabs>
        <w:contextualSpacing/>
        <w:jc w:val="both"/>
      </w:pPr>
    </w:p>
    <w:p w:rsidR="00541184" w:rsidRDefault="00541184" w:rsidP="00541184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1177A8">
        <w:t xml:space="preserve">Başkanlığımızca yapılan değerlendirmede; 8093 ada 3,17 ve 34 sayılı parsellerin </w:t>
      </w:r>
      <w:proofErr w:type="spellStart"/>
      <w:r w:rsidRPr="001177A8">
        <w:t>tevhid</w:t>
      </w:r>
      <w:proofErr w:type="spellEnd"/>
      <w:r w:rsidRPr="001177A8">
        <w:t xml:space="preserve"> edilerek "Ticaret Alanı" kullanımına dönüştürülmesinin, bina yüksekliğinin </w:t>
      </w:r>
      <w:proofErr w:type="spellStart"/>
      <w:r w:rsidRPr="001177A8">
        <w:t>Yençok</w:t>
      </w:r>
      <w:proofErr w:type="spellEnd"/>
      <w:r w:rsidRPr="001177A8">
        <w:t>:2 kat olarak belirlendiği ancak park alanının 400 m</w:t>
      </w:r>
      <w:r w:rsidRPr="001177A8">
        <w:rPr>
          <w:vertAlign w:val="superscript"/>
        </w:rPr>
        <w:t>2</w:t>
      </w:r>
      <w:r w:rsidRPr="001177A8">
        <w:t xml:space="preserve"> azaldığı</w:t>
      </w:r>
      <w:r>
        <w:t>,</w:t>
      </w:r>
    </w:p>
    <w:p w:rsidR="00541184" w:rsidRDefault="00541184" w:rsidP="00541184">
      <w:pPr>
        <w:pStyle w:val="ListeParagraf"/>
        <w:tabs>
          <w:tab w:val="left" w:pos="0"/>
        </w:tabs>
        <w:contextualSpacing/>
        <w:jc w:val="both"/>
      </w:pPr>
    </w:p>
    <w:p w:rsidR="00B34178" w:rsidRDefault="00541184" w:rsidP="00541184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Hususları tespit edilmiş olup, </w:t>
      </w:r>
      <w:r w:rsidRPr="001177A8">
        <w:t xml:space="preserve">Yenimahalle İlçesi </w:t>
      </w:r>
      <w:proofErr w:type="spellStart"/>
      <w:r w:rsidRPr="001177A8">
        <w:t>Tepealtı</w:t>
      </w:r>
      <w:proofErr w:type="spellEnd"/>
      <w:r w:rsidRPr="001177A8">
        <w:t xml:space="preserve"> Mahallesi 8093 ada 3, 17 ve 34 parsellerde </w:t>
      </w:r>
      <w:r>
        <w:t>1/5000 ölçekli nazım imar planı değişikliği teklifinin 7221 sayılı kanuna göre “</w:t>
      </w:r>
      <w:proofErr w:type="spellStart"/>
      <w:r>
        <w:t>reddi”</w:t>
      </w:r>
      <w:r>
        <w:rPr>
          <w:spacing w:val="-2"/>
        </w:rPr>
        <w:t>ne</w:t>
      </w:r>
      <w:proofErr w:type="spellEnd"/>
      <w:r w:rsidR="00314216">
        <w:rPr>
          <w:spacing w:val="-2"/>
        </w:rPr>
        <w:t xml:space="preserve"> </w:t>
      </w:r>
      <w:r w:rsidR="005B5AC9" w:rsidRPr="002D4E52">
        <w:t>ilişkin İmar ve Bayındırlık Komisyonu Raporu</w:t>
      </w:r>
      <w:r>
        <w:t xml:space="preserve"> oylanarak oyçokluğu</w:t>
      </w:r>
      <w:r w:rsidR="00AB7D01" w:rsidRPr="002D4E52">
        <w:t xml:space="preserve"> ile kabul edildi.</w:t>
      </w:r>
    </w:p>
    <w:p w:rsidR="00187782" w:rsidRDefault="00187782" w:rsidP="00187782">
      <w:pPr>
        <w:pStyle w:val="ListeParagraf"/>
        <w:tabs>
          <w:tab w:val="left" w:pos="0"/>
        </w:tabs>
        <w:ind w:left="0"/>
        <w:contextualSpacing/>
        <w:jc w:val="both"/>
      </w:pPr>
    </w:p>
    <w:p w:rsidR="00B34178" w:rsidRDefault="00B34178" w:rsidP="00DC5B25">
      <w:pPr>
        <w:ind w:firstLine="708"/>
        <w:jc w:val="both"/>
      </w:pPr>
    </w:p>
    <w:p w:rsidR="00117B67" w:rsidRDefault="00117B67" w:rsidP="00DC5B25">
      <w:pPr>
        <w:ind w:firstLine="708"/>
        <w:jc w:val="both"/>
      </w:pPr>
    </w:p>
    <w:p w:rsidR="00370349" w:rsidRDefault="00370349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5C7297">
        <w:trPr>
          <w:trHeight w:val="594"/>
          <w:jc w:val="center"/>
        </w:trPr>
        <w:tc>
          <w:tcPr>
            <w:tcW w:w="3147" w:type="dxa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5C729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187782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321D44">
      <w:pPr>
        <w:pStyle w:val="GvdeMetniGirintisi2"/>
        <w:ind w:firstLine="0"/>
      </w:pPr>
    </w:p>
    <w:p w:rsidR="00321D44" w:rsidRDefault="00321D44" w:rsidP="00321D44">
      <w:pPr>
        <w:pStyle w:val="GvdeMetniGirintisi2"/>
        <w:ind w:firstLine="0"/>
      </w:pPr>
    </w:p>
    <w:p w:rsidR="00321D44" w:rsidRDefault="00321D44" w:rsidP="00321D44">
      <w:pPr>
        <w:pStyle w:val="GvdeMetniGirintisi2"/>
        <w:ind w:firstLine="0"/>
      </w:pPr>
    </w:p>
    <w:p w:rsidR="00321D44" w:rsidRDefault="00321D44" w:rsidP="00321D44">
      <w:pPr>
        <w:pStyle w:val="GvdeMetniGirintisi2"/>
        <w:ind w:firstLine="0"/>
      </w:pPr>
    </w:p>
    <w:p w:rsidR="00321D44" w:rsidRDefault="00321D44" w:rsidP="00321D44">
      <w:pPr>
        <w:pStyle w:val="GvdeMetniGirintisi2"/>
        <w:ind w:firstLine="0"/>
      </w:pPr>
    </w:p>
    <w:p w:rsidR="00321D44" w:rsidRDefault="00321D44" w:rsidP="00321D44">
      <w:pPr>
        <w:pStyle w:val="GvdeMetniGirintisi2"/>
        <w:ind w:firstLine="0"/>
      </w:pPr>
    </w:p>
    <w:p w:rsidR="00321D44" w:rsidRDefault="00321D44" w:rsidP="00321D44">
      <w:pPr>
        <w:pStyle w:val="GvdeMetniGirintisi2"/>
        <w:ind w:firstLine="0"/>
      </w:pPr>
    </w:p>
    <w:p w:rsidR="00321D44" w:rsidRDefault="00321D44" w:rsidP="00321D44">
      <w:pPr>
        <w:pStyle w:val="GvdeMetniGirintisi2"/>
        <w:ind w:firstLine="0"/>
      </w:pPr>
    </w:p>
    <w:p w:rsidR="00321D44" w:rsidRDefault="00321D44" w:rsidP="00321D44">
      <w:pPr>
        <w:pStyle w:val="GvdeMetniGirintisi2"/>
        <w:ind w:firstLine="0"/>
      </w:pPr>
    </w:p>
    <w:p w:rsidR="00321D44" w:rsidRDefault="00321D44" w:rsidP="00321D44">
      <w:pPr>
        <w:pStyle w:val="GvdeMetniGirintisi2"/>
        <w:ind w:firstLine="0"/>
      </w:pPr>
    </w:p>
    <w:p w:rsidR="00321D44" w:rsidRDefault="00321D44" w:rsidP="00321D44">
      <w:pPr>
        <w:pStyle w:val="GvdeMetniGirintisi2"/>
        <w:ind w:firstLine="0"/>
      </w:pPr>
    </w:p>
    <w:p w:rsidR="00321D44" w:rsidRDefault="00321D44" w:rsidP="00321D44">
      <w:pPr>
        <w:pStyle w:val="GvdeMetniGirintisi2"/>
        <w:ind w:firstLine="0"/>
      </w:pPr>
    </w:p>
    <w:p w:rsidR="00321D44" w:rsidRDefault="00321D44" w:rsidP="00321D44">
      <w:pPr>
        <w:pStyle w:val="GvdeMetniGirintisi2"/>
        <w:ind w:firstLine="0"/>
      </w:pPr>
    </w:p>
    <w:p w:rsidR="00321D44" w:rsidRPr="00C04909" w:rsidRDefault="00321D44" w:rsidP="00321D44">
      <w:pPr>
        <w:jc w:val="center"/>
      </w:pPr>
      <w:r w:rsidRPr="00C04909">
        <w:lastRenderedPageBreak/>
        <w:t>T.C.</w:t>
      </w:r>
    </w:p>
    <w:p w:rsidR="00321D44" w:rsidRPr="00C04909" w:rsidRDefault="00321D44" w:rsidP="00321D44">
      <w:pPr>
        <w:jc w:val="center"/>
      </w:pPr>
      <w:r w:rsidRPr="00C04909">
        <w:t>ANKARA BÜYÜKŞEHİR BELEDİYE MECLİSİ</w:t>
      </w:r>
    </w:p>
    <w:p w:rsidR="00321D44" w:rsidRDefault="00321D44" w:rsidP="00321D44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321D44" w:rsidRDefault="00321D44" w:rsidP="00321D44">
      <w:pPr>
        <w:jc w:val="center"/>
      </w:pPr>
      <w:r>
        <w:tab/>
      </w:r>
    </w:p>
    <w:p w:rsidR="00321D44" w:rsidRPr="00321D44" w:rsidRDefault="00321D44" w:rsidP="00321D44">
      <w:pPr>
        <w:jc w:val="both"/>
      </w:pPr>
      <w:r w:rsidRPr="00C04909">
        <w:t>Rapor No:</w:t>
      </w:r>
      <w:r>
        <w:t xml:space="preserve"> 91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24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321D44" w:rsidRPr="00321D44" w:rsidRDefault="00321D44" w:rsidP="00321D44">
      <w:pPr>
        <w:pStyle w:val="Balk7"/>
        <w:jc w:val="center"/>
      </w:pPr>
      <w:r w:rsidRPr="00321D44">
        <w:rPr>
          <w:bCs/>
        </w:rPr>
        <w:t>BÜYÜKŞEHİR BELEDİYE MECLİSİ BAŞKANLIĞINA</w:t>
      </w:r>
      <w:r w:rsidRPr="00321D44">
        <w:t xml:space="preserve"> </w:t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</w:r>
      <w:r w:rsidRPr="00321D44">
        <w:rPr>
          <w:vanish/>
        </w:rPr>
        <w:pgNum/>
        <w:t>20</w:t>
      </w:r>
    </w:p>
    <w:p w:rsidR="00321D44" w:rsidRDefault="00321D44" w:rsidP="00321D44">
      <w:pPr>
        <w:jc w:val="both"/>
      </w:pPr>
      <w:r>
        <w:tab/>
      </w:r>
      <w:r>
        <w:tab/>
      </w:r>
    </w:p>
    <w:p w:rsidR="00321D44" w:rsidRDefault="00321D44" w:rsidP="00321D44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1177A8">
        <w:t xml:space="preserve">Yenimahalle İlçesi </w:t>
      </w:r>
      <w:proofErr w:type="spellStart"/>
      <w:r w:rsidRPr="001177A8">
        <w:t>Tepealtı</w:t>
      </w:r>
      <w:proofErr w:type="spellEnd"/>
      <w:r w:rsidRPr="001177A8">
        <w:t xml:space="preserve"> Mahallesi 8093 ada 3, 17 ve 34 parsellerde 1/5000 ölçekli nazım imar planı değişikliğine ilişkin Büyükşehir Belediye Meclisinin 08.07.2020 tarih ve </w:t>
      </w:r>
      <w:r>
        <w:t>239</w:t>
      </w:r>
      <w:r w:rsidRPr="001177A8">
        <w:t>.gündem maddesi olarak komisyonumuza havale edilen dosya incelendi.</w:t>
      </w:r>
    </w:p>
    <w:p w:rsidR="00321D44" w:rsidRDefault="00321D44" w:rsidP="00321D44">
      <w:pPr>
        <w:pStyle w:val="ListeParagraf"/>
        <w:tabs>
          <w:tab w:val="left" w:pos="0"/>
        </w:tabs>
        <w:ind w:left="0"/>
        <w:contextualSpacing/>
        <w:jc w:val="both"/>
      </w:pPr>
    </w:p>
    <w:p w:rsidR="00321D44" w:rsidRDefault="00321D44" w:rsidP="00321D44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1177A8">
        <w:t xml:space="preserve">Komisyonumuzca yapılan incelemeler neticesinde; Engin SAĞSÖZ ve Hasan </w:t>
      </w:r>
      <w:proofErr w:type="spellStart"/>
      <w:r w:rsidRPr="001177A8">
        <w:t>SAĞSÖZ'ün</w:t>
      </w:r>
      <w:proofErr w:type="spellEnd"/>
      <w:r w:rsidRPr="001177A8">
        <w:t xml:space="preserve"> 20.12.2019 gün ve 180552 evrak kayıtlı dilekçeleri </w:t>
      </w:r>
      <w:proofErr w:type="gramStart"/>
      <w:r w:rsidRPr="001177A8">
        <w:t>ile;</w:t>
      </w:r>
      <w:proofErr w:type="gramEnd"/>
      <w:r w:rsidRPr="001177A8">
        <w:t xml:space="preserve"> Yenimahalle İlçesi, </w:t>
      </w:r>
      <w:proofErr w:type="spellStart"/>
      <w:r w:rsidRPr="001177A8">
        <w:t>Tepealtı</w:t>
      </w:r>
      <w:proofErr w:type="spellEnd"/>
      <w:r w:rsidRPr="001177A8">
        <w:t xml:space="preserve"> Mahallesi 8093 ada 3,</w:t>
      </w:r>
      <w:r>
        <w:t xml:space="preserve"> </w:t>
      </w:r>
      <w:r w:rsidRPr="001177A8">
        <w:t>17 ve 34 sayılı parsellere ilişkin 1/5000 ölçekli nazım imar planı değişikliği</w:t>
      </w:r>
      <w:r>
        <w:t>nin</w:t>
      </w:r>
      <w:r w:rsidRPr="001177A8">
        <w:t xml:space="preserve"> 5216 sayılı </w:t>
      </w:r>
      <w:r>
        <w:t>Y</w:t>
      </w:r>
      <w:r w:rsidRPr="001177A8">
        <w:t xml:space="preserve">asanın 14. Maddesi uyarınca </w:t>
      </w:r>
      <w:r>
        <w:t xml:space="preserve">İmar ve Şehircilik Dairesi </w:t>
      </w:r>
      <w:r w:rsidRPr="001177A8">
        <w:t>Başkanlığı</w:t>
      </w:r>
      <w:r>
        <w:t>na sunulduğu,</w:t>
      </w:r>
    </w:p>
    <w:p w:rsidR="00321D44" w:rsidRDefault="00321D44" w:rsidP="00321D44">
      <w:pPr>
        <w:pStyle w:val="ListeParagraf"/>
        <w:tabs>
          <w:tab w:val="left" w:pos="0"/>
        </w:tabs>
        <w:contextualSpacing/>
        <w:jc w:val="both"/>
      </w:pPr>
    </w:p>
    <w:p w:rsidR="00321D44" w:rsidRDefault="00321D44" w:rsidP="00321D44">
      <w:pPr>
        <w:pStyle w:val="ListeParagraf"/>
        <w:tabs>
          <w:tab w:val="left" w:pos="0"/>
        </w:tabs>
        <w:contextualSpacing/>
        <w:jc w:val="both"/>
      </w:pPr>
      <w:r w:rsidRPr="001177A8">
        <w:t>Yapılan incelemede;</w:t>
      </w:r>
    </w:p>
    <w:p w:rsidR="00321D44" w:rsidRDefault="00321D44" w:rsidP="00321D44">
      <w:pPr>
        <w:pStyle w:val="ListeParagraf"/>
        <w:tabs>
          <w:tab w:val="left" w:pos="0"/>
        </w:tabs>
        <w:contextualSpacing/>
        <w:jc w:val="both"/>
      </w:pPr>
    </w:p>
    <w:p w:rsidR="00321D44" w:rsidRDefault="00321D44" w:rsidP="00321D44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1177A8">
        <w:t>8093 ada 3,17 ve 34 sayılı parsellerin İmar İdare Heyeti'nin 20.03.1973 gün ve 185 sayılı kararı ile onaylanarak, İmar ve İskan Bakanlığı'nın 04.05.1973 gün ve H-06-</w:t>
      </w:r>
      <w:proofErr w:type="gramStart"/>
      <w:r w:rsidRPr="001177A8">
        <w:t>03:060132666</w:t>
      </w:r>
      <w:proofErr w:type="gramEnd"/>
      <w:r w:rsidRPr="001177A8">
        <w:t xml:space="preserve">-2596 sayılı yazısı ile onaylanan 1/1000 ölçekli uygulama imar planı değişikliği kapsamında kaldığı; söz konusu plan kapsamında 3 sayılı parselin </w:t>
      </w:r>
      <w:proofErr w:type="spellStart"/>
      <w:r w:rsidRPr="001177A8">
        <w:t>kırkahvesi</w:t>
      </w:r>
      <w:proofErr w:type="spellEnd"/>
      <w:r w:rsidRPr="001177A8">
        <w:t>, 17 ve 34 sayılı parsellerin ise blok nizam, 2 katlı ticaret kullanımında olduğu,</w:t>
      </w:r>
    </w:p>
    <w:p w:rsidR="00321D44" w:rsidRDefault="00321D44" w:rsidP="00321D44">
      <w:pPr>
        <w:pStyle w:val="ListeParagraf"/>
        <w:tabs>
          <w:tab w:val="left" w:pos="0"/>
        </w:tabs>
        <w:contextualSpacing/>
        <w:jc w:val="both"/>
      </w:pPr>
    </w:p>
    <w:p w:rsidR="00321D44" w:rsidRDefault="00321D44" w:rsidP="00321D44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1177A8">
        <w:t xml:space="preserve">Daha sonra, Ankara Büyükşehir Belediye Meclisinin 07.06.1993 gün ve 176 sayılı kararı ile onaylanan 1/5000 ve 1/1000 ölçekli imar planı değişiklikleri </w:t>
      </w:r>
      <w:proofErr w:type="gramStart"/>
      <w:r w:rsidRPr="001177A8">
        <w:t>ile,</w:t>
      </w:r>
      <w:proofErr w:type="gramEnd"/>
      <w:r w:rsidRPr="001177A8">
        <w:t xml:space="preserve"> 1436m</w:t>
      </w:r>
      <w:r w:rsidRPr="001177A8">
        <w:rPr>
          <w:vertAlign w:val="superscript"/>
        </w:rPr>
        <w:t>2</w:t>
      </w:r>
      <w:r>
        <w:rPr>
          <w:vertAlign w:val="superscript"/>
        </w:rPr>
        <w:t xml:space="preserve"> </w:t>
      </w:r>
      <w:proofErr w:type="spellStart"/>
      <w:r w:rsidRPr="001177A8">
        <w:t>yüzölçüme</w:t>
      </w:r>
      <w:proofErr w:type="spellEnd"/>
      <w:r w:rsidRPr="001177A8">
        <w:t xml:space="preserve"> sahip 8093 ada 3 sayılı parselin fonksiyonunu yitirdiği gerekçesi ile </w:t>
      </w:r>
      <w:proofErr w:type="spellStart"/>
      <w:r w:rsidRPr="001177A8">
        <w:t>kırkahvesi</w:t>
      </w:r>
      <w:proofErr w:type="spellEnd"/>
      <w:r w:rsidRPr="001177A8">
        <w:t xml:space="preserve"> kullanımından, 736m</w:t>
      </w:r>
      <w:r w:rsidRPr="001177A8">
        <w:rPr>
          <w:vertAlign w:val="superscript"/>
        </w:rPr>
        <w:t>2</w:t>
      </w:r>
      <w:r w:rsidRPr="001177A8">
        <w:t xml:space="preserve"> sinin "Konut" kullanımına, geriye kalan 700m</w:t>
      </w:r>
      <w:r w:rsidRPr="001177A8">
        <w:rPr>
          <w:vertAlign w:val="superscript"/>
        </w:rPr>
        <w:t>2</w:t>
      </w:r>
      <w:r w:rsidRPr="001177A8">
        <w:t>sinin ise öneri ile oluşan konut kullanımdan kaynaklı artan nüf</w:t>
      </w:r>
      <w:r>
        <w:t>u</w:t>
      </w:r>
      <w:r w:rsidRPr="001177A8">
        <w:t>sa karşılık "Park" kullanımına dönüştürüldüğü,</w:t>
      </w:r>
    </w:p>
    <w:p w:rsidR="00321D44" w:rsidRDefault="00321D44" w:rsidP="00321D44">
      <w:pPr>
        <w:pStyle w:val="ListeParagraf"/>
        <w:tabs>
          <w:tab w:val="left" w:pos="0"/>
        </w:tabs>
        <w:contextualSpacing/>
        <w:jc w:val="both"/>
      </w:pPr>
    </w:p>
    <w:p w:rsidR="00321D44" w:rsidRDefault="00321D44" w:rsidP="00321D44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1177A8">
        <w:t>Tapu tescil belgesine göre, 736m</w:t>
      </w:r>
      <w:r w:rsidRPr="001177A8">
        <w:rPr>
          <w:vertAlign w:val="superscript"/>
        </w:rPr>
        <w:t>2</w:t>
      </w:r>
      <w:r w:rsidRPr="001177A8">
        <w:t xml:space="preserve"> yüzölçümlü 8093 ada 3 ve 89,54m</w:t>
      </w:r>
      <w:r w:rsidRPr="001177A8">
        <w:rPr>
          <w:vertAlign w:val="superscript"/>
        </w:rPr>
        <w:t>2</w:t>
      </w:r>
      <w:r w:rsidRPr="001177A8">
        <w:t xml:space="preserve"> yüzölçümlü 17 sayılı parsellerin Kardelen Francala Unlu </w:t>
      </w:r>
      <w:proofErr w:type="spellStart"/>
      <w:r w:rsidRPr="001177A8">
        <w:t>Mamülleri</w:t>
      </w:r>
      <w:proofErr w:type="spellEnd"/>
      <w:r w:rsidRPr="001177A8">
        <w:t xml:space="preserve"> Gıda </w:t>
      </w:r>
      <w:proofErr w:type="gramStart"/>
      <w:r w:rsidRPr="001177A8">
        <w:t>san.ve</w:t>
      </w:r>
      <w:proofErr w:type="gramEnd"/>
      <w:r w:rsidRPr="001177A8">
        <w:t xml:space="preserve"> </w:t>
      </w:r>
      <w:proofErr w:type="spellStart"/>
      <w:r w:rsidRPr="001177A8">
        <w:t>Tic.Lim</w:t>
      </w:r>
      <w:proofErr w:type="spellEnd"/>
      <w:r w:rsidRPr="001177A8">
        <w:t>.Şti. ait olduğu; 519,47m</w:t>
      </w:r>
      <w:r w:rsidRPr="001177A8">
        <w:rPr>
          <w:vertAlign w:val="superscript"/>
        </w:rPr>
        <w:t>2</w:t>
      </w:r>
      <w:r w:rsidRPr="001177A8">
        <w:t xml:space="preserve"> yüzölçümlü 34 sayılı parselin ise </w:t>
      </w:r>
      <w:r>
        <w:t>½</w:t>
      </w:r>
      <w:r w:rsidRPr="001177A8">
        <w:t xml:space="preserve"> hissesinin Engin </w:t>
      </w:r>
      <w:proofErr w:type="spellStart"/>
      <w:r w:rsidRPr="001177A8">
        <w:t>SAĞSÖZ'e</w:t>
      </w:r>
      <w:proofErr w:type="spellEnd"/>
      <w:r w:rsidRPr="001177A8">
        <w:t xml:space="preserve">, diğer </w:t>
      </w:r>
      <w:r>
        <w:t xml:space="preserve">½ </w:t>
      </w:r>
      <w:r w:rsidRPr="001177A8">
        <w:t xml:space="preserve">hissesinin de Hasan </w:t>
      </w:r>
      <w:proofErr w:type="spellStart"/>
      <w:r w:rsidRPr="001177A8">
        <w:t>SAGSÖZ'e</w:t>
      </w:r>
      <w:proofErr w:type="spellEnd"/>
      <w:r w:rsidRPr="001177A8">
        <w:t xml:space="preserve"> ait olduğu; ayrıca </w:t>
      </w:r>
      <w:r>
        <w:t>pl</w:t>
      </w:r>
      <w:r w:rsidRPr="001177A8">
        <w:t xml:space="preserve">an teklifi dosyasında, Yenimahalle 2.Noterliği'ne ait belgede Engin SAĞSÖZ ve Hasan </w:t>
      </w:r>
      <w:proofErr w:type="spellStart"/>
      <w:r w:rsidRPr="001177A8">
        <w:t>SAĞSÖZ'ün</w:t>
      </w:r>
      <w:proofErr w:type="spellEnd"/>
      <w:r w:rsidRPr="001177A8">
        <w:t xml:space="preserve"> Kardelen Francala Unlu </w:t>
      </w:r>
      <w:proofErr w:type="spellStart"/>
      <w:r w:rsidRPr="001177A8">
        <w:t>Mamülleri</w:t>
      </w:r>
      <w:proofErr w:type="spellEnd"/>
      <w:r w:rsidRPr="001177A8">
        <w:t xml:space="preserve"> Gıda san.ve </w:t>
      </w:r>
      <w:proofErr w:type="spellStart"/>
      <w:r w:rsidRPr="001177A8">
        <w:t>Tic.Lim</w:t>
      </w:r>
      <w:proofErr w:type="spellEnd"/>
      <w:r w:rsidRPr="001177A8">
        <w:t>.</w:t>
      </w:r>
      <w:proofErr w:type="spellStart"/>
      <w:r w:rsidRPr="001177A8">
        <w:t>Şti'nde</w:t>
      </w:r>
      <w:proofErr w:type="spellEnd"/>
      <w:r w:rsidRPr="001177A8">
        <w:t xml:space="preserve"> şirket ortağı ve müdürü Unvanlarında olduklarının görüldüğü,</w:t>
      </w:r>
    </w:p>
    <w:p w:rsidR="00321D44" w:rsidRDefault="00321D44" w:rsidP="00321D44">
      <w:pPr>
        <w:pStyle w:val="ListeParagraf"/>
        <w:tabs>
          <w:tab w:val="left" w:pos="0"/>
        </w:tabs>
        <w:contextualSpacing/>
        <w:jc w:val="both"/>
      </w:pPr>
    </w:p>
    <w:p w:rsidR="00321D44" w:rsidRDefault="00321D44" w:rsidP="00321D44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1177A8">
        <w:t xml:space="preserve">Söz konusu alan ilişkin 12.07.2019 gün 745 sayılı belediye meclis kararımız ile alanın bir kısmının E:1.40 </w:t>
      </w:r>
      <w:proofErr w:type="spellStart"/>
      <w:r w:rsidRPr="001177A8">
        <w:t>Yençok</w:t>
      </w:r>
      <w:proofErr w:type="spellEnd"/>
      <w:r w:rsidRPr="001177A8">
        <w:t xml:space="preserve">:2 kat yapılaşma koşullu Ticaret Alan, bir </w:t>
      </w:r>
      <w:proofErr w:type="spellStart"/>
      <w:r w:rsidRPr="001177A8">
        <w:t>kısmınında</w:t>
      </w:r>
      <w:proofErr w:type="spellEnd"/>
      <w:r w:rsidRPr="001177A8">
        <w:t xml:space="preserve"> Otopark Alanı ve Park alanı olarak sunulan plan değişikliği teklifinin reddedildiği,</w:t>
      </w:r>
    </w:p>
    <w:p w:rsidR="00321D44" w:rsidRDefault="00321D44" w:rsidP="00321D44">
      <w:pPr>
        <w:pStyle w:val="ListeParagraf"/>
        <w:tabs>
          <w:tab w:val="left" w:pos="0"/>
        </w:tabs>
        <w:contextualSpacing/>
        <w:jc w:val="both"/>
      </w:pPr>
    </w:p>
    <w:p w:rsidR="00321D44" w:rsidRDefault="00321D44" w:rsidP="00321D44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1177A8">
        <w:t>Öneri 1/5000 ölçekli nazım imar planı değişikliği ile; yaklaşık 0.2</w:t>
      </w:r>
      <w:r>
        <w:t xml:space="preserve"> </w:t>
      </w:r>
      <w:r w:rsidRPr="001177A8">
        <w:t>hektarlık (2045 m</w:t>
      </w:r>
      <w:r w:rsidRPr="001177A8">
        <w:rPr>
          <w:vertAlign w:val="superscript"/>
        </w:rPr>
        <w:t>2</w:t>
      </w:r>
      <w:r w:rsidRPr="001177A8">
        <w:t>)alan içerisinde 1720 m</w:t>
      </w:r>
      <w:r w:rsidRPr="001177A8">
        <w:rPr>
          <w:vertAlign w:val="superscript"/>
        </w:rPr>
        <w:t>2</w:t>
      </w:r>
      <w:r w:rsidRPr="001177A8">
        <w:t xml:space="preserve"> "Ticaret Alanı", 300 m</w:t>
      </w:r>
      <w:r w:rsidRPr="001177A8">
        <w:rPr>
          <w:vertAlign w:val="superscript"/>
        </w:rPr>
        <w:t>2</w:t>
      </w:r>
      <w:r w:rsidRPr="001177A8">
        <w:t xml:space="preserve"> "Park Alanı" önerildiği; mevcutta klasik parsel niteliğinde olan parsellerin yapılaşma koşulla</w:t>
      </w:r>
      <w:r>
        <w:t>rı</w:t>
      </w:r>
      <w:r w:rsidRPr="001177A8">
        <w:t xml:space="preserve"> sabit kalmak koşuluyla mevcuttaki inşaat hakkı olan 1882 m</w:t>
      </w:r>
      <w:r w:rsidRPr="001177A8">
        <w:rPr>
          <w:vertAlign w:val="superscript"/>
        </w:rPr>
        <w:t>2</w:t>
      </w:r>
      <w:r w:rsidRPr="001177A8">
        <w:t xml:space="preserve">'yi aşmayacak şekilde plan notları da düzenlenmiş olup E=1.10 olarak </w:t>
      </w:r>
      <w:proofErr w:type="gramStart"/>
      <w:r w:rsidRPr="001177A8">
        <w:t>planlanmıştır.Mevcut</w:t>
      </w:r>
      <w:proofErr w:type="gramEnd"/>
      <w:r w:rsidRPr="001177A8">
        <w:t xml:space="preserve"> planda konut alanı 4 kat, ticaret alanları 2 kat yapılaşma koşuluna sahipken; öneri imar planında kat sayısı </w:t>
      </w:r>
      <w:proofErr w:type="spellStart"/>
      <w:r w:rsidRPr="001177A8">
        <w:t>Yençok</w:t>
      </w:r>
      <w:proofErr w:type="spellEnd"/>
      <w:r>
        <w:t>=2 kat olarak planlanmıştır.Yapı yaklaşma mesafeleri her cepheden 5 metre olarak belirlenmiştir.</w:t>
      </w:r>
    </w:p>
    <w:p w:rsidR="00321D44" w:rsidRDefault="00321D44" w:rsidP="00321D44">
      <w:pPr>
        <w:pStyle w:val="ListeParagraf"/>
        <w:tabs>
          <w:tab w:val="left" w:pos="0"/>
        </w:tabs>
        <w:contextualSpacing/>
        <w:jc w:val="both"/>
      </w:pPr>
    </w:p>
    <w:p w:rsidR="00321D44" w:rsidRDefault="00321D44" w:rsidP="00321D44">
      <w:pPr>
        <w:pStyle w:val="ListeParagraf"/>
        <w:tabs>
          <w:tab w:val="left" w:pos="0"/>
        </w:tabs>
        <w:contextualSpacing/>
        <w:jc w:val="both"/>
      </w:pPr>
      <w:r w:rsidRPr="001177A8">
        <w:t>Plan notları:</w:t>
      </w:r>
    </w:p>
    <w:p w:rsidR="00321D44" w:rsidRDefault="00321D44" w:rsidP="00321D44">
      <w:pPr>
        <w:pStyle w:val="ListeParagraf"/>
        <w:tabs>
          <w:tab w:val="left" w:pos="0"/>
        </w:tabs>
        <w:contextualSpacing/>
        <w:jc w:val="both"/>
      </w:pPr>
      <w:r>
        <w:t>1-</w:t>
      </w:r>
      <w:r w:rsidRPr="001177A8">
        <w:t xml:space="preserve">Ticaret Alanında E=1,10 </w:t>
      </w:r>
      <w:proofErr w:type="spellStart"/>
      <w:r w:rsidRPr="001177A8">
        <w:t>Yençok</w:t>
      </w:r>
      <w:proofErr w:type="spellEnd"/>
      <w:r w:rsidRPr="001177A8">
        <w:t>= 2 kat'tır. Toplam inşaat alanı 1.882 m</w:t>
      </w:r>
      <w:r w:rsidRPr="001177A8">
        <w:rPr>
          <w:vertAlign w:val="superscript"/>
        </w:rPr>
        <w:t>2</w:t>
      </w:r>
      <w:r w:rsidRPr="001177A8">
        <w:t>'yi aşamaz.</w:t>
      </w:r>
    </w:p>
    <w:p w:rsidR="00321D44" w:rsidRDefault="00321D44" w:rsidP="00321D44">
      <w:pPr>
        <w:pStyle w:val="ListeParagraf"/>
        <w:tabs>
          <w:tab w:val="left" w:pos="0"/>
        </w:tabs>
        <w:contextualSpacing/>
        <w:jc w:val="both"/>
      </w:pPr>
    </w:p>
    <w:p w:rsidR="00321D44" w:rsidRDefault="00321D44" w:rsidP="00321D44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>2-</w:t>
      </w:r>
      <w:r w:rsidRPr="001177A8">
        <w:t>Plan</w:t>
      </w:r>
      <w:r w:rsidRPr="001177A8">
        <w:tab/>
        <w:t>değişikliği sınırı içerisinde yer alan park alanı belediyesine bedelsiz terk yapılmadan yapı ruhsatı verilemez.</w:t>
      </w:r>
    </w:p>
    <w:p w:rsidR="00321D44" w:rsidRDefault="00321D44" w:rsidP="00321D44">
      <w:pPr>
        <w:pStyle w:val="ListeParagraf"/>
        <w:tabs>
          <w:tab w:val="left" w:pos="0"/>
        </w:tabs>
        <w:contextualSpacing/>
        <w:jc w:val="center"/>
      </w:pPr>
    </w:p>
    <w:p w:rsidR="00321D44" w:rsidRPr="00C04909" w:rsidRDefault="00321D44" w:rsidP="00321D44">
      <w:pPr>
        <w:jc w:val="center"/>
      </w:pPr>
      <w:r w:rsidRPr="00C04909">
        <w:t>T.C.</w:t>
      </w:r>
    </w:p>
    <w:p w:rsidR="00321D44" w:rsidRPr="00C04909" w:rsidRDefault="00321D44" w:rsidP="00321D44">
      <w:pPr>
        <w:jc w:val="center"/>
      </w:pPr>
      <w:r w:rsidRPr="00C04909">
        <w:t>ANKARA BÜYÜKŞEHİR BELEDİYE MECLİSİ</w:t>
      </w:r>
    </w:p>
    <w:p w:rsidR="00321D44" w:rsidRDefault="00321D44" w:rsidP="00321D44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321D44" w:rsidRDefault="00321D44" w:rsidP="00321D44">
      <w:pPr>
        <w:jc w:val="center"/>
      </w:pPr>
      <w:r>
        <w:tab/>
      </w:r>
    </w:p>
    <w:p w:rsidR="00321D44" w:rsidRPr="00C04909" w:rsidRDefault="00321D44" w:rsidP="00321D44">
      <w:pPr>
        <w:jc w:val="both"/>
      </w:pPr>
      <w:r w:rsidRPr="00C04909">
        <w:t>Rapor No:</w:t>
      </w:r>
      <w:r>
        <w:t xml:space="preserve"> 91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24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321D44" w:rsidRDefault="00321D44" w:rsidP="00321D44">
      <w:pPr>
        <w:pStyle w:val="ListeParagraf"/>
        <w:tabs>
          <w:tab w:val="left" w:pos="0"/>
        </w:tabs>
        <w:contextualSpacing/>
        <w:jc w:val="center"/>
      </w:pPr>
    </w:p>
    <w:p w:rsidR="00321D44" w:rsidRDefault="00321D44" w:rsidP="00321D44">
      <w:pPr>
        <w:pStyle w:val="ListeParagraf"/>
        <w:tabs>
          <w:tab w:val="left" w:pos="0"/>
        </w:tabs>
        <w:contextualSpacing/>
        <w:jc w:val="center"/>
      </w:pPr>
      <w:r>
        <w:t>-2-</w:t>
      </w:r>
    </w:p>
    <w:p w:rsidR="00321D44" w:rsidRDefault="00321D44" w:rsidP="00321D44">
      <w:pPr>
        <w:pStyle w:val="ListeParagraf"/>
        <w:tabs>
          <w:tab w:val="left" w:pos="0"/>
        </w:tabs>
        <w:contextualSpacing/>
        <w:jc w:val="both"/>
      </w:pPr>
    </w:p>
    <w:p w:rsidR="00321D44" w:rsidRDefault="00321D44" w:rsidP="00321D44">
      <w:pPr>
        <w:pStyle w:val="ListeParagraf"/>
        <w:tabs>
          <w:tab w:val="left" w:pos="0"/>
        </w:tabs>
        <w:contextualSpacing/>
        <w:jc w:val="both"/>
      </w:pPr>
    </w:p>
    <w:p w:rsidR="00321D44" w:rsidRDefault="00321D44" w:rsidP="00321D44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>3-</w:t>
      </w:r>
      <w:r w:rsidRPr="001177A8">
        <w:t>Planda</w:t>
      </w:r>
      <w:r>
        <w:t xml:space="preserve"> </w:t>
      </w:r>
      <w:r w:rsidRPr="001177A8">
        <w:t xml:space="preserve">belirtilmeyen hususlarda 3194 sayılı İmar Kanunu ve ilgili yönetmelik hükümleri </w:t>
      </w:r>
      <w:proofErr w:type="gramStart"/>
      <w:r w:rsidRPr="001177A8">
        <w:t>geçerlidir.Şeklinde</w:t>
      </w:r>
      <w:proofErr w:type="gramEnd"/>
      <w:r w:rsidRPr="001177A8">
        <w:t xml:space="preserve"> sunulduğu,</w:t>
      </w:r>
    </w:p>
    <w:p w:rsidR="00321D44" w:rsidRDefault="00321D44" w:rsidP="00321D44">
      <w:pPr>
        <w:pStyle w:val="ListeParagraf"/>
        <w:tabs>
          <w:tab w:val="left" w:pos="0"/>
        </w:tabs>
        <w:contextualSpacing/>
        <w:jc w:val="both"/>
      </w:pPr>
    </w:p>
    <w:p w:rsidR="00321D44" w:rsidRDefault="00321D44" w:rsidP="00321D44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Başkanlığımızın 11.03.2020 gün ve E.23844 sayılı yazısı ile alana ilişkin </w:t>
      </w:r>
      <w:r w:rsidRPr="001177A8">
        <w:t>plan değişikliği ve tapu kayıtları incelendiğinde ilgili terk işleminin yapılmadığı,</w:t>
      </w:r>
      <w:r>
        <w:t xml:space="preserve"> </w:t>
      </w:r>
      <w:r w:rsidRPr="001177A8">
        <w:t>sunulan plan değişikliği ile terk edilecek olan 700 m</w:t>
      </w:r>
      <w:r w:rsidRPr="001177A8">
        <w:rPr>
          <w:vertAlign w:val="superscript"/>
        </w:rPr>
        <w:t>2</w:t>
      </w:r>
      <w:r w:rsidRPr="001177A8">
        <w:t xml:space="preserve"> park alanının 400 m</w:t>
      </w:r>
      <w:r w:rsidRPr="001177A8">
        <w:rPr>
          <w:vertAlign w:val="superscript"/>
        </w:rPr>
        <w:t>2</w:t>
      </w:r>
      <w:r w:rsidRPr="001177A8">
        <w:t>ye düşürüldüğü ve kentsel teknik alt yapı ve etki değerlendirme raporunun eksik olduğu belirtildiği,</w:t>
      </w:r>
    </w:p>
    <w:p w:rsidR="00321D44" w:rsidRDefault="00321D44" w:rsidP="00321D44">
      <w:pPr>
        <w:pStyle w:val="ListeParagraf"/>
        <w:tabs>
          <w:tab w:val="left" w:pos="0"/>
        </w:tabs>
        <w:contextualSpacing/>
        <w:jc w:val="both"/>
      </w:pPr>
    </w:p>
    <w:p w:rsidR="00321D44" w:rsidRDefault="00321D44" w:rsidP="00321D44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1177A8">
        <w:t xml:space="preserve">Engin SAĞSÖZ ve Hasan </w:t>
      </w:r>
      <w:proofErr w:type="spellStart"/>
      <w:r w:rsidRPr="001177A8">
        <w:t>SAĞSÖZ'ün</w:t>
      </w:r>
      <w:proofErr w:type="spellEnd"/>
      <w:r w:rsidRPr="001177A8">
        <w:t xml:space="preserve"> 04.05.2020 gün ve E.58487 sayılı dilekçe ile Kentsel Teknik Altyapı ve Etki Değerlendirme Raporunun sunulduğu ve dosyanın bu eklerle birlikte yeniden değerlendirilmesi talep edil</w:t>
      </w:r>
      <w:r>
        <w:t>diği,</w:t>
      </w:r>
    </w:p>
    <w:p w:rsidR="00321D44" w:rsidRDefault="00321D44" w:rsidP="00321D44">
      <w:pPr>
        <w:pStyle w:val="ListeParagraf"/>
        <w:tabs>
          <w:tab w:val="left" w:pos="0"/>
        </w:tabs>
        <w:contextualSpacing/>
        <w:jc w:val="both"/>
      </w:pPr>
    </w:p>
    <w:p w:rsidR="00321D44" w:rsidRDefault="00321D44" w:rsidP="00321D44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1177A8">
        <w:t xml:space="preserve">Başkanlığımızca yapılan değerlendirmede; 8093 ada 3,17 ve 34 sayılı parsellerin </w:t>
      </w:r>
      <w:proofErr w:type="spellStart"/>
      <w:r w:rsidRPr="001177A8">
        <w:t>tevhid</w:t>
      </w:r>
      <w:proofErr w:type="spellEnd"/>
      <w:r w:rsidRPr="001177A8">
        <w:t xml:space="preserve"> edilerek "Ticaret Alanı" kullanımına dönüştürülmesinin, bina yüksekliğinin </w:t>
      </w:r>
      <w:proofErr w:type="spellStart"/>
      <w:r w:rsidRPr="001177A8">
        <w:t>Yençok</w:t>
      </w:r>
      <w:proofErr w:type="spellEnd"/>
      <w:r w:rsidRPr="001177A8">
        <w:t>:2 kat olarak belirlendiği ancak park alanının 400 m</w:t>
      </w:r>
      <w:r w:rsidRPr="001177A8">
        <w:rPr>
          <w:vertAlign w:val="superscript"/>
        </w:rPr>
        <w:t>2</w:t>
      </w:r>
      <w:r w:rsidRPr="001177A8">
        <w:t xml:space="preserve"> azaldığı</w:t>
      </w:r>
      <w:r>
        <w:t>,</w:t>
      </w:r>
    </w:p>
    <w:p w:rsidR="00321D44" w:rsidRDefault="00321D44" w:rsidP="00321D44">
      <w:pPr>
        <w:pStyle w:val="ListeParagraf"/>
        <w:tabs>
          <w:tab w:val="left" w:pos="0"/>
        </w:tabs>
        <w:contextualSpacing/>
        <w:jc w:val="both"/>
      </w:pPr>
    </w:p>
    <w:p w:rsidR="00321D44" w:rsidRPr="001177A8" w:rsidRDefault="00321D44" w:rsidP="00321D44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Hususları tespit edilmiş olup, </w:t>
      </w:r>
      <w:r w:rsidRPr="001177A8">
        <w:t xml:space="preserve">Yenimahalle İlçesi </w:t>
      </w:r>
      <w:proofErr w:type="spellStart"/>
      <w:r w:rsidRPr="001177A8">
        <w:t>Tepealtı</w:t>
      </w:r>
      <w:proofErr w:type="spellEnd"/>
      <w:r w:rsidRPr="001177A8">
        <w:t xml:space="preserve"> Mahallesi 8093 ada 3, 17 ve 34 parsellerde </w:t>
      </w:r>
      <w:r>
        <w:t>1/5000 ölçekli nazım imar planı değişikliği teklifinin 7221 sayılı kanuna göre “reddi” komisyonumuzca oyçokluğuyla uygun görülmüştür.</w:t>
      </w:r>
    </w:p>
    <w:p w:rsidR="00321D44" w:rsidRPr="001177A8" w:rsidRDefault="00321D44" w:rsidP="00321D44">
      <w:pPr>
        <w:pStyle w:val="ListeParagraf"/>
        <w:ind w:left="1134"/>
        <w:jc w:val="both"/>
        <w:rPr>
          <w:b/>
        </w:rPr>
      </w:pPr>
    </w:p>
    <w:p w:rsidR="00321D44" w:rsidRDefault="00321D44" w:rsidP="00321D44">
      <w:pPr>
        <w:pStyle w:val="ListeParagraf"/>
        <w:tabs>
          <w:tab w:val="left" w:pos="0"/>
        </w:tabs>
        <w:ind w:left="0"/>
        <w:contextualSpacing/>
        <w:jc w:val="both"/>
      </w:pPr>
      <w:r>
        <w:t xml:space="preserve">           </w:t>
      </w:r>
      <w:r w:rsidRPr="00D92734">
        <w:t>Raporumuz Büyükşehir Belediye Meclisinin onayına arz olunur.</w:t>
      </w:r>
    </w:p>
    <w:p w:rsidR="00321D44" w:rsidRDefault="00321D44" w:rsidP="00321D44">
      <w:pPr>
        <w:jc w:val="both"/>
      </w:pPr>
    </w:p>
    <w:p w:rsidR="00321D44" w:rsidRDefault="00321D44" w:rsidP="00321D44">
      <w:pPr>
        <w:jc w:val="both"/>
      </w:pPr>
    </w:p>
    <w:p w:rsidR="00321D44" w:rsidRDefault="00321D44" w:rsidP="00321D44">
      <w:pPr>
        <w:jc w:val="both"/>
      </w:pPr>
      <w:r>
        <w:t xml:space="preserve">               Mehmet Emin AYAZ                        Gürkan DEMİRKESEN</w:t>
      </w:r>
      <w:r>
        <w:tab/>
        <w:t xml:space="preserve">     Kerem ERDEM</w:t>
      </w:r>
    </w:p>
    <w:p w:rsidR="00321D44" w:rsidRDefault="00321D44" w:rsidP="00321D44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    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321D44" w:rsidRDefault="00321D44" w:rsidP="00321D4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(Muhalif)</w:t>
      </w:r>
    </w:p>
    <w:p w:rsidR="00321D44" w:rsidRDefault="00321D44" w:rsidP="00321D44">
      <w:pPr>
        <w:jc w:val="both"/>
      </w:pPr>
    </w:p>
    <w:p w:rsidR="00321D44" w:rsidRDefault="00321D44" w:rsidP="00321D44">
      <w:pPr>
        <w:jc w:val="both"/>
      </w:pPr>
    </w:p>
    <w:p w:rsidR="00321D44" w:rsidRDefault="00321D44" w:rsidP="00321D44">
      <w:pPr>
        <w:jc w:val="both"/>
      </w:pPr>
    </w:p>
    <w:p w:rsidR="00321D44" w:rsidRDefault="00321D44" w:rsidP="00321D44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321D44" w:rsidRDefault="00321D44" w:rsidP="00321D44">
      <w:pPr>
        <w:ind w:firstLine="708"/>
        <w:jc w:val="both"/>
      </w:pPr>
      <w:r>
        <w:t xml:space="preserve">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321D44" w:rsidRDefault="00321D44" w:rsidP="00321D44">
      <w:pPr>
        <w:jc w:val="both"/>
      </w:pPr>
      <w:r>
        <w:t xml:space="preserve">         (Muhalif) </w:t>
      </w:r>
    </w:p>
    <w:p w:rsidR="00321D44" w:rsidRDefault="00321D44" w:rsidP="00321D44">
      <w:pPr>
        <w:jc w:val="both"/>
      </w:pPr>
    </w:p>
    <w:p w:rsidR="00321D44" w:rsidRDefault="00321D44" w:rsidP="00321D44">
      <w:pPr>
        <w:jc w:val="both"/>
      </w:pPr>
    </w:p>
    <w:p w:rsidR="00321D44" w:rsidRDefault="00321D44" w:rsidP="00321D44">
      <w:pPr>
        <w:jc w:val="both"/>
      </w:pPr>
      <w:r>
        <w:t xml:space="preserve">     Gökhan ARICI </w:t>
      </w:r>
      <w:r>
        <w:tab/>
      </w:r>
      <w:r>
        <w:tab/>
        <w:t xml:space="preserve">          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Fikret KARADAVUT</w:t>
      </w:r>
    </w:p>
    <w:p w:rsidR="00321D44" w:rsidRDefault="00321D44" w:rsidP="00321D44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  <w:t xml:space="preserve">        Üye</w:t>
      </w:r>
      <w:r>
        <w:tab/>
      </w:r>
      <w:r>
        <w:tab/>
      </w:r>
      <w:r>
        <w:tab/>
      </w:r>
      <w:r>
        <w:tab/>
        <w:t xml:space="preserve">   Üye</w:t>
      </w:r>
      <w:r>
        <w:tab/>
      </w:r>
    </w:p>
    <w:p w:rsidR="00321D44" w:rsidRDefault="00321D44" w:rsidP="00321D4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(Muhalif)</w:t>
      </w:r>
    </w:p>
    <w:p w:rsidR="00321D44" w:rsidRDefault="00321D44" w:rsidP="00321D44">
      <w:pPr>
        <w:jc w:val="both"/>
      </w:pPr>
    </w:p>
    <w:p w:rsidR="00321D44" w:rsidRDefault="00321D44" w:rsidP="00321D44">
      <w:pPr>
        <w:pStyle w:val="GvdeMetniGirintisi2"/>
        <w:ind w:firstLine="0"/>
      </w:pPr>
    </w:p>
    <w:sectPr w:rsidR="00321D44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9ECF004"/>
    <w:lvl w:ilvl="0">
      <w:numFmt w:val="bullet"/>
      <w:lvlText w:val="*"/>
      <w:lvlJc w:val="left"/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475F4D"/>
    <w:multiLevelType w:val="singleLevel"/>
    <w:tmpl w:val="D57452D2"/>
    <w:lvl w:ilvl="0">
      <w:start w:val="2"/>
      <w:numFmt w:val="decimal"/>
      <w:lvlText w:val="%1-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14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BB2A1A"/>
    <w:multiLevelType w:val="singleLevel"/>
    <w:tmpl w:val="E886222C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6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3E5FA8"/>
    <w:multiLevelType w:val="singleLevel"/>
    <w:tmpl w:val="D2AA62A0"/>
    <w:lvl w:ilvl="0">
      <w:start w:val="10"/>
      <w:numFmt w:val="decimal"/>
      <w:lvlText w:val="%1."/>
      <w:legacy w:legacy="1" w:legacySpace="0" w:legacyIndent="318"/>
      <w:lvlJc w:val="left"/>
      <w:rPr>
        <w:rFonts w:ascii="Times New Roman" w:hAnsi="Times New Roman" w:cs="Times New Roman" w:hint="default"/>
      </w:rPr>
    </w:lvl>
  </w:abstractNum>
  <w:abstractNum w:abstractNumId="2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69130F"/>
    <w:multiLevelType w:val="singleLevel"/>
    <w:tmpl w:val="BDDC2A70"/>
    <w:lvl w:ilvl="0">
      <w:start w:val="2"/>
      <w:numFmt w:val="decimal"/>
      <w:lvlText w:val="%1-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22">
    <w:nsid w:val="53D717CD"/>
    <w:multiLevelType w:val="singleLevel"/>
    <w:tmpl w:val="ACB42792"/>
    <w:lvl w:ilvl="0">
      <w:start w:val="4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3">
    <w:nsid w:val="5FEE7FDF"/>
    <w:multiLevelType w:val="multilevel"/>
    <w:tmpl w:val="1FA45E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24"/>
  </w:num>
  <w:num w:numId="4">
    <w:abstractNumId w:val="5"/>
  </w:num>
  <w:num w:numId="5">
    <w:abstractNumId w:val="18"/>
  </w:num>
  <w:num w:numId="6">
    <w:abstractNumId w:val="20"/>
  </w:num>
  <w:num w:numId="7">
    <w:abstractNumId w:val="12"/>
  </w:num>
  <w:num w:numId="8">
    <w:abstractNumId w:val="33"/>
  </w:num>
  <w:num w:numId="9">
    <w:abstractNumId w:val="17"/>
  </w:num>
  <w:num w:numId="10">
    <w:abstractNumId w:val="11"/>
  </w:num>
  <w:num w:numId="11">
    <w:abstractNumId w:val="30"/>
  </w:num>
  <w:num w:numId="12">
    <w:abstractNumId w:val="10"/>
  </w:num>
  <w:num w:numId="13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9"/>
  </w:num>
  <w:num w:numId="16">
    <w:abstractNumId w:val="6"/>
  </w:num>
  <w:num w:numId="17">
    <w:abstractNumId w:val="2"/>
  </w:num>
  <w:num w:numId="18">
    <w:abstractNumId w:val="25"/>
  </w:num>
  <w:num w:numId="19">
    <w:abstractNumId w:val="27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31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28"/>
  </w:num>
  <w:num w:numId="28">
    <w:abstractNumId w:val="1"/>
  </w:num>
  <w:num w:numId="29">
    <w:abstractNumId w:val="16"/>
  </w:num>
  <w:num w:numId="30">
    <w:abstractNumId w:val="7"/>
  </w:num>
  <w:num w:numId="31">
    <w:abstractNumId w:val="35"/>
  </w:num>
  <w:num w:numId="32">
    <w:abstractNumId w:val="34"/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22"/>
  </w:num>
  <w:num w:numId="36">
    <w:abstractNumId w:val="19"/>
  </w:num>
  <w:num w:numId="37">
    <w:abstractNumId w:val="19"/>
    <w:lvlOverride w:ilvl="0">
      <w:lvl w:ilvl="0">
        <w:start w:val="10"/>
        <w:numFmt w:val="decimal"/>
        <w:lvlText w:val="%1.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13"/>
  </w:num>
  <w:num w:numId="39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21"/>
  </w:num>
  <w:num w:numId="41">
    <w:abstractNumId w:val="15"/>
  </w:num>
  <w:num w:numId="4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56820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06BE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247D"/>
    <w:rsid w:val="000D34D6"/>
    <w:rsid w:val="000D409A"/>
    <w:rsid w:val="000D5CBF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17B67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161E"/>
    <w:rsid w:val="00164A1D"/>
    <w:rsid w:val="001724F5"/>
    <w:rsid w:val="0017484E"/>
    <w:rsid w:val="001772BC"/>
    <w:rsid w:val="001805FF"/>
    <w:rsid w:val="00181612"/>
    <w:rsid w:val="00185099"/>
    <w:rsid w:val="00186764"/>
    <w:rsid w:val="00187300"/>
    <w:rsid w:val="001876AD"/>
    <w:rsid w:val="00187782"/>
    <w:rsid w:val="00191B63"/>
    <w:rsid w:val="00191B73"/>
    <w:rsid w:val="0019302D"/>
    <w:rsid w:val="001932F8"/>
    <w:rsid w:val="0019377A"/>
    <w:rsid w:val="00195597"/>
    <w:rsid w:val="00195A16"/>
    <w:rsid w:val="00196A60"/>
    <w:rsid w:val="0019745B"/>
    <w:rsid w:val="001A1019"/>
    <w:rsid w:val="001A11C1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1A"/>
    <w:rsid w:val="001D4143"/>
    <w:rsid w:val="001D5BF7"/>
    <w:rsid w:val="001E07A7"/>
    <w:rsid w:val="001E17E0"/>
    <w:rsid w:val="001E1C07"/>
    <w:rsid w:val="001E22FF"/>
    <w:rsid w:val="001E463B"/>
    <w:rsid w:val="001E51EE"/>
    <w:rsid w:val="001E598A"/>
    <w:rsid w:val="001E720C"/>
    <w:rsid w:val="001E7C46"/>
    <w:rsid w:val="001F100C"/>
    <w:rsid w:val="001F40E9"/>
    <w:rsid w:val="001F411A"/>
    <w:rsid w:val="001F5C47"/>
    <w:rsid w:val="001F6B45"/>
    <w:rsid w:val="001F7C34"/>
    <w:rsid w:val="00200061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3C4B"/>
    <w:rsid w:val="002355F5"/>
    <w:rsid w:val="00235EEF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3A26"/>
    <w:rsid w:val="00295177"/>
    <w:rsid w:val="0029681F"/>
    <w:rsid w:val="002A2F73"/>
    <w:rsid w:val="002A3917"/>
    <w:rsid w:val="002A3C24"/>
    <w:rsid w:val="002A5072"/>
    <w:rsid w:val="002A54BC"/>
    <w:rsid w:val="002A77F6"/>
    <w:rsid w:val="002B112C"/>
    <w:rsid w:val="002B34E0"/>
    <w:rsid w:val="002B3B05"/>
    <w:rsid w:val="002B5768"/>
    <w:rsid w:val="002C1235"/>
    <w:rsid w:val="002C63CF"/>
    <w:rsid w:val="002C7065"/>
    <w:rsid w:val="002D02AF"/>
    <w:rsid w:val="002D4E52"/>
    <w:rsid w:val="002D7903"/>
    <w:rsid w:val="002D7FDF"/>
    <w:rsid w:val="002E1379"/>
    <w:rsid w:val="002E407A"/>
    <w:rsid w:val="002E4524"/>
    <w:rsid w:val="002E4F2F"/>
    <w:rsid w:val="002F2453"/>
    <w:rsid w:val="002F41D2"/>
    <w:rsid w:val="002F615C"/>
    <w:rsid w:val="002F7083"/>
    <w:rsid w:val="002F7D1F"/>
    <w:rsid w:val="00301BF4"/>
    <w:rsid w:val="00302D99"/>
    <w:rsid w:val="00304F8A"/>
    <w:rsid w:val="00306021"/>
    <w:rsid w:val="003100C8"/>
    <w:rsid w:val="0031171E"/>
    <w:rsid w:val="00312622"/>
    <w:rsid w:val="00314216"/>
    <w:rsid w:val="00315D55"/>
    <w:rsid w:val="00317F9F"/>
    <w:rsid w:val="003200A5"/>
    <w:rsid w:val="00320EC7"/>
    <w:rsid w:val="00321D44"/>
    <w:rsid w:val="00325871"/>
    <w:rsid w:val="003308DB"/>
    <w:rsid w:val="003311B8"/>
    <w:rsid w:val="00332125"/>
    <w:rsid w:val="003328E3"/>
    <w:rsid w:val="0033666D"/>
    <w:rsid w:val="00341871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349"/>
    <w:rsid w:val="00370A37"/>
    <w:rsid w:val="00370A72"/>
    <w:rsid w:val="003710EC"/>
    <w:rsid w:val="003731A8"/>
    <w:rsid w:val="00373E51"/>
    <w:rsid w:val="00373F75"/>
    <w:rsid w:val="00374F0E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05E"/>
    <w:rsid w:val="003F3192"/>
    <w:rsid w:val="003F539C"/>
    <w:rsid w:val="003F6C61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186"/>
    <w:rsid w:val="00412878"/>
    <w:rsid w:val="00413BBE"/>
    <w:rsid w:val="00415D59"/>
    <w:rsid w:val="004201A2"/>
    <w:rsid w:val="00420A98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318E"/>
    <w:rsid w:val="00447A54"/>
    <w:rsid w:val="00450927"/>
    <w:rsid w:val="00450D1D"/>
    <w:rsid w:val="00451332"/>
    <w:rsid w:val="00451F9B"/>
    <w:rsid w:val="00454945"/>
    <w:rsid w:val="00454F21"/>
    <w:rsid w:val="00456628"/>
    <w:rsid w:val="00460F96"/>
    <w:rsid w:val="004643B8"/>
    <w:rsid w:val="004647F8"/>
    <w:rsid w:val="00470AAE"/>
    <w:rsid w:val="00470AB5"/>
    <w:rsid w:val="004717C9"/>
    <w:rsid w:val="00474E4E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262F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0CA7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1184"/>
    <w:rsid w:val="0054624E"/>
    <w:rsid w:val="0055276B"/>
    <w:rsid w:val="00554599"/>
    <w:rsid w:val="00554BFE"/>
    <w:rsid w:val="00554F86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292"/>
    <w:rsid w:val="00577309"/>
    <w:rsid w:val="00577345"/>
    <w:rsid w:val="00577E5B"/>
    <w:rsid w:val="00582F46"/>
    <w:rsid w:val="00584D99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297"/>
    <w:rsid w:val="005C7749"/>
    <w:rsid w:val="005D0A89"/>
    <w:rsid w:val="005D174F"/>
    <w:rsid w:val="005D1EA2"/>
    <w:rsid w:val="005D7A89"/>
    <w:rsid w:val="005D7D18"/>
    <w:rsid w:val="005E3E6F"/>
    <w:rsid w:val="005E4192"/>
    <w:rsid w:val="005E6292"/>
    <w:rsid w:val="005E6B0A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1258"/>
    <w:rsid w:val="00613D90"/>
    <w:rsid w:val="00625C32"/>
    <w:rsid w:val="00626329"/>
    <w:rsid w:val="00627A0A"/>
    <w:rsid w:val="00630759"/>
    <w:rsid w:val="006312EF"/>
    <w:rsid w:val="0063265C"/>
    <w:rsid w:val="00633657"/>
    <w:rsid w:val="006350AC"/>
    <w:rsid w:val="00641B03"/>
    <w:rsid w:val="00643102"/>
    <w:rsid w:val="00643135"/>
    <w:rsid w:val="00643FDE"/>
    <w:rsid w:val="00645799"/>
    <w:rsid w:val="00646752"/>
    <w:rsid w:val="00647D5D"/>
    <w:rsid w:val="00650B7C"/>
    <w:rsid w:val="006549E9"/>
    <w:rsid w:val="006550A8"/>
    <w:rsid w:val="006555B1"/>
    <w:rsid w:val="0066476B"/>
    <w:rsid w:val="00664FB9"/>
    <w:rsid w:val="006667AC"/>
    <w:rsid w:val="006705DF"/>
    <w:rsid w:val="00672CC1"/>
    <w:rsid w:val="0067408A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97593"/>
    <w:rsid w:val="006A150F"/>
    <w:rsid w:val="006A2533"/>
    <w:rsid w:val="006A4FD3"/>
    <w:rsid w:val="006A5CD2"/>
    <w:rsid w:val="006B197F"/>
    <w:rsid w:val="006B1F54"/>
    <w:rsid w:val="006B3649"/>
    <w:rsid w:val="006B4124"/>
    <w:rsid w:val="006B6A43"/>
    <w:rsid w:val="006C1077"/>
    <w:rsid w:val="006C222C"/>
    <w:rsid w:val="006C5818"/>
    <w:rsid w:val="006C5FCB"/>
    <w:rsid w:val="006C78D5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4592A"/>
    <w:rsid w:val="00752E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264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0C25"/>
    <w:rsid w:val="007B6DE4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3ABA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59A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A4205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5E9F"/>
    <w:rsid w:val="008E708F"/>
    <w:rsid w:val="008F0900"/>
    <w:rsid w:val="008F7A0B"/>
    <w:rsid w:val="00902050"/>
    <w:rsid w:val="00912079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0568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3C78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47A06"/>
    <w:rsid w:val="00A51B52"/>
    <w:rsid w:val="00A52D7F"/>
    <w:rsid w:val="00A53978"/>
    <w:rsid w:val="00A56C19"/>
    <w:rsid w:val="00A571FF"/>
    <w:rsid w:val="00A604BC"/>
    <w:rsid w:val="00A60ADB"/>
    <w:rsid w:val="00A673E6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1DE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34178"/>
    <w:rsid w:val="00B40779"/>
    <w:rsid w:val="00B43A10"/>
    <w:rsid w:val="00B43A83"/>
    <w:rsid w:val="00B52D98"/>
    <w:rsid w:val="00B54A2D"/>
    <w:rsid w:val="00B56648"/>
    <w:rsid w:val="00B60300"/>
    <w:rsid w:val="00B6105A"/>
    <w:rsid w:val="00B645F7"/>
    <w:rsid w:val="00B66522"/>
    <w:rsid w:val="00B70785"/>
    <w:rsid w:val="00B73EC9"/>
    <w:rsid w:val="00B75DDB"/>
    <w:rsid w:val="00B7631C"/>
    <w:rsid w:val="00B76545"/>
    <w:rsid w:val="00B82518"/>
    <w:rsid w:val="00B82B71"/>
    <w:rsid w:val="00B8459E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38A3"/>
    <w:rsid w:val="00BA48D9"/>
    <w:rsid w:val="00BA54C7"/>
    <w:rsid w:val="00BB15D0"/>
    <w:rsid w:val="00BB32BF"/>
    <w:rsid w:val="00BB3ADD"/>
    <w:rsid w:val="00BB576D"/>
    <w:rsid w:val="00BB5D4C"/>
    <w:rsid w:val="00BC049D"/>
    <w:rsid w:val="00BC0A69"/>
    <w:rsid w:val="00BC3557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25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1B87"/>
    <w:rsid w:val="00C42F02"/>
    <w:rsid w:val="00C456F7"/>
    <w:rsid w:val="00C47B6D"/>
    <w:rsid w:val="00C52EBE"/>
    <w:rsid w:val="00C534C7"/>
    <w:rsid w:val="00C55C90"/>
    <w:rsid w:val="00C57C79"/>
    <w:rsid w:val="00C60B96"/>
    <w:rsid w:val="00C64297"/>
    <w:rsid w:val="00C661C3"/>
    <w:rsid w:val="00C73C25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35CF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38B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0793"/>
    <w:rsid w:val="00D31BB4"/>
    <w:rsid w:val="00D32F2C"/>
    <w:rsid w:val="00D34212"/>
    <w:rsid w:val="00D44BF8"/>
    <w:rsid w:val="00D47A35"/>
    <w:rsid w:val="00D52BA4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148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5191"/>
    <w:rsid w:val="00E17340"/>
    <w:rsid w:val="00E1750D"/>
    <w:rsid w:val="00E20322"/>
    <w:rsid w:val="00E20EFD"/>
    <w:rsid w:val="00E22F74"/>
    <w:rsid w:val="00E231CB"/>
    <w:rsid w:val="00E23D2E"/>
    <w:rsid w:val="00E24806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83E33"/>
    <w:rsid w:val="00E91B28"/>
    <w:rsid w:val="00E92B23"/>
    <w:rsid w:val="00E94387"/>
    <w:rsid w:val="00E96542"/>
    <w:rsid w:val="00E97EEA"/>
    <w:rsid w:val="00EA12AC"/>
    <w:rsid w:val="00EA1BE0"/>
    <w:rsid w:val="00EA1F51"/>
    <w:rsid w:val="00EA2D21"/>
    <w:rsid w:val="00EA492D"/>
    <w:rsid w:val="00EA59EB"/>
    <w:rsid w:val="00EA76CA"/>
    <w:rsid w:val="00EB0B46"/>
    <w:rsid w:val="00EB2310"/>
    <w:rsid w:val="00EB26F3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2E1D"/>
    <w:rsid w:val="00F357FA"/>
    <w:rsid w:val="00F3611E"/>
    <w:rsid w:val="00F3632D"/>
    <w:rsid w:val="00F42997"/>
    <w:rsid w:val="00F4430C"/>
    <w:rsid w:val="00F46302"/>
    <w:rsid w:val="00F4780C"/>
    <w:rsid w:val="00F51430"/>
    <w:rsid w:val="00F520B0"/>
    <w:rsid w:val="00F52C7A"/>
    <w:rsid w:val="00F545C3"/>
    <w:rsid w:val="00F56268"/>
    <w:rsid w:val="00F573A5"/>
    <w:rsid w:val="00F57DEC"/>
    <w:rsid w:val="00F61432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4EE7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AE3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3744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  <w:style w:type="character" w:customStyle="1" w:styleId="Gvdemetnitalik">
    <w:name w:val="Gövde metni + İtalik"/>
    <w:basedOn w:val="VarsaylanParagrafYazTipi"/>
    <w:rsid w:val="002D4E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basedOn w:val="VarsaylanParagrafYazTipi"/>
    <w:rsid w:val="002D4E5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basedOn w:val="VarsaylanParagrafYazTipi"/>
    <w:rsid w:val="002D4E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VarsaylanParagrafYazTipi"/>
    <w:rsid w:val="005D17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2KalnDeil">
    <w:name w:val="Gövde metni (2) + Kalın Değil"/>
    <w:basedOn w:val="VarsaylanParagrafYazTipi"/>
    <w:rsid w:val="005D174F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basedOn w:val="VarsaylanParagrafYazTipi"/>
    <w:rsid w:val="005D174F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basedOn w:val="VarsaylanParagrafYazTipi"/>
    <w:rsid w:val="005D174F"/>
    <w:rPr>
      <w:i/>
      <w:iCs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1236</Words>
  <Characters>8591</Characters>
  <Application>Microsoft Office Word</Application>
  <DocSecurity>0</DocSecurity>
  <Lines>71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2020-08-13T07:41:00Z</cp:lastPrinted>
  <dcterms:created xsi:type="dcterms:W3CDTF">2020-08-13T07:42:00Z</dcterms:created>
  <dcterms:modified xsi:type="dcterms:W3CDTF">2020-08-19T14:23:00Z</dcterms:modified>
</cp:coreProperties>
</file>