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88" w:rsidRDefault="00401E09" w:rsidP="00A7159B">
      <w:pPr>
        <w:jc w:val="both"/>
      </w:pPr>
      <w:r>
        <w:t xml:space="preserve"> </w:t>
      </w:r>
      <w:r w:rsidR="0094450D">
        <w:tab/>
      </w:r>
      <w:r w:rsidR="00416610">
        <w:t xml:space="preserve">     </w:t>
      </w:r>
      <w:r w:rsidR="009B2F29">
        <w:t xml:space="preserve">         </w:t>
      </w:r>
      <w:r w:rsidR="00837ED5">
        <w:t xml:space="preserve">  </w:t>
      </w:r>
      <w:r w:rsidR="00546E88">
        <w:t>T.C.</w:t>
      </w:r>
    </w:p>
    <w:p w:rsidR="00546E88" w:rsidRDefault="00546E88" w:rsidP="00546E88">
      <w:pPr>
        <w:jc w:val="both"/>
      </w:pPr>
      <w:r>
        <w:t>ANKARA BÜYÜKŞEHİR BELEDİYESİ</w:t>
      </w:r>
    </w:p>
    <w:p w:rsidR="00546E88" w:rsidRDefault="00546E88" w:rsidP="00546E88">
      <w:pPr>
        <w:jc w:val="both"/>
      </w:pPr>
      <w:r>
        <w:t xml:space="preserve">                BELEDİYE MECLİSİ</w:t>
      </w:r>
    </w:p>
    <w:p w:rsidR="004B17E0" w:rsidRDefault="004B17E0" w:rsidP="00546E88">
      <w:pPr>
        <w:tabs>
          <w:tab w:val="left" w:pos="1935"/>
        </w:tabs>
        <w:jc w:val="both"/>
      </w:pPr>
    </w:p>
    <w:p w:rsidR="007D5731" w:rsidRDefault="007D5731" w:rsidP="00546E88">
      <w:pPr>
        <w:tabs>
          <w:tab w:val="left" w:pos="1935"/>
        </w:tabs>
        <w:jc w:val="both"/>
      </w:pPr>
    </w:p>
    <w:p w:rsidR="00507053" w:rsidRDefault="00507053" w:rsidP="00546E88">
      <w:pPr>
        <w:tabs>
          <w:tab w:val="left" w:pos="1935"/>
        </w:tabs>
        <w:jc w:val="both"/>
      </w:pPr>
    </w:p>
    <w:p w:rsidR="00354C81" w:rsidRDefault="00354C81" w:rsidP="00546E88">
      <w:pPr>
        <w:tabs>
          <w:tab w:val="left" w:pos="1935"/>
        </w:tabs>
        <w:jc w:val="both"/>
      </w:pPr>
    </w:p>
    <w:p w:rsidR="00546E88" w:rsidRDefault="00546E88" w:rsidP="00546E88">
      <w:pPr>
        <w:jc w:val="both"/>
      </w:pPr>
      <w:r>
        <w:t>Karar No:</w:t>
      </w:r>
      <w:r w:rsidR="00763699">
        <w:t>2</w:t>
      </w:r>
      <w:r w:rsidR="00143A5A">
        <w:t>3</w:t>
      </w:r>
      <w:r w:rsidR="00281C9F">
        <w:t>4</w:t>
      </w:r>
      <w:r w:rsidR="006E1ABD">
        <w:t>4</w:t>
      </w:r>
      <w:r>
        <w:tab/>
      </w:r>
      <w:r>
        <w:tab/>
      </w:r>
      <w:r>
        <w:tab/>
        <w:t xml:space="preserve">  </w:t>
      </w:r>
      <w:r>
        <w:tab/>
      </w:r>
      <w:r>
        <w:tab/>
      </w:r>
      <w:r>
        <w:tab/>
      </w:r>
      <w:r>
        <w:tab/>
        <w:t xml:space="preserve"> </w:t>
      </w:r>
      <w:r>
        <w:tab/>
      </w:r>
      <w:r>
        <w:tab/>
      </w:r>
      <w:r w:rsidR="00AC1F7C">
        <w:t xml:space="preserve">    </w:t>
      </w:r>
      <w:r>
        <w:t xml:space="preserve"> </w:t>
      </w:r>
      <w:r w:rsidR="00281C9F">
        <w:t>12.12</w:t>
      </w:r>
      <w:r>
        <w:t>.2017</w:t>
      </w:r>
    </w:p>
    <w:p w:rsidR="00DF7510" w:rsidRDefault="00DF7510" w:rsidP="00546E88">
      <w:pPr>
        <w:ind w:left="2844" w:right="543" w:firstLine="696"/>
      </w:pPr>
    </w:p>
    <w:p w:rsidR="007D5731" w:rsidRDefault="007D5731" w:rsidP="00546E88">
      <w:pPr>
        <w:ind w:left="2844" w:right="543" w:firstLine="696"/>
      </w:pPr>
    </w:p>
    <w:p w:rsidR="00354C81" w:rsidRDefault="00354C81" w:rsidP="00546E88">
      <w:pPr>
        <w:ind w:left="2844" w:right="543" w:firstLine="696"/>
      </w:pPr>
    </w:p>
    <w:p w:rsidR="00546E88" w:rsidRDefault="00546E88" w:rsidP="00546E88">
      <w:pPr>
        <w:ind w:left="2844" w:right="543" w:firstLine="696"/>
      </w:pPr>
      <w:r>
        <w:t xml:space="preserve">     K A R A R</w:t>
      </w:r>
    </w:p>
    <w:p w:rsidR="005A3BD4" w:rsidRDefault="005A3BD4" w:rsidP="00546E88">
      <w:pPr>
        <w:jc w:val="center"/>
      </w:pPr>
    </w:p>
    <w:p w:rsidR="007D5731" w:rsidRDefault="007D5731" w:rsidP="00546E88">
      <w:pPr>
        <w:jc w:val="center"/>
      </w:pPr>
    </w:p>
    <w:p w:rsidR="00354C81" w:rsidRDefault="00354C81" w:rsidP="00546E88">
      <w:pPr>
        <w:jc w:val="center"/>
      </w:pPr>
    </w:p>
    <w:p w:rsidR="00A7159B" w:rsidRPr="00DE57EB" w:rsidRDefault="006E1ABD" w:rsidP="00A7159B">
      <w:pPr>
        <w:ind w:firstLine="708"/>
        <w:jc w:val="both"/>
      </w:pPr>
      <w:r>
        <w:t>Elmadağ İlçesi İsmetpaşa Mahallesi 227 adanın doğusundaki park alanında trafo yeri ayrılmasına yönelik 1/1000 ölçekli uygulama imar plan değişikliğine</w:t>
      </w:r>
      <w:r w:rsidR="00BD2490">
        <w:t xml:space="preserve"> </w:t>
      </w:r>
      <w:r w:rsidR="005736A2">
        <w:t xml:space="preserve">ilişkin İmar ve Bayındırlık </w:t>
      </w:r>
      <w:r w:rsidR="00DE57EB" w:rsidRPr="00DE57EB">
        <w:t>K</w:t>
      </w:r>
      <w:r w:rsidR="0053194E" w:rsidRPr="00DE57EB">
        <w:t>omisyonun</w:t>
      </w:r>
      <w:r w:rsidR="005736A2">
        <w:t>un</w:t>
      </w:r>
      <w:r w:rsidR="0053194E" w:rsidRPr="00DE57EB">
        <w:t xml:space="preserve"> </w:t>
      </w:r>
      <w:r w:rsidR="00354C81">
        <w:t>30</w:t>
      </w:r>
      <w:r w:rsidR="009D4873">
        <w:t>.11</w:t>
      </w:r>
      <w:r w:rsidR="004F78EF" w:rsidRPr="00DE57EB">
        <w:t xml:space="preserve">.2017 gün ve </w:t>
      </w:r>
      <w:r w:rsidR="00143A5A">
        <w:t>10</w:t>
      </w:r>
      <w:r w:rsidR="00AC57BE">
        <w:t>5</w:t>
      </w:r>
      <w:r>
        <w:t>6</w:t>
      </w:r>
      <w:r w:rsidR="00A7159B" w:rsidRPr="00DE57EB">
        <w:t xml:space="preserve"> sayılı raporu Büyükşehir Belediye Meclisimizin </w:t>
      </w:r>
      <w:r w:rsidR="00281C9F">
        <w:t>12.12</w:t>
      </w:r>
      <w:r w:rsidR="00A7159B" w:rsidRPr="00DE57EB">
        <w:t>.2017 tarihli toplantısında okundu.</w:t>
      </w:r>
    </w:p>
    <w:p w:rsidR="003E6FC4" w:rsidRPr="00DE57EB" w:rsidRDefault="003E6FC4" w:rsidP="003E6FC4">
      <w:pPr>
        <w:jc w:val="both"/>
      </w:pPr>
    </w:p>
    <w:p w:rsidR="006E1ABD" w:rsidRDefault="00A7159B" w:rsidP="006E1ABD">
      <w:pPr>
        <w:shd w:val="clear" w:color="auto" w:fill="FFFFFF"/>
        <w:autoSpaceDE w:val="0"/>
        <w:autoSpaceDN w:val="0"/>
        <w:adjustRightInd w:val="0"/>
        <w:ind w:firstLine="708"/>
        <w:jc w:val="both"/>
        <w:rPr>
          <w:color w:val="000000"/>
        </w:rPr>
      </w:pPr>
      <w:r w:rsidRPr="00DE57EB">
        <w:t xml:space="preserve">Konu üzerinde yapılan görüşmelerden sonra; </w:t>
      </w:r>
      <w:r w:rsidR="006E1ABD" w:rsidRPr="00E068F8">
        <w:rPr>
          <w:color w:val="000000"/>
        </w:rPr>
        <w:t xml:space="preserve">Elmadağ Belediyesi İmar ve Şehircilik Müdürlüğünün 29.09.2017 gün ve E.26562 sayılı yazısı </w:t>
      </w:r>
      <w:r w:rsidR="006E1ABD">
        <w:rPr>
          <w:color w:val="000000"/>
        </w:rPr>
        <w:t>ile</w:t>
      </w:r>
      <w:r w:rsidR="006E1ABD" w:rsidRPr="00E068F8">
        <w:rPr>
          <w:color w:val="000000"/>
        </w:rPr>
        <w:t xml:space="preserve"> Elmadağ Belediye Meclisinin 01.08.2017 gün ve 220 sayılı kara</w:t>
      </w:r>
      <w:r w:rsidR="006E1ABD">
        <w:rPr>
          <w:color w:val="000000"/>
        </w:rPr>
        <w:t>rı</w:t>
      </w:r>
      <w:r w:rsidR="006E1ABD" w:rsidRPr="00E068F8">
        <w:rPr>
          <w:color w:val="000000"/>
        </w:rPr>
        <w:t xml:space="preserve"> ile uygun görülen İsmetpaşa Mahallesi 227 adanın doğusunda yer alan "Park" kullanımlı alanda Trafo Alanı ayrılmasına ilişkin hazırlanan 1/1000 ölçekli uygulama imar planı değişikliği 5216 sayılı kanun gereği </w:t>
      </w:r>
      <w:r w:rsidR="006E1ABD">
        <w:rPr>
          <w:color w:val="000000"/>
        </w:rPr>
        <w:t>İmar ve Şehircilik Dairesi Başkanlığına sunulduğu,</w:t>
      </w:r>
    </w:p>
    <w:p w:rsidR="006E1ABD" w:rsidRPr="00E068F8" w:rsidRDefault="006E1ABD" w:rsidP="006E1ABD">
      <w:pPr>
        <w:shd w:val="clear" w:color="auto" w:fill="FFFFFF"/>
        <w:autoSpaceDE w:val="0"/>
        <w:autoSpaceDN w:val="0"/>
        <w:adjustRightInd w:val="0"/>
        <w:jc w:val="both"/>
      </w:pPr>
    </w:p>
    <w:p w:rsidR="006E1ABD" w:rsidRDefault="006E1ABD" w:rsidP="006E1ABD">
      <w:pPr>
        <w:shd w:val="clear" w:color="auto" w:fill="FFFFFF"/>
        <w:autoSpaceDE w:val="0"/>
        <w:autoSpaceDN w:val="0"/>
        <w:adjustRightInd w:val="0"/>
        <w:ind w:firstLine="708"/>
        <w:jc w:val="both"/>
        <w:rPr>
          <w:color w:val="000000"/>
        </w:rPr>
      </w:pPr>
      <w:r w:rsidRPr="00E068F8">
        <w:rPr>
          <w:color w:val="000000"/>
        </w:rPr>
        <w:t>BAŞKENT ELEKTRİK DAĞITIM A.Ş.'nin 24.02.2016 Tarih ve 349 sayılı yazısında; Elmadağ Belediyesi sınırları içerisinde yatay ve dikey yapılaşmadan dolayı artan enerji ihtiyacının sağlıklı ve devamlı bir şekilde karşılanabilmesi için Trafo yerlerine ihtiyaç olduğu belirtilerek İsmetpaşa Mahallesi sınırları içinde 227 nolu imar adasının doğusunda kalan "Park" kullanımlı alanda (8x5=40 m</w:t>
      </w:r>
      <w:r w:rsidRPr="00E068F8">
        <w:rPr>
          <w:color w:val="000000"/>
          <w:vertAlign w:val="superscript"/>
        </w:rPr>
        <w:t>2</w:t>
      </w:r>
      <w:r w:rsidRPr="00E068F8">
        <w:rPr>
          <w:color w:val="000000"/>
        </w:rPr>
        <w:t xml:space="preserve">) Trafo yeri ayrılmasına ilişkin İmar Planı Tadilatı yapılması talebi doğrultusunda; İmar planı değişikliğine konu olan trafo yeri onaylı 1/1000 </w:t>
      </w:r>
      <w:r>
        <w:rPr>
          <w:color w:val="000000"/>
        </w:rPr>
        <w:t>ö</w:t>
      </w:r>
      <w:r w:rsidRPr="00E068F8">
        <w:rPr>
          <w:color w:val="000000"/>
        </w:rPr>
        <w:t xml:space="preserve">lçekli </w:t>
      </w:r>
      <w:r>
        <w:rPr>
          <w:color w:val="000000"/>
        </w:rPr>
        <w:t>uygulama imar planında</w:t>
      </w:r>
      <w:r w:rsidRPr="00E068F8">
        <w:rPr>
          <w:color w:val="000000"/>
        </w:rPr>
        <w:t xml:space="preserve"> park alanında yer aldığı ve</w:t>
      </w:r>
      <w:r>
        <w:rPr>
          <w:color w:val="000000"/>
        </w:rPr>
        <w:t xml:space="preserve"> </w:t>
      </w:r>
      <w:r w:rsidRPr="00E068F8">
        <w:rPr>
          <w:color w:val="000000"/>
        </w:rPr>
        <w:t>"1-Trafonun Çevre Güvenliği Bedaş Genel Müdürlüğünce Sağlanacaktır./2-Trafo Binası Çevresinde 1 Metrelik Koruma Bandı Bırakılacak Ve Dış Cephesi Görsel Açıdan Estetik Olmak Üzere Tel Çitle Çevrilecektir./3-Trafonun Aplikasyonu Sırasında Arazinin Topografyası Gereği Trafo Yerinde Kayma Yapılabilir./4-Trafo Yerleri Kiralama Bedeli Bedaş Genel Müdürlüğünce Ödenecektir" şeklin</w:t>
      </w:r>
      <w:r>
        <w:rPr>
          <w:color w:val="000000"/>
        </w:rPr>
        <w:t>de 4 adet plan notu öngörüldüğü,</w:t>
      </w:r>
    </w:p>
    <w:p w:rsidR="006E1ABD" w:rsidRDefault="006E1ABD" w:rsidP="006E1ABD">
      <w:pPr>
        <w:shd w:val="clear" w:color="auto" w:fill="FFFFFF"/>
        <w:autoSpaceDE w:val="0"/>
        <w:autoSpaceDN w:val="0"/>
        <w:adjustRightInd w:val="0"/>
        <w:ind w:firstLine="708"/>
        <w:jc w:val="both"/>
        <w:rPr>
          <w:color w:val="000000"/>
        </w:rPr>
      </w:pPr>
    </w:p>
    <w:p w:rsidR="0076041A" w:rsidRPr="00DE57EB" w:rsidRDefault="006E1ABD" w:rsidP="006E1ABD">
      <w:pPr>
        <w:shd w:val="clear" w:color="auto" w:fill="FFFFFF"/>
        <w:autoSpaceDE w:val="0"/>
        <w:autoSpaceDN w:val="0"/>
        <w:adjustRightInd w:val="0"/>
        <w:ind w:firstLine="708"/>
        <w:jc w:val="both"/>
      </w:pPr>
      <w:r>
        <w:rPr>
          <w:color w:val="000000"/>
        </w:rPr>
        <w:t>H</w:t>
      </w:r>
      <w:r w:rsidRPr="00E068F8">
        <w:rPr>
          <w:color w:val="000000"/>
        </w:rPr>
        <w:t>ususları tespit edilmiş olup,</w:t>
      </w:r>
      <w:r>
        <w:rPr>
          <w:color w:val="000000"/>
        </w:rPr>
        <w:t xml:space="preserve"> İl</w:t>
      </w:r>
      <w:r w:rsidRPr="00E068F8">
        <w:rPr>
          <w:color w:val="000000"/>
        </w:rPr>
        <w:t>çe Belediye Me</w:t>
      </w:r>
      <w:r>
        <w:rPr>
          <w:color w:val="000000"/>
        </w:rPr>
        <w:t xml:space="preserve">clisinin </w:t>
      </w:r>
      <w:r w:rsidRPr="00E068F8">
        <w:rPr>
          <w:color w:val="000000"/>
        </w:rPr>
        <w:t xml:space="preserve"> 2017/220</w:t>
      </w:r>
      <w:r>
        <w:rPr>
          <w:color w:val="000000"/>
        </w:rPr>
        <w:t xml:space="preserve"> </w:t>
      </w:r>
      <w:r w:rsidRPr="00E068F8">
        <w:rPr>
          <w:color w:val="000000"/>
        </w:rPr>
        <w:t>sayılı kararı</w:t>
      </w:r>
      <w:r>
        <w:rPr>
          <w:color w:val="000000"/>
        </w:rPr>
        <w:t xml:space="preserve"> ve eklerinin “onayı” </w:t>
      </w:r>
      <w:r w:rsidR="00465327">
        <w:rPr>
          <w:color w:val="000000"/>
        </w:rPr>
        <w:t xml:space="preserve">na </w:t>
      </w:r>
      <w:r w:rsidR="00A368E5">
        <w:t>ilişkin İ</w:t>
      </w:r>
      <w:r w:rsidR="005736A2">
        <w:t xml:space="preserve">mar ve Bayındırlık </w:t>
      </w:r>
      <w:r w:rsidR="00DE57EB">
        <w:rPr>
          <w:color w:val="000000"/>
        </w:rPr>
        <w:t>K</w:t>
      </w:r>
      <w:r w:rsidR="000C2122" w:rsidRPr="00DE57EB">
        <w:rPr>
          <w:rFonts w:eastAsia="Calibri"/>
          <w:color w:val="000000"/>
        </w:rPr>
        <w:t>omisyonu raporu oylanarak</w:t>
      </w:r>
      <w:r w:rsidR="00434F31" w:rsidRPr="00DE57EB">
        <w:rPr>
          <w:color w:val="000000"/>
        </w:rPr>
        <w:t xml:space="preserve"> </w:t>
      </w:r>
      <w:r w:rsidR="00024583" w:rsidRPr="00DE57EB">
        <w:t>oy</w:t>
      </w:r>
      <w:r w:rsidR="003B707E">
        <w:t>birliği</w:t>
      </w:r>
      <w:r w:rsidR="00024583" w:rsidRPr="00DE57EB">
        <w:t xml:space="preserve"> </w:t>
      </w:r>
      <w:r w:rsidR="00A7159B" w:rsidRPr="00DE57EB">
        <w:t>ile</w:t>
      </w:r>
      <w:r w:rsidR="003C5CF5">
        <w:t xml:space="preserve"> </w:t>
      </w:r>
      <w:r w:rsidR="00A7159B" w:rsidRPr="00DE57EB">
        <w:t>kabul edildi.</w:t>
      </w:r>
    </w:p>
    <w:p w:rsidR="00655588" w:rsidRDefault="00655588" w:rsidP="00546E88">
      <w:pPr>
        <w:jc w:val="center"/>
      </w:pPr>
    </w:p>
    <w:p w:rsidR="00516168" w:rsidRDefault="00516168" w:rsidP="00546E88">
      <w:pPr>
        <w:jc w:val="center"/>
      </w:pPr>
    </w:p>
    <w:p w:rsidR="00014633" w:rsidRDefault="00014633" w:rsidP="004F78EF"/>
    <w:p w:rsidR="000C2122" w:rsidRDefault="000C2122" w:rsidP="004F78EF"/>
    <w:p w:rsidR="00DE57EB" w:rsidRDefault="00DE57EB" w:rsidP="004F78EF"/>
    <w:p w:rsidR="00354C81" w:rsidRDefault="00354C81" w:rsidP="004F78EF"/>
    <w:p w:rsidR="00281C9F" w:rsidRDefault="00281C9F" w:rsidP="00281C9F">
      <w:pPr>
        <w:pStyle w:val="GvdeMetniGirintisi2"/>
        <w:ind w:firstLine="0"/>
        <w:jc w:val="left"/>
      </w:pPr>
      <w:r>
        <w:t>Nail ÇİMEN</w:t>
      </w:r>
      <w:r>
        <w:tab/>
      </w:r>
      <w:r>
        <w:tab/>
      </w:r>
      <w:r>
        <w:tab/>
        <w:t xml:space="preserve">   </w:t>
      </w:r>
      <w:r>
        <w:tab/>
        <w:t>Cafer Tayyar ALTU</w:t>
      </w:r>
      <w:r w:rsidR="006A7715">
        <w:t>Ğ</w:t>
      </w:r>
      <w:r>
        <w:tab/>
        <w:t xml:space="preserve">                     Nurdan ÇOBAN</w:t>
      </w:r>
    </w:p>
    <w:p w:rsidR="00956AE1" w:rsidRDefault="00281C9F" w:rsidP="00281C9F">
      <w:pPr>
        <w:pStyle w:val="GvdeMetniGirintisi2"/>
        <w:ind w:firstLine="0"/>
      </w:pPr>
      <w:r>
        <w:t>Meclis 2.Başkan V.</w:t>
      </w:r>
      <w:r>
        <w:tab/>
      </w:r>
      <w:r>
        <w:tab/>
        <w:t xml:space="preserve">            Divan Katibi</w:t>
      </w:r>
      <w:r>
        <w:tab/>
      </w:r>
      <w:r>
        <w:tab/>
        <w:t xml:space="preserve">                  </w:t>
      </w:r>
      <w:r>
        <w:tab/>
        <w:t xml:space="preserve">         Divan Katibi</w:t>
      </w:r>
      <w:r>
        <w:tab/>
      </w:r>
    </w:p>
    <w:sectPr w:rsidR="00956AE1" w:rsidSect="00585C37">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261"/>
    <w:rsid w:val="00103E33"/>
    <w:rsid w:val="00105FB1"/>
    <w:rsid w:val="00107290"/>
    <w:rsid w:val="00107C32"/>
    <w:rsid w:val="00107D7E"/>
    <w:rsid w:val="00112290"/>
    <w:rsid w:val="0011278B"/>
    <w:rsid w:val="00113870"/>
    <w:rsid w:val="0011734D"/>
    <w:rsid w:val="00117443"/>
    <w:rsid w:val="00117624"/>
    <w:rsid w:val="00122C67"/>
    <w:rsid w:val="001240C1"/>
    <w:rsid w:val="00125902"/>
    <w:rsid w:val="00127412"/>
    <w:rsid w:val="00127774"/>
    <w:rsid w:val="00131CE6"/>
    <w:rsid w:val="001346DF"/>
    <w:rsid w:val="00135217"/>
    <w:rsid w:val="00140C81"/>
    <w:rsid w:val="00141D3A"/>
    <w:rsid w:val="00142579"/>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6239"/>
    <w:rsid w:val="001C053B"/>
    <w:rsid w:val="001C09D3"/>
    <w:rsid w:val="001C0C38"/>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50B9"/>
    <w:rsid w:val="00280E8B"/>
    <w:rsid w:val="00281C9F"/>
    <w:rsid w:val="00281EA9"/>
    <w:rsid w:val="00283757"/>
    <w:rsid w:val="0028381F"/>
    <w:rsid w:val="00284866"/>
    <w:rsid w:val="002859A4"/>
    <w:rsid w:val="002860B9"/>
    <w:rsid w:val="00286532"/>
    <w:rsid w:val="00291BD1"/>
    <w:rsid w:val="00292877"/>
    <w:rsid w:val="00295177"/>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5458"/>
    <w:rsid w:val="002C5490"/>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615C"/>
    <w:rsid w:val="002F7083"/>
    <w:rsid w:val="002F7D1F"/>
    <w:rsid w:val="00302062"/>
    <w:rsid w:val="00303FCC"/>
    <w:rsid w:val="00304CC2"/>
    <w:rsid w:val="00306021"/>
    <w:rsid w:val="0030645F"/>
    <w:rsid w:val="003100C8"/>
    <w:rsid w:val="0031171E"/>
    <w:rsid w:val="00312622"/>
    <w:rsid w:val="00315114"/>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E13"/>
    <w:rsid w:val="0040731F"/>
    <w:rsid w:val="004111B7"/>
    <w:rsid w:val="00412878"/>
    <w:rsid w:val="00413BBE"/>
    <w:rsid w:val="00415D59"/>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FD4"/>
    <w:rsid w:val="00432B37"/>
    <w:rsid w:val="0043488E"/>
    <w:rsid w:val="00434F31"/>
    <w:rsid w:val="00435056"/>
    <w:rsid w:val="00435599"/>
    <w:rsid w:val="00436CE0"/>
    <w:rsid w:val="00436E10"/>
    <w:rsid w:val="00442BD6"/>
    <w:rsid w:val="00444EA5"/>
    <w:rsid w:val="00447A54"/>
    <w:rsid w:val="00450927"/>
    <w:rsid w:val="00450D1D"/>
    <w:rsid w:val="00451332"/>
    <w:rsid w:val="00451BB3"/>
    <w:rsid w:val="00452009"/>
    <w:rsid w:val="00453433"/>
    <w:rsid w:val="00454F21"/>
    <w:rsid w:val="00456628"/>
    <w:rsid w:val="00456CF3"/>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36EC"/>
    <w:rsid w:val="004A70AD"/>
    <w:rsid w:val="004B016D"/>
    <w:rsid w:val="004B055C"/>
    <w:rsid w:val="004B17E0"/>
    <w:rsid w:val="004B2444"/>
    <w:rsid w:val="004B2F88"/>
    <w:rsid w:val="004B4A4F"/>
    <w:rsid w:val="004B6B59"/>
    <w:rsid w:val="004B731C"/>
    <w:rsid w:val="004C1713"/>
    <w:rsid w:val="004C4A4F"/>
    <w:rsid w:val="004C6F0B"/>
    <w:rsid w:val="004C787C"/>
    <w:rsid w:val="004C7CF3"/>
    <w:rsid w:val="004D0003"/>
    <w:rsid w:val="004D0B43"/>
    <w:rsid w:val="004D1259"/>
    <w:rsid w:val="004D14AB"/>
    <w:rsid w:val="004D2C8D"/>
    <w:rsid w:val="004D30E9"/>
    <w:rsid w:val="004D36AA"/>
    <w:rsid w:val="004D4E1E"/>
    <w:rsid w:val="004D518A"/>
    <w:rsid w:val="004E02BD"/>
    <w:rsid w:val="004E119C"/>
    <w:rsid w:val="004E1E54"/>
    <w:rsid w:val="004E23A8"/>
    <w:rsid w:val="004E4822"/>
    <w:rsid w:val="004E74F3"/>
    <w:rsid w:val="004F005C"/>
    <w:rsid w:val="004F01DC"/>
    <w:rsid w:val="004F0562"/>
    <w:rsid w:val="004F0843"/>
    <w:rsid w:val="004F0B08"/>
    <w:rsid w:val="004F0EF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A38"/>
    <w:rsid w:val="00582F46"/>
    <w:rsid w:val="00585C37"/>
    <w:rsid w:val="00587A40"/>
    <w:rsid w:val="00587DD5"/>
    <w:rsid w:val="0059117C"/>
    <w:rsid w:val="00591399"/>
    <w:rsid w:val="005917A3"/>
    <w:rsid w:val="00593052"/>
    <w:rsid w:val="00593618"/>
    <w:rsid w:val="005938BF"/>
    <w:rsid w:val="00593F34"/>
    <w:rsid w:val="005940CA"/>
    <w:rsid w:val="0059569E"/>
    <w:rsid w:val="00596034"/>
    <w:rsid w:val="005962B5"/>
    <w:rsid w:val="00596347"/>
    <w:rsid w:val="005973A4"/>
    <w:rsid w:val="00597906"/>
    <w:rsid w:val="00597F39"/>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C15"/>
    <w:rsid w:val="00664FB9"/>
    <w:rsid w:val="006667AC"/>
    <w:rsid w:val="006705DF"/>
    <w:rsid w:val="0067440B"/>
    <w:rsid w:val="00674E46"/>
    <w:rsid w:val="006753FA"/>
    <w:rsid w:val="0067557E"/>
    <w:rsid w:val="0067707F"/>
    <w:rsid w:val="00677C1A"/>
    <w:rsid w:val="006805B6"/>
    <w:rsid w:val="0068186D"/>
    <w:rsid w:val="00681AF7"/>
    <w:rsid w:val="00683314"/>
    <w:rsid w:val="00683D66"/>
    <w:rsid w:val="0068477F"/>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15"/>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99"/>
    <w:rsid w:val="00763A71"/>
    <w:rsid w:val="00764335"/>
    <w:rsid w:val="00765047"/>
    <w:rsid w:val="0076504B"/>
    <w:rsid w:val="0076587F"/>
    <w:rsid w:val="00766785"/>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4101"/>
    <w:rsid w:val="007E42C3"/>
    <w:rsid w:val="007E64A3"/>
    <w:rsid w:val="007E7A63"/>
    <w:rsid w:val="007F1FA3"/>
    <w:rsid w:val="007F3170"/>
    <w:rsid w:val="007F35FA"/>
    <w:rsid w:val="007F4AE8"/>
    <w:rsid w:val="007F545E"/>
    <w:rsid w:val="007F5887"/>
    <w:rsid w:val="007F61F3"/>
    <w:rsid w:val="00800F07"/>
    <w:rsid w:val="008015AE"/>
    <w:rsid w:val="008020B5"/>
    <w:rsid w:val="00803D4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1A7B"/>
    <w:rsid w:val="00843E79"/>
    <w:rsid w:val="00851113"/>
    <w:rsid w:val="00851FE8"/>
    <w:rsid w:val="00854339"/>
    <w:rsid w:val="00854746"/>
    <w:rsid w:val="0085632C"/>
    <w:rsid w:val="00860C9C"/>
    <w:rsid w:val="008621E9"/>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7A0B"/>
    <w:rsid w:val="008F7A9D"/>
    <w:rsid w:val="0090139B"/>
    <w:rsid w:val="0090159C"/>
    <w:rsid w:val="00902050"/>
    <w:rsid w:val="009030BE"/>
    <w:rsid w:val="00903453"/>
    <w:rsid w:val="00906C89"/>
    <w:rsid w:val="00907B9C"/>
    <w:rsid w:val="00910FC0"/>
    <w:rsid w:val="00911B95"/>
    <w:rsid w:val="0091268B"/>
    <w:rsid w:val="009141F0"/>
    <w:rsid w:val="00915126"/>
    <w:rsid w:val="00915C59"/>
    <w:rsid w:val="00915D76"/>
    <w:rsid w:val="00920058"/>
    <w:rsid w:val="00920067"/>
    <w:rsid w:val="00920227"/>
    <w:rsid w:val="0092037F"/>
    <w:rsid w:val="00920C4F"/>
    <w:rsid w:val="00921D9F"/>
    <w:rsid w:val="00922189"/>
    <w:rsid w:val="00923182"/>
    <w:rsid w:val="00923E66"/>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26D"/>
    <w:rsid w:val="00952098"/>
    <w:rsid w:val="00952CDB"/>
    <w:rsid w:val="0095351E"/>
    <w:rsid w:val="0095359E"/>
    <w:rsid w:val="00954026"/>
    <w:rsid w:val="009540BF"/>
    <w:rsid w:val="0095444D"/>
    <w:rsid w:val="00956AE1"/>
    <w:rsid w:val="009621B7"/>
    <w:rsid w:val="00965C94"/>
    <w:rsid w:val="00966594"/>
    <w:rsid w:val="00967D4E"/>
    <w:rsid w:val="00972062"/>
    <w:rsid w:val="009729D9"/>
    <w:rsid w:val="009740DC"/>
    <w:rsid w:val="009745EE"/>
    <w:rsid w:val="00974D73"/>
    <w:rsid w:val="009760E9"/>
    <w:rsid w:val="009766CB"/>
    <w:rsid w:val="00976CA9"/>
    <w:rsid w:val="00977345"/>
    <w:rsid w:val="00977485"/>
    <w:rsid w:val="0098014C"/>
    <w:rsid w:val="009805B2"/>
    <w:rsid w:val="00980B95"/>
    <w:rsid w:val="00983E66"/>
    <w:rsid w:val="00984BA7"/>
    <w:rsid w:val="00985901"/>
    <w:rsid w:val="00985E3D"/>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1B5F"/>
    <w:rsid w:val="009E476F"/>
    <w:rsid w:val="009E4C25"/>
    <w:rsid w:val="009E5464"/>
    <w:rsid w:val="009E606B"/>
    <w:rsid w:val="009E6A13"/>
    <w:rsid w:val="009F0BB9"/>
    <w:rsid w:val="009F0C67"/>
    <w:rsid w:val="009F139F"/>
    <w:rsid w:val="009F1D9B"/>
    <w:rsid w:val="009F400A"/>
    <w:rsid w:val="009F453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47C5"/>
    <w:rsid w:val="00AA4EE4"/>
    <w:rsid w:val="00AA63C4"/>
    <w:rsid w:val="00AA6F00"/>
    <w:rsid w:val="00AA705B"/>
    <w:rsid w:val="00AA7828"/>
    <w:rsid w:val="00AB0108"/>
    <w:rsid w:val="00AB0BDE"/>
    <w:rsid w:val="00AB3200"/>
    <w:rsid w:val="00AB47E2"/>
    <w:rsid w:val="00AC1F7C"/>
    <w:rsid w:val="00AC2682"/>
    <w:rsid w:val="00AC403F"/>
    <w:rsid w:val="00AC42C5"/>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572A"/>
    <w:rsid w:val="00AE5DD8"/>
    <w:rsid w:val="00AE6791"/>
    <w:rsid w:val="00AE76F5"/>
    <w:rsid w:val="00AF08C3"/>
    <w:rsid w:val="00AF0B71"/>
    <w:rsid w:val="00AF17C8"/>
    <w:rsid w:val="00AF3256"/>
    <w:rsid w:val="00AF5300"/>
    <w:rsid w:val="00AF602E"/>
    <w:rsid w:val="00AF703F"/>
    <w:rsid w:val="00B007F4"/>
    <w:rsid w:val="00B00C8A"/>
    <w:rsid w:val="00B00E4E"/>
    <w:rsid w:val="00B03AF5"/>
    <w:rsid w:val="00B04ACB"/>
    <w:rsid w:val="00B04F41"/>
    <w:rsid w:val="00B05962"/>
    <w:rsid w:val="00B07878"/>
    <w:rsid w:val="00B079CF"/>
    <w:rsid w:val="00B11420"/>
    <w:rsid w:val="00B11697"/>
    <w:rsid w:val="00B120E6"/>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5002"/>
    <w:rsid w:val="00B75DDB"/>
    <w:rsid w:val="00B76056"/>
    <w:rsid w:val="00B7631C"/>
    <w:rsid w:val="00B76545"/>
    <w:rsid w:val="00B778A9"/>
    <w:rsid w:val="00B80833"/>
    <w:rsid w:val="00B81937"/>
    <w:rsid w:val="00B82518"/>
    <w:rsid w:val="00B82AC3"/>
    <w:rsid w:val="00B82B71"/>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55F1"/>
    <w:rsid w:val="00BD5C93"/>
    <w:rsid w:val="00BD5FC7"/>
    <w:rsid w:val="00BE1970"/>
    <w:rsid w:val="00BE385D"/>
    <w:rsid w:val="00BE3B5E"/>
    <w:rsid w:val="00BE62A3"/>
    <w:rsid w:val="00BE6A3B"/>
    <w:rsid w:val="00BE794F"/>
    <w:rsid w:val="00BF0A02"/>
    <w:rsid w:val="00BF1219"/>
    <w:rsid w:val="00BF1BAA"/>
    <w:rsid w:val="00BF1EE2"/>
    <w:rsid w:val="00BF21BA"/>
    <w:rsid w:val="00BF2796"/>
    <w:rsid w:val="00BF2900"/>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792E"/>
    <w:rsid w:val="00C60B96"/>
    <w:rsid w:val="00C6144C"/>
    <w:rsid w:val="00C64297"/>
    <w:rsid w:val="00C661C3"/>
    <w:rsid w:val="00C66A9F"/>
    <w:rsid w:val="00C73F08"/>
    <w:rsid w:val="00C75187"/>
    <w:rsid w:val="00C765DA"/>
    <w:rsid w:val="00C77129"/>
    <w:rsid w:val="00C8129C"/>
    <w:rsid w:val="00C81E4B"/>
    <w:rsid w:val="00C839A7"/>
    <w:rsid w:val="00C8475D"/>
    <w:rsid w:val="00C8645E"/>
    <w:rsid w:val="00C86D30"/>
    <w:rsid w:val="00C87208"/>
    <w:rsid w:val="00C9204B"/>
    <w:rsid w:val="00C935CF"/>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407E"/>
    <w:rsid w:val="00DF5903"/>
    <w:rsid w:val="00DF6581"/>
    <w:rsid w:val="00DF66D0"/>
    <w:rsid w:val="00DF7510"/>
    <w:rsid w:val="00E01677"/>
    <w:rsid w:val="00E0172A"/>
    <w:rsid w:val="00E033ED"/>
    <w:rsid w:val="00E03DC7"/>
    <w:rsid w:val="00E1058C"/>
    <w:rsid w:val="00E119F7"/>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B23"/>
    <w:rsid w:val="00E94D26"/>
    <w:rsid w:val="00E96542"/>
    <w:rsid w:val="00E97EEA"/>
    <w:rsid w:val="00EA0725"/>
    <w:rsid w:val="00EA12AC"/>
    <w:rsid w:val="00EA1F51"/>
    <w:rsid w:val="00EA2D21"/>
    <w:rsid w:val="00EA2D58"/>
    <w:rsid w:val="00EA2EFC"/>
    <w:rsid w:val="00EA492D"/>
    <w:rsid w:val="00EA4A55"/>
    <w:rsid w:val="00EA59EB"/>
    <w:rsid w:val="00EA62E0"/>
    <w:rsid w:val="00EA76CA"/>
    <w:rsid w:val="00EA7C2D"/>
    <w:rsid w:val="00EB14C9"/>
    <w:rsid w:val="00EB4E74"/>
    <w:rsid w:val="00EB4F4E"/>
    <w:rsid w:val="00EB5276"/>
    <w:rsid w:val="00EB5AD7"/>
    <w:rsid w:val="00EB63C1"/>
    <w:rsid w:val="00EB7252"/>
    <w:rsid w:val="00EC1633"/>
    <w:rsid w:val="00EC235B"/>
    <w:rsid w:val="00EC3667"/>
    <w:rsid w:val="00EC6F6B"/>
    <w:rsid w:val="00EC70CA"/>
    <w:rsid w:val="00EC757B"/>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42BF"/>
    <w:rsid w:val="00F14744"/>
    <w:rsid w:val="00F150D3"/>
    <w:rsid w:val="00F151A1"/>
    <w:rsid w:val="00F153FA"/>
    <w:rsid w:val="00F157D3"/>
    <w:rsid w:val="00F16F55"/>
    <w:rsid w:val="00F212DC"/>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B94"/>
    <w:rsid w:val="00F646C4"/>
    <w:rsid w:val="00F64D64"/>
    <w:rsid w:val="00F65B64"/>
    <w:rsid w:val="00F66135"/>
    <w:rsid w:val="00F66FDC"/>
    <w:rsid w:val="00F67311"/>
    <w:rsid w:val="00F67508"/>
    <w:rsid w:val="00F7113B"/>
    <w:rsid w:val="00F72075"/>
    <w:rsid w:val="00F720BF"/>
    <w:rsid w:val="00F74514"/>
    <w:rsid w:val="00F75DD6"/>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261"/>
    <w:rPr>
      <w:sz w:val="24"/>
      <w:szCs w:val="24"/>
    </w:rPr>
  </w:style>
  <w:style w:type="paragraph" w:styleId="Balk1">
    <w:name w:val="heading 1"/>
    <w:basedOn w:val="Normal"/>
    <w:next w:val="Normal"/>
    <w:qFormat/>
    <w:rsid w:val="00103261"/>
    <w:pPr>
      <w:keepNext/>
      <w:ind w:left="2124"/>
      <w:jc w:val="both"/>
      <w:outlineLvl w:val="0"/>
    </w:pPr>
    <w:rPr>
      <w:b/>
      <w:bCs/>
    </w:rPr>
  </w:style>
  <w:style w:type="paragraph" w:styleId="Balk2">
    <w:name w:val="heading 2"/>
    <w:basedOn w:val="Normal"/>
    <w:next w:val="Normal"/>
    <w:qFormat/>
    <w:rsid w:val="00103261"/>
    <w:pPr>
      <w:keepNext/>
      <w:jc w:val="both"/>
      <w:outlineLvl w:val="1"/>
    </w:pPr>
    <w:rPr>
      <w:b/>
      <w:bCs/>
    </w:rPr>
  </w:style>
  <w:style w:type="paragraph" w:styleId="Balk3">
    <w:name w:val="heading 3"/>
    <w:basedOn w:val="Normal"/>
    <w:next w:val="Normal"/>
    <w:qFormat/>
    <w:rsid w:val="00103261"/>
    <w:pPr>
      <w:keepNext/>
      <w:jc w:val="center"/>
      <w:outlineLvl w:val="2"/>
    </w:pPr>
    <w:rPr>
      <w:b/>
      <w:bCs/>
    </w:rPr>
  </w:style>
  <w:style w:type="paragraph" w:styleId="Balk6">
    <w:name w:val="heading 6"/>
    <w:basedOn w:val="Normal"/>
    <w:next w:val="Normal"/>
    <w:qFormat/>
    <w:rsid w:val="00103261"/>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03261"/>
    <w:pPr>
      <w:jc w:val="both"/>
    </w:pPr>
  </w:style>
  <w:style w:type="paragraph" w:styleId="GvdeMetniGirintisi">
    <w:name w:val="Body Text Indent"/>
    <w:basedOn w:val="Normal"/>
    <w:link w:val="GvdeMetniGirintisiChar"/>
    <w:rsid w:val="00103261"/>
    <w:pPr>
      <w:ind w:firstLine="708"/>
      <w:jc w:val="both"/>
    </w:pPr>
  </w:style>
  <w:style w:type="paragraph" w:styleId="GvdeMetniGirintisi3">
    <w:name w:val="Body Text Indent 3"/>
    <w:basedOn w:val="Normal"/>
    <w:rsid w:val="00103261"/>
    <w:pPr>
      <w:ind w:firstLine="708"/>
      <w:jc w:val="both"/>
    </w:pPr>
  </w:style>
  <w:style w:type="paragraph" w:styleId="GvdeMetniGirintisi2">
    <w:name w:val="Body Text Indent 2"/>
    <w:basedOn w:val="Normal"/>
    <w:link w:val="GvdeMetniGirintisi2Char"/>
    <w:rsid w:val="00103261"/>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08A2-C9AB-4A78-BEC5-6B7661E2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2017-12-13T06:45:00Z</cp:lastPrinted>
  <dcterms:created xsi:type="dcterms:W3CDTF">2017-12-13T06:46:00Z</dcterms:created>
  <dcterms:modified xsi:type="dcterms:W3CDTF">2017-12-13T11:09:00Z</dcterms:modified>
</cp:coreProperties>
</file>