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F94EE1">
        <w:t>344</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F94EE1" w:rsidP="00E9263A">
      <w:pPr>
        <w:ind w:firstLine="708"/>
        <w:jc w:val="both"/>
      </w:pPr>
      <w:r>
        <w:t>Ayaş İlçesi Başbereket Mahallesi 118 ada 12, 13, 15, 16, 17 ve 89 parsellerde 1/5000 ölçekli nazım imar plan değişikliğine</w:t>
      </w:r>
      <w:r w:rsidR="00DB7C3F" w:rsidRPr="00DA315B">
        <w:t xml:space="preserve"> </w:t>
      </w:r>
      <w:r w:rsidR="000A5D4E" w:rsidRPr="00DA315B">
        <w:t xml:space="preserve">ilişkin </w:t>
      </w:r>
      <w:r w:rsidR="00150B13">
        <w:t xml:space="preserve">İmar ve Bayındırlık </w:t>
      </w:r>
      <w:r w:rsidR="003D7483" w:rsidRPr="00DA315B">
        <w:t xml:space="preserve">Komisyonunun </w:t>
      </w:r>
      <w:r w:rsidR="00F90D44">
        <w:t>21</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448</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F94EE1" w:rsidRDefault="00530CD2" w:rsidP="00F94EE1">
      <w:pPr>
        <w:ind w:left="60" w:right="40" w:firstLine="648"/>
        <w:jc w:val="both"/>
        <w:rPr>
          <w:color w:val="000000"/>
        </w:rPr>
      </w:pPr>
      <w:r w:rsidRPr="00DA315B">
        <w:t xml:space="preserve">Konu üzerinde </w:t>
      </w:r>
      <w:r w:rsidR="004E5A50" w:rsidRPr="00DA315B">
        <w:t>yapılan görüşmeler neticesinde;</w:t>
      </w:r>
      <w:r w:rsidR="00DE5C47" w:rsidRPr="00DA315B">
        <w:t xml:space="preserve"> </w:t>
      </w:r>
      <w:r w:rsidR="00F94EE1" w:rsidRPr="009116CE">
        <w:t>Yeni Yassıhöyük Konut Yapı Kooperatifi adına vekaleten Akropol Planlama Hrt. Müh. İnş. Tur. San. Tic. Ltd. Şti adına Talha ŞEN'e ait dilekçe ile; Ayaş İlçesi Başbereket Mahallesi 118 ada 12,</w:t>
      </w:r>
      <w:r w:rsidR="00F94EE1">
        <w:t xml:space="preserve"> </w:t>
      </w:r>
      <w:r w:rsidR="00F94EE1" w:rsidRPr="009116CE">
        <w:t>13, 15, 16,</w:t>
      </w:r>
      <w:r w:rsidR="00F94EE1">
        <w:t xml:space="preserve"> </w:t>
      </w:r>
      <w:r w:rsidR="00F94EE1" w:rsidRPr="009116CE">
        <w:t>17 ve 89 nolu parseller ve yakın çevresinde yer alan tescil harici alana ait 1/5000 ölçekli nazım imar planı teklifi</w:t>
      </w:r>
      <w:r w:rsidR="00F94EE1">
        <w:t>nin</w:t>
      </w:r>
      <w:r w:rsidR="00F94EE1" w:rsidRPr="009116CE">
        <w:t xml:space="preserve"> 5216 Sayılı Büyükşehir Belediye Kanunu gereği </w:t>
      </w:r>
      <w:r w:rsidR="00F94EE1">
        <w:t xml:space="preserve">İmar ve Şehircilik Dairesi </w:t>
      </w:r>
      <w:r w:rsidR="00F94EE1" w:rsidRPr="009116CE">
        <w:t>Başkanlığı</w:t>
      </w:r>
      <w:r w:rsidR="00F94EE1">
        <w:t>na sunulduğu,</w:t>
      </w:r>
    </w:p>
    <w:p w:rsidR="00F94EE1" w:rsidRDefault="00F94EE1" w:rsidP="00F94EE1">
      <w:pPr>
        <w:ind w:left="60" w:right="40" w:firstLine="648"/>
        <w:jc w:val="both"/>
        <w:rPr>
          <w:color w:val="000000"/>
        </w:rPr>
      </w:pPr>
    </w:p>
    <w:p w:rsidR="00F94EE1" w:rsidRDefault="00F94EE1" w:rsidP="00F94EE1">
      <w:pPr>
        <w:ind w:left="60" w:right="40" w:firstLine="648"/>
        <w:jc w:val="both"/>
      </w:pPr>
      <w:r w:rsidRPr="009116CE">
        <w:t>Plan teklifine konu alanının; Ayaş İlçe</w:t>
      </w:r>
      <w:r>
        <w:t>si Başbereket Mahallesi sınırları</w:t>
      </w:r>
      <w:r w:rsidRPr="009116CE">
        <w:t xml:space="preserve"> içerisinde toplam 80478.330 m</w:t>
      </w:r>
      <w:r w:rsidRPr="009116CE">
        <w:rPr>
          <w:vertAlign w:val="superscript"/>
        </w:rPr>
        <w:t>2</w:t>
      </w:r>
      <w:r w:rsidRPr="009116CE">
        <w:t xml:space="preserve"> yüzölçümlü 118 ada 12, 13, 15, 16, 17 ve 89 nolu kadastro parseller ve yaklaşık 14580 m</w:t>
      </w:r>
      <w:r w:rsidRPr="009116CE">
        <w:rPr>
          <w:vertAlign w:val="superscript"/>
        </w:rPr>
        <w:t>2</w:t>
      </w:r>
      <w:r w:rsidRPr="009116CE">
        <w:t xml:space="preserve"> yüzölçümlü Tescil Harici Alanı kapsadığı, tescil harici alan hariç söz kon</w:t>
      </w:r>
      <w:r>
        <w:t>usu parsellerin 2016-2017 yılları</w:t>
      </w:r>
      <w:r w:rsidRPr="009116CE">
        <w:t xml:space="preserve"> arasında S.S. Yeni Yassıhöyük Konut Yapı Kooperatifinin mülkiyetine geçtiği,</w:t>
      </w:r>
    </w:p>
    <w:p w:rsidR="00F94EE1" w:rsidRPr="009116CE" w:rsidRDefault="00F94EE1" w:rsidP="00F94EE1">
      <w:pPr>
        <w:ind w:left="60" w:right="40" w:firstLine="648"/>
        <w:jc w:val="both"/>
      </w:pPr>
    </w:p>
    <w:p w:rsidR="00F94EE1" w:rsidRDefault="00F94EE1" w:rsidP="00F94EE1">
      <w:pPr>
        <w:ind w:left="60" w:right="40" w:firstLine="648"/>
        <w:jc w:val="both"/>
      </w:pPr>
      <w:r w:rsidRPr="009116CE">
        <w:t>Malik kooperatif tarafından, Sincan 5.Noterliğinden 20.12.2019 tarih ve 26591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w:t>
      </w:r>
      <w:r>
        <w:t>, vergi vs) tarafların</w:t>
      </w:r>
      <w:r w:rsidRPr="009116CE">
        <w:t>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açmayacaklarını beyan eden taahhütnamenin bulunduğu,</w:t>
      </w:r>
    </w:p>
    <w:p w:rsidR="00F94EE1" w:rsidRPr="009116CE" w:rsidRDefault="00F94EE1" w:rsidP="00F94EE1">
      <w:pPr>
        <w:ind w:left="60" w:right="40" w:firstLine="648"/>
        <w:jc w:val="both"/>
      </w:pPr>
    </w:p>
    <w:p w:rsidR="00F94EE1" w:rsidRDefault="00F94EE1" w:rsidP="00F94EE1">
      <w:pPr>
        <w:ind w:left="60" w:right="40" w:firstLine="648"/>
        <w:jc w:val="both"/>
      </w:pPr>
      <w:r w:rsidRPr="009116CE">
        <w:t>Başkanlığımız arşivinde söz konusu planlama alanına ait alt ölçekli herhangi bir imar planının bulunmadığı,</w:t>
      </w:r>
    </w:p>
    <w:p w:rsidR="00F94EE1" w:rsidRPr="009116CE" w:rsidRDefault="00F94EE1" w:rsidP="00F94EE1">
      <w:pPr>
        <w:ind w:left="60" w:right="40" w:firstLine="648"/>
        <w:jc w:val="both"/>
      </w:pPr>
    </w:p>
    <w:p w:rsidR="00F94EE1" w:rsidRPr="009116CE" w:rsidRDefault="00F94EE1" w:rsidP="00F94EE1">
      <w:pPr>
        <w:ind w:firstLine="708"/>
        <w:jc w:val="both"/>
      </w:pPr>
      <w:r w:rsidRPr="009116CE">
        <w:t>1/5000 ölçekli nazım imar planı teklifiyle;</w:t>
      </w:r>
    </w:p>
    <w:p w:rsidR="00F94EE1" w:rsidRDefault="00F94EE1" w:rsidP="00F94EE1">
      <w:pPr>
        <w:ind w:left="60" w:right="40" w:firstLine="648"/>
        <w:jc w:val="both"/>
      </w:pPr>
      <w:r w:rsidRPr="009116CE">
        <w:t>Toplam yaklaşık 95058 m</w:t>
      </w:r>
      <w:r w:rsidRPr="009116CE">
        <w:rPr>
          <w:vertAlign w:val="superscript"/>
        </w:rPr>
        <w:t>2</w:t>
      </w:r>
      <w:r w:rsidRPr="009116CE">
        <w:t xml:space="preserve"> yüz ölçümlü planlama alanı içerisinde; seyrek yoğunluklu gelişme konut alanı, sosyal tesis alanı, park ve yeşil alan, spor ve oyun alanı ve teknik alt yapı alanı kullanımlarının önerildiği, DOP oranın yaklaşık %32 olduğu,</w:t>
      </w:r>
    </w:p>
    <w:p w:rsidR="00F94EE1" w:rsidRDefault="00F94EE1" w:rsidP="00F94EE1">
      <w:pPr>
        <w:ind w:left="60" w:right="40" w:firstLine="648"/>
        <w:jc w:val="both"/>
      </w:pPr>
    </w:p>
    <w:p w:rsidR="00F94EE1" w:rsidRDefault="00F94EE1" w:rsidP="00F94EE1">
      <w:pPr>
        <w:ind w:left="60" w:right="40" w:firstLine="648"/>
        <w:jc w:val="both"/>
      </w:pPr>
      <w:r w:rsidRPr="009116CE">
        <w:t>Planlama alanına ilişkin olarak, Çevre ve Şehircilik İl Müdürlüğünce 19.05.2019 tarihinde onaylanan Jeolojik-Jeoteknik Etüt Raporunun bulunduğu ve bu raporda; yerleşime uygunluk açısından Önlemli Ala</w:t>
      </w:r>
      <w:r>
        <w:t>n (ÖA-5. l-ÖA-2.1) olarak sınıflandırı</w:t>
      </w:r>
      <w:r w:rsidRPr="009116CE">
        <w:t>ldığı,</w:t>
      </w:r>
    </w:p>
    <w:p w:rsidR="00F94EE1" w:rsidRDefault="00F94EE1" w:rsidP="00F94EE1">
      <w:pPr>
        <w:ind w:left="60" w:right="40" w:firstLine="648"/>
        <w:jc w:val="both"/>
      </w:pPr>
    </w:p>
    <w:p w:rsidR="00F94EE1" w:rsidRDefault="00F94EE1" w:rsidP="00F94EE1">
      <w:pPr>
        <w:ind w:left="60" w:right="40" w:firstLine="648"/>
        <w:jc w:val="both"/>
      </w:pPr>
    </w:p>
    <w:p w:rsidR="00F94EE1" w:rsidRDefault="00F94EE1" w:rsidP="00F94EE1">
      <w:pPr>
        <w:ind w:left="60" w:right="40" w:firstLine="648"/>
        <w:jc w:val="both"/>
      </w:pPr>
    </w:p>
    <w:p w:rsidR="00F94EE1" w:rsidRDefault="00F94EE1" w:rsidP="00F94EE1">
      <w:pPr>
        <w:ind w:left="708" w:firstLine="708"/>
        <w:jc w:val="both"/>
      </w:pPr>
      <w:r>
        <w:t xml:space="preserve">      T.C.</w:t>
      </w:r>
    </w:p>
    <w:p w:rsidR="00F94EE1" w:rsidRDefault="00F94EE1" w:rsidP="00F94EE1">
      <w:pPr>
        <w:jc w:val="both"/>
      </w:pPr>
      <w:r>
        <w:lastRenderedPageBreak/>
        <w:t>ANKARA BÜYÜKŞEHİR BELEDİYESİ</w:t>
      </w:r>
    </w:p>
    <w:p w:rsidR="00F94EE1" w:rsidRDefault="00F94EE1" w:rsidP="00F94EE1">
      <w:pPr>
        <w:jc w:val="both"/>
      </w:pPr>
      <w:r>
        <w:t xml:space="preserve">                BELEDİYE MECLİSİ</w:t>
      </w:r>
    </w:p>
    <w:p w:rsidR="00F94EE1" w:rsidRDefault="00F94EE1" w:rsidP="00F94EE1">
      <w:pPr>
        <w:tabs>
          <w:tab w:val="left" w:pos="1935"/>
        </w:tabs>
        <w:jc w:val="both"/>
      </w:pPr>
    </w:p>
    <w:p w:rsidR="00F94EE1" w:rsidRDefault="00F94EE1" w:rsidP="00F94EE1">
      <w:pPr>
        <w:tabs>
          <w:tab w:val="left" w:pos="1935"/>
        </w:tabs>
        <w:jc w:val="both"/>
      </w:pPr>
    </w:p>
    <w:p w:rsidR="00F94EE1" w:rsidRDefault="00F94EE1" w:rsidP="00F94EE1">
      <w:pPr>
        <w:tabs>
          <w:tab w:val="left" w:pos="1935"/>
        </w:tabs>
        <w:jc w:val="both"/>
      </w:pPr>
    </w:p>
    <w:p w:rsidR="00F94EE1" w:rsidRDefault="00F94EE1" w:rsidP="00F94EE1">
      <w:pPr>
        <w:jc w:val="both"/>
      </w:pPr>
      <w:r w:rsidRPr="001B032A">
        <w:t>Karar No:</w:t>
      </w:r>
      <w:r>
        <w:t>344</w:t>
      </w:r>
      <w:r>
        <w:tab/>
      </w:r>
      <w:r>
        <w:tab/>
      </w:r>
      <w:r>
        <w:tab/>
      </w:r>
      <w:r>
        <w:tab/>
        <w:t xml:space="preserve"> </w:t>
      </w:r>
      <w:r>
        <w:tab/>
      </w:r>
      <w:r>
        <w:tab/>
        <w:t xml:space="preserve">     </w:t>
      </w:r>
      <w:r>
        <w:tab/>
      </w:r>
      <w:r>
        <w:tab/>
      </w:r>
      <w:r>
        <w:tab/>
        <w:t xml:space="preserve">               11.03.2020</w:t>
      </w:r>
    </w:p>
    <w:p w:rsidR="00F94EE1" w:rsidRDefault="00F94EE1" w:rsidP="00F94EE1">
      <w:pPr>
        <w:ind w:right="-1"/>
      </w:pPr>
    </w:p>
    <w:p w:rsidR="00F94EE1" w:rsidRDefault="00F94EE1" w:rsidP="00F94EE1">
      <w:pPr>
        <w:ind w:right="-1"/>
      </w:pPr>
    </w:p>
    <w:p w:rsidR="00F94EE1" w:rsidRDefault="00F94EE1" w:rsidP="00F94EE1">
      <w:pPr>
        <w:ind w:right="-1"/>
        <w:jc w:val="center"/>
      </w:pPr>
      <w:r>
        <w:t>-2-</w:t>
      </w:r>
    </w:p>
    <w:p w:rsidR="00F94EE1" w:rsidRDefault="00F94EE1" w:rsidP="00F94EE1">
      <w:pPr>
        <w:ind w:left="60" w:right="40" w:firstLine="648"/>
        <w:jc w:val="both"/>
      </w:pPr>
    </w:p>
    <w:p w:rsidR="00F94EE1" w:rsidRDefault="00F94EE1" w:rsidP="00F94EE1">
      <w:pPr>
        <w:ind w:left="60" w:right="40" w:firstLine="648"/>
        <w:jc w:val="both"/>
      </w:pPr>
    </w:p>
    <w:p w:rsidR="00F94EE1" w:rsidRDefault="00F94EE1" w:rsidP="00F94EE1">
      <w:pPr>
        <w:ind w:left="60" w:right="40" w:firstLine="648"/>
        <w:jc w:val="both"/>
      </w:pPr>
    </w:p>
    <w:p w:rsidR="00F94EE1" w:rsidRDefault="00F94EE1" w:rsidP="00F94EE1">
      <w:pPr>
        <w:ind w:left="60" w:right="40" w:firstLine="648"/>
        <w:jc w:val="both"/>
      </w:pPr>
      <w:r w:rsidRPr="009116CE">
        <w:t>İmar planına esas; İl Tarım ve Orman Müdürlüğü, DSİ Genel Müdürlüğü 5.Bölge Müdür</w:t>
      </w:r>
      <w:r>
        <w:t>lüğü, Orman Genel Müdürlüğü, Tarı</w:t>
      </w:r>
      <w:r w:rsidRPr="009116CE">
        <w:t>m ve Orman Bakanlığı IX.Bölge Müdürlüğü, BOTAŞ, TEİAŞ, Türk Telekom, Başkent Elektrik Dağıtım A.Ş., Başkentgaz, ASKİ Genel Müdürlüğü, EGO Genel Müdürlüğü, Sivil Havac</w:t>
      </w:r>
      <w:r>
        <w:t>ılık Genel Müdürlüğü, Karayolları</w:t>
      </w:r>
      <w:r w:rsidRPr="009116CE">
        <w:t xml:space="preserve"> Genel Müdürlüğü, Milli Savunma Bakanlığı, Ankara 1 Numaralı Kültür Varlıklarını Koruma Bölge Kurulu Müdürlüğü, </w:t>
      </w:r>
      <w:r>
        <w:t>Kültür ve Turizm Bakanlığı Yatırı</w:t>
      </w:r>
      <w:r w:rsidRPr="009116CE">
        <w:t xml:space="preserve">m ve İşletmeler Genel Müdürlüğü, Ankara Valiliği Çevre </w:t>
      </w:r>
      <w:r>
        <w:t>ve Şehircilik İl Müdürlüğü, Ener</w:t>
      </w:r>
      <w:r w:rsidRPr="009116CE">
        <w:t>ji v</w:t>
      </w:r>
      <w:r>
        <w:t>e Tabii Kaynaklar Bakanlığı Enerj</w:t>
      </w:r>
      <w:r w:rsidRPr="009116CE">
        <w:t>i İşleri Genel Müdürlüğü, Ankara Valiliği İl Sağlık Müdürlüğü, Ankara Valiliği İl Afet ve Acil Durum Müdürlüğü kurumlarından görüş alındığı,</w:t>
      </w:r>
    </w:p>
    <w:p w:rsidR="00F94EE1" w:rsidRPr="009116CE" w:rsidRDefault="00F94EE1" w:rsidP="00F94EE1">
      <w:pPr>
        <w:ind w:right="40"/>
        <w:jc w:val="both"/>
      </w:pPr>
    </w:p>
    <w:p w:rsidR="00F94EE1" w:rsidRDefault="00F94EE1" w:rsidP="00F94EE1">
      <w:pPr>
        <w:jc w:val="both"/>
      </w:pPr>
      <w:r w:rsidRPr="009116CE">
        <w:tab/>
      </w:r>
      <w:r w:rsidRPr="00C0717E">
        <w:t>- Öneri 1/5000 ölçekli nazım imar planı üzerinde;</w:t>
      </w:r>
    </w:p>
    <w:p w:rsidR="00F94EE1" w:rsidRPr="00C0717E" w:rsidRDefault="00F94EE1" w:rsidP="00F94EE1">
      <w:pPr>
        <w:jc w:val="both"/>
      </w:pPr>
    </w:p>
    <w:p w:rsidR="00F94EE1" w:rsidRPr="00C0717E" w:rsidRDefault="00F94EE1" w:rsidP="00F94EE1">
      <w:pPr>
        <w:ind w:left="40" w:right="20"/>
        <w:jc w:val="both"/>
        <w:rPr>
          <w:sz w:val="22"/>
          <w:szCs w:val="22"/>
        </w:rPr>
      </w:pPr>
      <w:r w:rsidRPr="00C0717E">
        <w:rPr>
          <w:b/>
          <w:bCs/>
          <w:sz w:val="22"/>
          <w:szCs w:val="22"/>
        </w:rPr>
        <w:t>GENEL HÜKÜMLER</w:t>
      </w:r>
    </w:p>
    <w:p w:rsidR="00F94EE1" w:rsidRPr="00C0717E" w:rsidRDefault="00F94EE1" w:rsidP="00F94EE1">
      <w:pPr>
        <w:numPr>
          <w:ilvl w:val="1"/>
          <w:numId w:val="19"/>
        </w:numPr>
        <w:tabs>
          <w:tab w:val="left" w:pos="426"/>
        </w:tabs>
        <w:ind w:left="0" w:right="20" w:firstLine="0"/>
        <w:jc w:val="both"/>
        <w:rPr>
          <w:sz w:val="22"/>
          <w:szCs w:val="22"/>
        </w:rPr>
      </w:pPr>
      <w:r w:rsidRPr="00C0717E">
        <w:rPr>
          <w:sz w:val="22"/>
          <w:szCs w:val="22"/>
        </w:rPr>
        <w:t>BU PLAN VE PLAN NOTLARINDA BELİRTİLMEYEN HUSUSLARDA, 3194 SAYILI İMAR KANUNU VE İLGİLİ YÖNETMELİK HÜKÜMLERİ GEÇERLİDİR.</w:t>
      </w:r>
    </w:p>
    <w:p w:rsidR="00F94EE1" w:rsidRPr="00C0717E" w:rsidRDefault="00F94EE1" w:rsidP="00F94EE1">
      <w:pPr>
        <w:numPr>
          <w:ilvl w:val="1"/>
          <w:numId w:val="19"/>
        </w:numPr>
        <w:tabs>
          <w:tab w:val="left" w:pos="426"/>
          <w:tab w:val="left" w:pos="755"/>
        </w:tabs>
        <w:ind w:left="0" w:right="20" w:firstLine="0"/>
        <w:jc w:val="both"/>
        <w:rPr>
          <w:sz w:val="22"/>
          <w:szCs w:val="22"/>
        </w:rPr>
      </w:pPr>
      <w:r w:rsidRPr="00C0717E">
        <w:rPr>
          <w:sz w:val="22"/>
          <w:szCs w:val="22"/>
        </w:rPr>
        <w:t>T.C.</w:t>
      </w:r>
      <w:r>
        <w:rPr>
          <w:sz w:val="22"/>
          <w:szCs w:val="22"/>
        </w:rPr>
        <w:t xml:space="preserve"> </w:t>
      </w:r>
      <w:r w:rsidRPr="00C0717E">
        <w:rPr>
          <w:sz w:val="22"/>
          <w:szCs w:val="22"/>
        </w:rPr>
        <w:t>ANKARA VALİLİĞİ ÇEVRE VE ŞEHİRCİLİK İL MÜDÜRLÜĞÜNCE 19.05.2019 TARİHİNDE ONAYLANAN İMAR PLANINA ESAS JEOLOJİK-JEOTEKNİK ETÜT RAPORUNUN SONUÇ VE ÖNERİLER KISMINDAKİ HÜKÜMLERE UYULACAKTIR.</w:t>
      </w:r>
    </w:p>
    <w:p w:rsidR="00F94EE1" w:rsidRPr="00C0717E" w:rsidRDefault="00F94EE1" w:rsidP="00F94EE1">
      <w:pPr>
        <w:numPr>
          <w:ilvl w:val="1"/>
          <w:numId w:val="19"/>
        </w:numPr>
        <w:tabs>
          <w:tab w:val="left" w:pos="426"/>
          <w:tab w:val="left" w:pos="709"/>
        </w:tabs>
        <w:ind w:left="0" w:right="20" w:firstLine="0"/>
        <w:jc w:val="both"/>
        <w:rPr>
          <w:sz w:val="22"/>
          <w:szCs w:val="22"/>
        </w:rPr>
      </w:pPr>
      <w:r w:rsidRPr="00C0717E">
        <w:rPr>
          <w:sz w:val="22"/>
          <w:szCs w:val="22"/>
        </w:rPr>
        <w:t>YOLLAR,</w:t>
      </w:r>
      <w:r w:rsidRPr="00C0717E">
        <w:rPr>
          <w:sz w:val="22"/>
          <w:szCs w:val="22"/>
        </w:rPr>
        <w:tab/>
        <w:t>YEŞİL ALANLAR, OTOPARK ALANLARI GİBİ KAMUNUN KULLANIMINA AÇIK ALANLAR KAMU ELİNE GEÇMEDEN PARSEL VEYA ADA BAZ</w:t>
      </w:r>
      <w:r>
        <w:rPr>
          <w:sz w:val="22"/>
          <w:szCs w:val="22"/>
        </w:rPr>
        <w:t>I</w:t>
      </w:r>
      <w:r w:rsidRPr="00C0717E">
        <w:rPr>
          <w:sz w:val="22"/>
          <w:szCs w:val="22"/>
        </w:rPr>
        <w:t>NDA İNŞAAT RUHSATI, TEKNİK ALTYAPI ALANLARI (İÇME SUYU, KANAL, VB.) GERÇEKLEŞMEDEN İSKAN EDİLEMEZ.</w:t>
      </w:r>
    </w:p>
    <w:p w:rsidR="00F94EE1" w:rsidRPr="00C0717E" w:rsidRDefault="00F94EE1" w:rsidP="00F94EE1">
      <w:pPr>
        <w:tabs>
          <w:tab w:val="left" w:pos="426"/>
        </w:tabs>
        <w:ind w:left="40" w:right="20"/>
        <w:jc w:val="both"/>
        <w:rPr>
          <w:sz w:val="22"/>
          <w:szCs w:val="22"/>
        </w:rPr>
      </w:pPr>
      <w:r>
        <w:rPr>
          <w:sz w:val="22"/>
          <w:szCs w:val="22"/>
        </w:rPr>
        <w:tab/>
      </w:r>
      <w:r w:rsidRPr="00C0717E">
        <w:rPr>
          <w:sz w:val="22"/>
          <w:szCs w:val="22"/>
        </w:rPr>
        <w:t>1.4.3194</w:t>
      </w:r>
      <w:r>
        <w:rPr>
          <w:sz w:val="22"/>
          <w:szCs w:val="22"/>
        </w:rPr>
        <w:t xml:space="preserve"> </w:t>
      </w:r>
      <w:r w:rsidRPr="00C0717E">
        <w:rPr>
          <w:sz w:val="22"/>
          <w:szCs w:val="22"/>
        </w:rPr>
        <w:t>SAYILI İMAR KANUNUN 18.MADDE UYGULAMASI, PLAN BÜTÜNÜNDE YAPILACAKTIR. PLAN GENELİNDE YOL, PARK VE YEŞİL ALANLAR, SPOR VE SOSYAL TESİS ALANLARI, GENEL OTOPARK ALANI VB. KAMU ELİNE GEÇMEDEN VE BEDELSİZ TERKİ YAPILMADAN RUHSATLANDIRMA YAPILAMAZ.</w:t>
      </w:r>
    </w:p>
    <w:p w:rsidR="00F94EE1" w:rsidRPr="00C0717E" w:rsidRDefault="00F94EE1" w:rsidP="00F94EE1">
      <w:pPr>
        <w:tabs>
          <w:tab w:val="left" w:pos="426"/>
        </w:tabs>
        <w:ind w:left="40" w:right="-1"/>
        <w:jc w:val="both"/>
        <w:rPr>
          <w:sz w:val="22"/>
          <w:szCs w:val="22"/>
        </w:rPr>
      </w:pPr>
      <w:r w:rsidRPr="00C0717E">
        <w:rPr>
          <w:sz w:val="22"/>
          <w:szCs w:val="22"/>
        </w:rPr>
        <w:t>1.5.</w:t>
      </w:r>
      <w:r w:rsidRPr="00C0717E">
        <w:rPr>
          <w:sz w:val="22"/>
          <w:szCs w:val="22"/>
        </w:rPr>
        <w:tab/>
        <w:t xml:space="preserve">2872 SAYILI ÇEVRE KANUNU VE İLGİLİ YÖNETMELİK HÜKÜMLERİNE UYULACAKTIR. </w:t>
      </w:r>
    </w:p>
    <w:p w:rsidR="00F94EE1" w:rsidRPr="00C0717E" w:rsidRDefault="00F94EE1" w:rsidP="00F94EE1">
      <w:pPr>
        <w:tabs>
          <w:tab w:val="left" w:pos="426"/>
        </w:tabs>
        <w:ind w:left="40" w:right="-1"/>
        <w:jc w:val="both"/>
        <w:rPr>
          <w:sz w:val="22"/>
          <w:szCs w:val="22"/>
        </w:rPr>
      </w:pPr>
      <w:r w:rsidRPr="00C0717E">
        <w:rPr>
          <w:sz w:val="22"/>
          <w:szCs w:val="22"/>
        </w:rPr>
        <w:t>1.6. 0T0PARK YÖNETMELİĞİ HÜKÜMLERİNE UYULACAKTIR.</w:t>
      </w:r>
    </w:p>
    <w:p w:rsidR="00F94EE1" w:rsidRPr="00C0717E" w:rsidRDefault="00F94EE1" w:rsidP="00F94EE1">
      <w:pPr>
        <w:numPr>
          <w:ilvl w:val="0"/>
          <w:numId w:val="17"/>
        </w:numPr>
        <w:tabs>
          <w:tab w:val="left" w:pos="426"/>
          <w:tab w:val="left" w:pos="746"/>
        </w:tabs>
        <w:ind w:left="40" w:right="20"/>
        <w:jc w:val="both"/>
        <w:rPr>
          <w:sz w:val="22"/>
          <w:szCs w:val="22"/>
        </w:rPr>
      </w:pPr>
      <w:r w:rsidRPr="00C0717E">
        <w:rPr>
          <w:sz w:val="22"/>
          <w:szCs w:val="22"/>
        </w:rPr>
        <w:t>HER</w:t>
      </w:r>
      <w:r>
        <w:rPr>
          <w:sz w:val="22"/>
          <w:szCs w:val="22"/>
        </w:rPr>
        <w:t xml:space="preserve"> </w:t>
      </w:r>
      <w:r w:rsidRPr="00C0717E">
        <w:rPr>
          <w:sz w:val="22"/>
          <w:szCs w:val="22"/>
        </w:rPr>
        <w:t>TÜRLÜ BİNADA "AFET BÖLGELERİNDE YAPILACAK YAPILAR HAKKINDAKİ YÖNETMELİK" HÜKÜMLERİ GEÇERLİDİR</w:t>
      </w:r>
    </w:p>
    <w:p w:rsidR="00F94EE1" w:rsidRPr="00C0717E" w:rsidRDefault="00F94EE1" w:rsidP="00F94EE1">
      <w:pPr>
        <w:numPr>
          <w:ilvl w:val="0"/>
          <w:numId w:val="17"/>
        </w:numPr>
        <w:tabs>
          <w:tab w:val="left" w:pos="426"/>
          <w:tab w:val="left" w:pos="709"/>
        </w:tabs>
        <w:ind w:left="40" w:right="20"/>
        <w:jc w:val="both"/>
        <w:rPr>
          <w:sz w:val="22"/>
          <w:szCs w:val="22"/>
        </w:rPr>
      </w:pPr>
      <w:r w:rsidRPr="00C0717E">
        <w:rPr>
          <w:sz w:val="22"/>
          <w:szCs w:val="22"/>
        </w:rPr>
        <w:t>İMAR</w:t>
      </w:r>
      <w:r>
        <w:rPr>
          <w:sz w:val="22"/>
          <w:szCs w:val="22"/>
        </w:rPr>
        <w:t xml:space="preserve"> </w:t>
      </w:r>
      <w:r w:rsidRPr="00C0717E">
        <w:rPr>
          <w:sz w:val="22"/>
          <w:szCs w:val="22"/>
        </w:rPr>
        <w:t>PLANINA ESAS KURUM VE KURULUŞ GÖRÜŞLERİNDE BELİRTİLEN HUSUSLARA UYULACAKTIR.</w:t>
      </w:r>
    </w:p>
    <w:p w:rsidR="00F94EE1" w:rsidRPr="00C0717E" w:rsidRDefault="00F94EE1" w:rsidP="00F94EE1">
      <w:pPr>
        <w:tabs>
          <w:tab w:val="left" w:pos="426"/>
        </w:tabs>
        <w:ind w:left="40" w:right="6900"/>
        <w:jc w:val="both"/>
        <w:rPr>
          <w:b/>
          <w:bCs/>
          <w:sz w:val="22"/>
          <w:szCs w:val="22"/>
        </w:rPr>
      </w:pPr>
    </w:p>
    <w:p w:rsidR="00F94EE1" w:rsidRPr="00C0717E" w:rsidRDefault="00F94EE1" w:rsidP="00F94EE1">
      <w:pPr>
        <w:tabs>
          <w:tab w:val="left" w:pos="426"/>
        </w:tabs>
        <w:ind w:left="40" w:right="6900"/>
        <w:jc w:val="both"/>
        <w:rPr>
          <w:b/>
          <w:bCs/>
          <w:sz w:val="22"/>
          <w:szCs w:val="22"/>
        </w:rPr>
      </w:pPr>
      <w:r w:rsidRPr="00C0717E">
        <w:rPr>
          <w:b/>
          <w:bCs/>
          <w:sz w:val="22"/>
          <w:szCs w:val="22"/>
        </w:rPr>
        <w:t xml:space="preserve">ÖZEL HÜKÜMLER </w:t>
      </w:r>
    </w:p>
    <w:p w:rsidR="00F94EE1" w:rsidRPr="00C0717E" w:rsidRDefault="00F94EE1" w:rsidP="00F94EE1">
      <w:pPr>
        <w:tabs>
          <w:tab w:val="left" w:pos="426"/>
        </w:tabs>
        <w:ind w:left="40" w:right="6900"/>
        <w:jc w:val="both"/>
        <w:rPr>
          <w:sz w:val="22"/>
          <w:szCs w:val="22"/>
        </w:rPr>
      </w:pPr>
      <w:r w:rsidRPr="00C0717E">
        <w:rPr>
          <w:sz w:val="22"/>
          <w:szCs w:val="22"/>
        </w:rPr>
        <w:t>2.1.KONUT ALANLARI</w:t>
      </w:r>
    </w:p>
    <w:p w:rsidR="00F94EE1" w:rsidRPr="00C0717E" w:rsidRDefault="00F94EE1" w:rsidP="00F94EE1">
      <w:pPr>
        <w:numPr>
          <w:ilvl w:val="0"/>
          <w:numId w:val="18"/>
        </w:numPr>
        <w:tabs>
          <w:tab w:val="left" w:pos="426"/>
          <w:tab w:val="left" w:pos="597"/>
        </w:tabs>
        <w:ind w:left="40" w:right="20"/>
        <w:jc w:val="both"/>
        <w:rPr>
          <w:sz w:val="22"/>
          <w:szCs w:val="22"/>
        </w:rPr>
      </w:pPr>
      <w:r w:rsidRPr="00C0717E">
        <w:rPr>
          <w:sz w:val="22"/>
          <w:szCs w:val="22"/>
        </w:rPr>
        <w:t>KONUT ALANLARINDA YAPILAŞMA KOŞULU; E=0.30, YENÇOK= 2 KAT'TIR. KONUT ALANLARININ ZEMİN KATI MÜŞTEMİLAT, GARAJ, DEPO, SIĞINAK, OTOPARK, VB. OLARAK KULLANILABİLİR. BU ALANLARDA MİNİMUM İFRAZ BÜYÜKLÜĞÜ 670 M</w:t>
      </w:r>
      <w:r w:rsidRPr="00C0717E">
        <w:rPr>
          <w:sz w:val="22"/>
          <w:szCs w:val="22"/>
          <w:vertAlign w:val="superscript"/>
        </w:rPr>
        <w:t>2</w:t>
      </w:r>
      <w:r w:rsidRPr="00C0717E">
        <w:rPr>
          <w:sz w:val="22"/>
          <w:szCs w:val="22"/>
        </w:rPr>
        <w:t>'DİR.</w:t>
      </w:r>
    </w:p>
    <w:p w:rsidR="00F94EE1" w:rsidRPr="00C0717E" w:rsidRDefault="00F94EE1" w:rsidP="00F94EE1">
      <w:pPr>
        <w:numPr>
          <w:ilvl w:val="0"/>
          <w:numId w:val="18"/>
        </w:numPr>
        <w:tabs>
          <w:tab w:val="left" w:pos="426"/>
          <w:tab w:val="left" w:pos="515"/>
        </w:tabs>
        <w:ind w:left="40" w:right="20"/>
        <w:jc w:val="both"/>
        <w:rPr>
          <w:sz w:val="22"/>
          <w:szCs w:val="22"/>
        </w:rPr>
      </w:pPr>
      <w:r w:rsidRPr="00C0717E">
        <w:rPr>
          <w:sz w:val="22"/>
          <w:szCs w:val="22"/>
        </w:rPr>
        <w:t>PLAN SINIRLARI DAHİLİNDE İMAR PLANININ ONAYI İTİBARİYLE MEVCUT BULUNAN VE 3194 SAYILI KANUNU'NUN GEÇİCİ 16.MADDESİ KAPSAMINDA YAPI KAYIT BELGESİ DÜZENLENMİŞ OLAN YAPILAR YIKILIP YENİDEN YAPILMALARI HALİNDE İMAR PLANINDA BELİRTİLEN KOŞULLARA UYULACAKTIR.</w:t>
      </w:r>
    </w:p>
    <w:p w:rsidR="00F94EE1" w:rsidRDefault="00F94EE1" w:rsidP="00F94EE1">
      <w:pPr>
        <w:tabs>
          <w:tab w:val="left" w:pos="426"/>
        </w:tabs>
        <w:ind w:left="40"/>
        <w:jc w:val="both"/>
        <w:rPr>
          <w:sz w:val="22"/>
          <w:szCs w:val="22"/>
        </w:rPr>
      </w:pPr>
      <w:r w:rsidRPr="00C0717E">
        <w:rPr>
          <w:sz w:val="22"/>
          <w:szCs w:val="22"/>
        </w:rPr>
        <w:t>2.2.KENTSEL KULLANIM ALANLARI</w:t>
      </w:r>
    </w:p>
    <w:p w:rsidR="00F94EE1" w:rsidRDefault="00F94EE1" w:rsidP="00F94EE1">
      <w:pPr>
        <w:tabs>
          <w:tab w:val="left" w:pos="426"/>
        </w:tabs>
        <w:ind w:left="40"/>
        <w:jc w:val="both"/>
        <w:rPr>
          <w:sz w:val="22"/>
          <w:szCs w:val="22"/>
        </w:rPr>
      </w:pPr>
    </w:p>
    <w:p w:rsidR="00F94EE1" w:rsidRDefault="00F94EE1" w:rsidP="00F94EE1">
      <w:pPr>
        <w:ind w:left="708" w:firstLine="708"/>
        <w:jc w:val="both"/>
      </w:pPr>
      <w:r>
        <w:t xml:space="preserve">      T.C.</w:t>
      </w:r>
    </w:p>
    <w:p w:rsidR="00F94EE1" w:rsidRDefault="00F94EE1" w:rsidP="00F94EE1">
      <w:pPr>
        <w:jc w:val="both"/>
      </w:pPr>
      <w:r>
        <w:lastRenderedPageBreak/>
        <w:t>ANKARA BÜYÜKŞEHİR BELEDİYESİ</w:t>
      </w:r>
    </w:p>
    <w:p w:rsidR="00F94EE1" w:rsidRDefault="00F94EE1" w:rsidP="00F94EE1">
      <w:pPr>
        <w:jc w:val="both"/>
      </w:pPr>
      <w:r>
        <w:t xml:space="preserve">                BELEDİYE MECLİSİ</w:t>
      </w:r>
    </w:p>
    <w:p w:rsidR="00F94EE1" w:rsidRDefault="00F94EE1" w:rsidP="00F94EE1">
      <w:pPr>
        <w:tabs>
          <w:tab w:val="left" w:pos="1935"/>
        </w:tabs>
        <w:jc w:val="both"/>
      </w:pPr>
    </w:p>
    <w:p w:rsidR="00F94EE1" w:rsidRDefault="00F94EE1" w:rsidP="00F94EE1">
      <w:pPr>
        <w:tabs>
          <w:tab w:val="left" w:pos="1935"/>
        </w:tabs>
        <w:jc w:val="both"/>
      </w:pPr>
    </w:p>
    <w:p w:rsidR="00F94EE1" w:rsidRDefault="00F94EE1" w:rsidP="00F94EE1">
      <w:pPr>
        <w:tabs>
          <w:tab w:val="left" w:pos="1935"/>
        </w:tabs>
        <w:jc w:val="both"/>
      </w:pPr>
    </w:p>
    <w:p w:rsidR="00F94EE1" w:rsidRDefault="00F94EE1" w:rsidP="00F94EE1">
      <w:pPr>
        <w:jc w:val="both"/>
      </w:pPr>
      <w:r w:rsidRPr="001B032A">
        <w:t>Karar No:</w:t>
      </w:r>
      <w:r>
        <w:t>344</w:t>
      </w:r>
      <w:r>
        <w:tab/>
      </w:r>
      <w:r>
        <w:tab/>
      </w:r>
      <w:r>
        <w:tab/>
      </w:r>
      <w:r>
        <w:tab/>
        <w:t xml:space="preserve"> </w:t>
      </w:r>
      <w:r>
        <w:tab/>
      </w:r>
      <w:r>
        <w:tab/>
        <w:t xml:space="preserve">     </w:t>
      </w:r>
      <w:r>
        <w:tab/>
      </w:r>
      <w:r>
        <w:tab/>
      </w:r>
      <w:r>
        <w:tab/>
        <w:t xml:space="preserve">               11.03.2020</w:t>
      </w:r>
    </w:p>
    <w:p w:rsidR="00F94EE1" w:rsidRDefault="00F94EE1" w:rsidP="00F94EE1">
      <w:pPr>
        <w:ind w:right="-1"/>
      </w:pPr>
    </w:p>
    <w:p w:rsidR="00F94EE1" w:rsidRDefault="00F94EE1" w:rsidP="00F94EE1">
      <w:pPr>
        <w:ind w:right="-1"/>
      </w:pPr>
    </w:p>
    <w:p w:rsidR="00F94EE1" w:rsidRDefault="00F94EE1" w:rsidP="00F94EE1">
      <w:pPr>
        <w:ind w:right="-1"/>
        <w:jc w:val="center"/>
      </w:pPr>
      <w:r>
        <w:t>-3-</w:t>
      </w:r>
    </w:p>
    <w:p w:rsidR="00F94EE1" w:rsidRDefault="00F94EE1" w:rsidP="00F94EE1">
      <w:pPr>
        <w:tabs>
          <w:tab w:val="left" w:pos="426"/>
        </w:tabs>
        <w:ind w:left="40"/>
        <w:jc w:val="both"/>
        <w:rPr>
          <w:sz w:val="22"/>
          <w:szCs w:val="22"/>
        </w:rPr>
      </w:pPr>
      <w:r>
        <w:rPr>
          <w:sz w:val="22"/>
          <w:szCs w:val="22"/>
        </w:rPr>
        <w:t xml:space="preserve"> </w:t>
      </w:r>
    </w:p>
    <w:p w:rsidR="00F94EE1" w:rsidRDefault="00F94EE1" w:rsidP="00F94EE1">
      <w:pPr>
        <w:tabs>
          <w:tab w:val="left" w:pos="426"/>
        </w:tabs>
        <w:ind w:left="40"/>
        <w:jc w:val="both"/>
        <w:rPr>
          <w:sz w:val="22"/>
          <w:szCs w:val="22"/>
        </w:rPr>
      </w:pPr>
    </w:p>
    <w:p w:rsidR="00F94EE1" w:rsidRPr="00C0717E" w:rsidRDefault="00F94EE1" w:rsidP="00F94EE1">
      <w:pPr>
        <w:tabs>
          <w:tab w:val="left" w:pos="426"/>
        </w:tabs>
        <w:ind w:left="40"/>
        <w:jc w:val="both"/>
        <w:rPr>
          <w:sz w:val="22"/>
          <w:szCs w:val="22"/>
        </w:rPr>
      </w:pPr>
    </w:p>
    <w:p w:rsidR="00F94EE1" w:rsidRPr="00C0717E" w:rsidRDefault="00F94EE1" w:rsidP="00F94EE1">
      <w:pPr>
        <w:tabs>
          <w:tab w:val="left" w:pos="426"/>
        </w:tabs>
        <w:ind w:left="40" w:right="20"/>
        <w:jc w:val="both"/>
        <w:rPr>
          <w:sz w:val="22"/>
          <w:szCs w:val="22"/>
        </w:rPr>
      </w:pPr>
      <w:r w:rsidRPr="00C0717E">
        <w:rPr>
          <w:sz w:val="22"/>
          <w:szCs w:val="22"/>
        </w:rPr>
        <w:t>2.2.1.SOSYAL TESİS ALANLARI: SOSYAL YAŞAMIN NİTELİĞİNİ VE DÜZEYİNİ ARTIRMAK AMACI İLE TOPLUMUN FAYDALANACAĞI KREŞ, KURS, YURT, ÇOCUK YUVASI, YETİŞTİRME YURDU, YAŞLI VE ENGELLİ BAKIM EVİ, REHABİLİTASYON MERKEZİ, TOPLUM MERKEZİ, ŞEFKAT EVLERİ GİBİ FONKSİYONLARDA HİZMET VERMEK ÜZERE AYRILAN ALANLARDIR. BU ALANDA YAPILAŞMA KOŞULLARI E=0.50, YENÇOK=2 KATTIR.</w:t>
      </w:r>
    </w:p>
    <w:p w:rsidR="00F94EE1" w:rsidRPr="00C0717E" w:rsidRDefault="00F94EE1" w:rsidP="00F94EE1">
      <w:pPr>
        <w:tabs>
          <w:tab w:val="left" w:pos="426"/>
        </w:tabs>
        <w:ind w:left="40" w:right="20"/>
        <w:jc w:val="both"/>
        <w:rPr>
          <w:sz w:val="22"/>
          <w:szCs w:val="22"/>
        </w:rPr>
      </w:pPr>
      <w:r w:rsidRPr="00C0717E">
        <w:rPr>
          <w:sz w:val="22"/>
          <w:szCs w:val="22"/>
        </w:rPr>
        <w:t>2.2.2.SPOR VE OYUN ALANLARI: SPOR VE OYUN İHTİYACI KARŞILANMAK, SPOR FAALİYETLERİ YAPILMAK ÜZERE İMAR PLANI KARARI İLE KENT, BÖLGE VEYA SEMT ÖLÇEĞİNDE AYRILAN AÇIK VE KAPALI TESİS ALANLARIDIR. BU ALANLARDA;</w:t>
      </w:r>
    </w:p>
    <w:p w:rsidR="00F94EE1" w:rsidRPr="00C0717E" w:rsidRDefault="00F94EE1" w:rsidP="00F94EE1">
      <w:pPr>
        <w:tabs>
          <w:tab w:val="left" w:pos="426"/>
        </w:tabs>
        <w:ind w:left="40" w:right="20"/>
        <w:jc w:val="both"/>
        <w:rPr>
          <w:sz w:val="22"/>
          <w:szCs w:val="22"/>
        </w:rPr>
      </w:pPr>
      <w:r w:rsidRPr="00C0717E">
        <w:rPr>
          <w:sz w:val="22"/>
          <w:szCs w:val="22"/>
        </w:rPr>
        <w:t xml:space="preserve">1. AÇIK VEYA TABİİ VEYA TESVİYE EDİLMİŞ ZEMİNİN ALTINDA OLMAK ÜZERE KAPALI OTOPARKLAR, </w:t>
      </w:r>
    </w:p>
    <w:p w:rsidR="00F94EE1" w:rsidRPr="00C0717E" w:rsidRDefault="00F94EE1" w:rsidP="00F94EE1">
      <w:pPr>
        <w:tabs>
          <w:tab w:val="left" w:pos="426"/>
        </w:tabs>
        <w:ind w:left="40" w:right="20"/>
        <w:jc w:val="both"/>
        <w:rPr>
          <w:sz w:val="22"/>
          <w:szCs w:val="22"/>
        </w:rPr>
      </w:pPr>
      <w:r w:rsidRPr="00C0717E">
        <w:rPr>
          <w:sz w:val="22"/>
          <w:szCs w:val="22"/>
        </w:rPr>
        <w:t>2. KAT İRTİFAKI VE KAT MÜLKİYETİNE KONU EDİLMEKSİZİN VE TİCARİ ÜNİTELERİN TOPLAM ALANI, SPOR TESİSİ ALANININ %20'SİNİ GEÇMEMEK KOŞULUYLA SEYİRCİ VE SPORCULARIN İHTİYACINA YÖNELİK, BÜFE, LOKANTA, PASTANE, ÇAYHANE VE SPOR FAALİYETLERİNE İLİŞKİN TİCARİ ÜNİTELER, YAPILABİLİR.</w:t>
      </w:r>
    </w:p>
    <w:p w:rsidR="00F94EE1" w:rsidRDefault="00F94EE1" w:rsidP="00F94EE1">
      <w:pPr>
        <w:tabs>
          <w:tab w:val="left" w:pos="426"/>
        </w:tabs>
        <w:ind w:left="780" w:right="-1" w:hanging="740"/>
        <w:jc w:val="both"/>
        <w:rPr>
          <w:sz w:val="22"/>
          <w:szCs w:val="22"/>
        </w:rPr>
      </w:pPr>
      <w:r w:rsidRPr="00C0717E">
        <w:rPr>
          <w:sz w:val="22"/>
          <w:szCs w:val="22"/>
        </w:rPr>
        <w:t xml:space="preserve">SPOR ALANINDA YAPILAŞMA KOŞULLARI E-0.50, YENÇOK=2 KATTIR, </w:t>
      </w:r>
    </w:p>
    <w:p w:rsidR="00F94EE1" w:rsidRDefault="00F94EE1" w:rsidP="00F94EE1">
      <w:pPr>
        <w:ind w:left="780" w:right="-1" w:hanging="72"/>
        <w:jc w:val="both"/>
      </w:pPr>
    </w:p>
    <w:p w:rsidR="00F94EE1" w:rsidRDefault="00F94EE1" w:rsidP="00F94EE1">
      <w:pPr>
        <w:ind w:left="780" w:right="-1" w:hanging="72"/>
        <w:jc w:val="both"/>
      </w:pPr>
      <w:r w:rsidRPr="009116CE">
        <w:t>Şeklinde 12 adet plan notunun belirlendiği,</w:t>
      </w:r>
    </w:p>
    <w:p w:rsidR="00F94EE1" w:rsidRDefault="00F94EE1" w:rsidP="00F94EE1">
      <w:pPr>
        <w:ind w:left="40" w:right="20" w:firstLine="668"/>
        <w:jc w:val="both"/>
      </w:pPr>
    </w:p>
    <w:p w:rsidR="00F94EE1" w:rsidRPr="009116CE" w:rsidRDefault="00F94EE1" w:rsidP="00F94EE1">
      <w:pPr>
        <w:ind w:left="40" w:right="20" w:firstLine="668"/>
        <w:jc w:val="both"/>
      </w:pPr>
      <w:r w:rsidRPr="009116CE">
        <w:t>Önerinin uygun görülmesi halinde; DSİ Genel Müdürlüğü 5. Bölge Müdürlüğü, Başkent Elektrik Dağıtım A.Ş., Sivil Havacılık Genel Müdürlüğü, Ankara Valiliği Çevre ve Şehircilik İl Müdürlüğü ve Ankara Valiliği İl Sağlık Müdürlüğü kurum görüşlerinde belirtilen hususların ve söz konusu taahhütnamenin plan notuna işlenmesi ve düzenleme ortaklık payının arttırılması gerektiği,</w:t>
      </w:r>
    </w:p>
    <w:p w:rsidR="00F94EE1" w:rsidRDefault="00F94EE1" w:rsidP="00F94EE1">
      <w:pPr>
        <w:ind w:firstLine="708"/>
        <w:jc w:val="both"/>
      </w:pPr>
    </w:p>
    <w:p w:rsidR="00474763" w:rsidRPr="00DA315B" w:rsidRDefault="00F94EE1" w:rsidP="00F94EE1">
      <w:pPr>
        <w:ind w:left="40" w:right="20" w:firstLine="668"/>
        <w:jc w:val="both"/>
      </w:pPr>
      <w:r w:rsidRPr="009116CE">
        <w:t>Hususları tespit edilmiş olup</w:t>
      </w:r>
      <w:r>
        <w:t>,</w:t>
      </w:r>
      <w:r w:rsidRPr="009116CE">
        <w:t xml:space="preserve"> "Ayaş İlçesi, Başbereket Mahallesi 118 ada 12,</w:t>
      </w:r>
      <w:r>
        <w:t xml:space="preserve"> </w:t>
      </w:r>
      <w:r w:rsidRPr="009116CE">
        <w:t>13,</w:t>
      </w:r>
      <w:r>
        <w:t xml:space="preserve"> </w:t>
      </w:r>
      <w:r w:rsidRPr="009116CE">
        <w:t>15,</w:t>
      </w:r>
      <w:r>
        <w:t xml:space="preserve"> </w:t>
      </w:r>
      <w:r w:rsidRPr="009116CE">
        <w:t>16,</w:t>
      </w:r>
      <w:r>
        <w:t xml:space="preserve"> </w:t>
      </w:r>
      <w:r w:rsidRPr="009116CE">
        <w:t>17 ve 89 nolu parseller ve yakın çevresinde yer alan tescil harici alana ait 1/5000 ölçe</w:t>
      </w:r>
      <w:r w:rsidR="00464DEE">
        <w:t xml:space="preserve">kli nazım imar planı" </w:t>
      </w:r>
      <w:r>
        <w:t>değişikliğinin onayına</w:t>
      </w:r>
      <w:r w:rsidR="00F90D44">
        <w:rPr>
          <w:color w:val="000000"/>
          <w:spacing w:val="1"/>
        </w:rPr>
        <w:t xml:space="preserve"> </w:t>
      </w:r>
      <w:r w:rsidR="005C358D" w:rsidRPr="00DA315B">
        <w:rPr>
          <w:color w:val="000000"/>
        </w:rPr>
        <w:t>ilişkin</w:t>
      </w:r>
      <w:r w:rsidR="000A5D4E" w:rsidRPr="00DA315B">
        <w:t xml:space="preserve"> </w:t>
      </w:r>
      <w:r w:rsidR="00EA0307">
        <w:t xml:space="preserve">İmar ve Bayındırlık </w:t>
      </w:r>
      <w:r w:rsidR="00DA315B" w:rsidRPr="00DA315B">
        <w:t>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firstRow="1" w:lastRow="0" w:firstColumn="1" w:lastColumn="0" w:noHBand="0" w:noVBand="1"/>
      </w:tblPr>
      <w:tblGrid>
        <w:gridCol w:w="3119"/>
        <w:gridCol w:w="3118"/>
        <w:gridCol w:w="3118"/>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r>
              <w:rPr>
                <w:color w:val="000000"/>
              </w:rPr>
              <w:t>Kati</w:t>
            </w:r>
            <w:r w:rsidR="00DB7C3F">
              <w:rPr>
                <w:color w:val="000000"/>
              </w:rPr>
              <w:t xml:space="preserve">bi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G.Divan</w:t>
            </w:r>
            <w:r>
              <w:rPr>
                <w:color w:val="000000"/>
              </w:rPr>
              <w:t xml:space="preserve"> Kati</w:t>
            </w:r>
            <w:r w:rsidR="00DB7C3F">
              <w:rPr>
                <w:color w:val="000000"/>
              </w:rPr>
              <w:t>bi</w:t>
            </w:r>
          </w:p>
        </w:tc>
      </w:tr>
    </w:tbl>
    <w:p w:rsidR="00094D9E" w:rsidRDefault="00094D9E" w:rsidP="00094D9E">
      <w:pPr>
        <w:pStyle w:val="Style3"/>
        <w:widowControl/>
        <w:spacing w:line="240" w:lineRule="auto"/>
        <w:ind w:firstLine="739"/>
      </w:pPr>
    </w:p>
    <w:p w:rsidR="007C38AB" w:rsidRDefault="007C38AB" w:rsidP="00094D9E">
      <w:pPr>
        <w:pStyle w:val="Style3"/>
        <w:widowControl/>
        <w:spacing w:line="240" w:lineRule="auto"/>
        <w:ind w:firstLine="739"/>
      </w:pPr>
    </w:p>
    <w:p w:rsidR="007C38AB" w:rsidRDefault="007C38AB" w:rsidP="00094D9E">
      <w:pPr>
        <w:pStyle w:val="Style3"/>
        <w:widowControl/>
        <w:spacing w:line="240" w:lineRule="auto"/>
        <w:ind w:firstLine="739"/>
      </w:pPr>
    </w:p>
    <w:p w:rsidR="007C38AB" w:rsidRDefault="007C38AB" w:rsidP="00094D9E">
      <w:pPr>
        <w:pStyle w:val="Style3"/>
        <w:widowControl/>
        <w:spacing w:line="240" w:lineRule="auto"/>
        <w:ind w:firstLine="739"/>
      </w:pPr>
    </w:p>
    <w:p w:rsidR="007C38AB" w:rsidRDefault="007C38AB" w:rsidP="00094D9E">
      <w:pPr>
        <w:pStyle w:val="Style3"/>
        <w:widowControl/>
        <w:spacing w:line="240" w:lineRule="auto"/>
        <w:ind w:firstLine="739"/>
      </w:pPr>
    </w:p>
    <w:p w:rsidR="007C38AB" w:rsidRDefault="007C38AB" w:rsidP="00094D9E">
      <w:pPr>
        <w:pStyle w:val="Style3"/>
        <w:widowControl/>
        <w:spacing w:line="240" w:lineRule="auto"/>
        <w:ind w:firstLine="739"/>
      </w:pPr>
    </w:p>
    <w:p w:rsidR="007C38AB" w:rsidRDefault="007C38AB" w:rsidP="00094D9E">
      <w:pPr>
        <w:pStyle w:val="Style3"/>
        <w:widowControl/>
        <w:spacing w:line="240" w:lineRule="auto"/>
        <w:ind w:firstLine="739"/>
      </w:pPr>
    </w:p>
    <w:p w:rsidR="007C38AB" w:rsidRDefault="007C38AB" w:rsidP="00094D9E">
      <w:pPr>
        <w:pStyle w:val="Style3"/>
        <w:widowControl/>
        <w:spacing w:line="240" w:lineRule="auto"/>
        <w:ind w:firstLine="739"/>
      </w:pPr>
    </w:p>
    <w:p w:rsidR="007C38AB" w:rsidRPr="00C04909" w:rsidRDefault="007C38AB" w:rsidP="007C38AB">
      <w:pPr>
        <w:jc w:val="center"/>
      </w:pPr>
      <w:r w:rsidRPr="00C04909">
        <w:t>T.C.</w:t>
      </w:r>
    </w:p>
    <w:p w:rsidR="007C38AB" w:rsidRPr="00C04909" w:rsidRDefault="007C38AB" w:rsidP="007C38AB">
      <w:pPr>
        <w:jc w:val="center"/>
      </w:pPr>
      <w:r w:rsidRPr="00C04909">
        <w:lastRenderedPageBreak/>
        <w:t>ANKARA BÜYÜKŞEHİR BELEDİYE MECLİSİ</w:t>
      </w:r>
    </w:p>
    <w:p w:rsidR="007C38AB" w:rsidRDefault="007C38AB" w:rsidP="007C38AB">
      <w:pPr>
        <w:jc w:val="center"/>
      </w:pPr>
      <w:r>
        <w:t xml:space="preserve">İmar ve Bayındırlık </w:t>
      </w:r>
      <w:r w:rsidRPr="00C04909">
        <w:t>Komisyon</w:t>
      </w:r>
      <w:r>
        <w:t>u Raporu</w:t>
      </w:r>
    </w:p>
    <w:p w:rsidR="007C38AB" w:rsidRDefault="007C38AB" w:rsidP="007C38AB">
      <w:pPr>
        <w:jc w:val="center"/>
      </w:pPr>
    </w:p>
    <w:p w:rsidR="007C38AB" w:rsidRPr="00C04909" w:rsidRDefault="007C38AB" w:rsidP="007C38AB">
      <w:pPr>
        <w:jc w:val="both"/>
      </w:pPr>
      <w:r w:rsidRPr="00C04909">
        <w:t>Rapor No:</w:t>
      </w:r>
      <w:r>
        <w:t xml:space="preserve"> 448</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7C38AB" w:rsidRPr="00D55556" w:rsidRDefault="007C38AB" w:rsidP="007C38AB"/>
    <w:p w:rsidR="007C38AB" w:rsidRDefault="007C38AB" w:rsidP="007C38AB">
      <w:pPr>
        <w:pStyle w:val="Balk7"/>
        <w:rPr>
          <w:b/>
          <w:bCs/>
        </w:rPr>
      </w:pPr>
    </w:p>
    <w:p w:rsidR="007C38AB" w:rsidRDefault="007C38AB" w:rsidP="007C38AB">
      <w:pPr>
        <w:pStyle w:val="Balk7"/>
      </w:pPr>
      <w:r w:rsidRPr="00C04909">
        <w:rPr>
          <w:b/>
          <w:bCs/>
        </w:rPr>
        <w:t>BÜYÜKŞEHİR BELEDİYE MECLİSİ BAŞKANLIĞINA</w:t>
      </w:r>
      <w:r w:rsidRPr="00C04909">
        <w:t xml:space="preserve"> </w:t>
      </w:r>
    </w:p>
    <w:p w:rsidR="007C38AB" w:rsidRDefault="007C38AB" w:rsidP="007C38AB">
      <w:pPr>
        <w:ind w:firstLine="708"/>
        <w:jc w:val="right"/>
      </w:pPr>
    </w:p>
    <w:p w:rsidR="007C38AB" w:rsidRDefault="007C38AB" w:rsidP="007C38AB">
      <w:pPr>
        <w:pStyle w:val="ListeParagraf"/>
        <w:tabs>
          <w:tab w:val="left" w:pos="0"/>
        </w:tabs>
        <w:ind w:left="0"/>
        <w:contextualSpacing/>
        <w:jc w:val="both"/>
      </w:pPr>
    </w:p>
    <w:p w:rsidR="007C38AB" w:rsidRPr="00A40B9C" w:rsidRDefault="007C38AB" w:rsidP="007C38AB">
      <w:pPr>
        <w:pStyle w:val="ListeParagraf"/>
        <w:tabs>
          <w:tab w:val="left" w:pos="0"/>
        </w:tabs>
        <w:ind w:left="0"/>
        <w:contextualSpacing/>
        <w:jc w:val="both"/>
      </w:pPr>
      <w:r>
        <w:tab/>
        <w:t xml:space="preserve">Ayaş İlçesi Başbereket Mahallesi 118 ada 12, 13, 15, 16, 17 ve 89 parsellerde 1/5000 ölçekli nazım imar plan değişikliğine ilişkin </w:t>
      </w:r>
      <w:r w:rsidRPr="0065455F">
        <w:t xml:space="preserve">Büyükşehir Belediye Meclisinin </w:t>
      </w:r>
      <w:r>
        <w:t>10.02</w:t>
      </w:r>
      <w:r w:rsidRPr="0065455F">
        <w:t>.20</w:t>
      </w:r>
      <w:r>
        <w:t>20</w:t>
      </w:r>
      <w:r w:rsidRPr="0065455F">
        <w:t xml:space="preserve"> tarih ve </w:t>
      </w:r>
      <w:r>
        <w:t>76.</w:t>
      </w:r>
      <w:r w:rsidRPr="0065455F">
        <w:t>gündem maddesi olarak komisyonumuza havale edilen dosya incelendi.</w:t>
      </w:r>
    </w:p>
    <w:p w:rsidR="007C38AB" w:rsidRDefault="007C38AB" w:rsidP="007C38AB">
      <w:pPr>
        <w:ind w:firstLine="708"/>
        <w:jc w:val="both"/>
      </w:pPr>
    </w:p>
    <w:p w:rsidR="007C38AB" w:rsidRDefault="007C38AB" w:rsidP="007C38AB">
      <w:pPr>
        <w:ind w:left="60" w:right="40" w:firstLine="648"/>
        <w:jc w:val="both"/>
        <w:rPr>
          <w:color w:val="000000"/>
        </w:rPr>
      </w:pPr>
      <w:r w:rsidRPr="004D2161">
        <w:t>Komisyonumuzca yapılan incelemeler neticesinde;</w:t>
      </w:r>
      <w:r w:rsidRPr="004D2161">
        <w:rPr>
          <w:color w:val="000000"/>
        </w:rPr>
        <w:t xml:space="preserve"> </w:t>
      </w:r>
      <w:r w:rsidRPr="009116CE">
        <w:t>Yeni Yassıhöyük Konut Yapı Kooperatifi adına vekaleten Akropol Planlama Hrt. Müh. İnş. Tur. San. Tic. Ltd. Şti adına Talha ŞEN'e ait dilekçe ile; Ayaş İlçesi Başbereket Mahallesi 118 ada 12,</w:t>
      </w:r>
      <w:r>
        <w:t xml:space="preserve"> </w:t>
      </w:r>
      <w:r w:rsidRPr="009116CE">
        <w:t>13, 15, 16,</w:t>
      </w:r>
      <w:r>
        <w:t xml:space="preserve"> </w:t>
      </w:r>
      <w:r w:rsidRPr="009116CE">
        <w:t>17 ve 89 nolu parseller ve yakın çevresinde yer alan tescil harici alana ait 1/5000 ölçekli nazım imar planı teklifi</w:t>
      </w:r>
      <w:r>
        <w:t>nin</w:t>
      </w:r>
      <w:r w:rsidRPr="009116CE">
        <w:t xml:space="preserve"> 5216 Sayılı Büyükşehir Belediye Kanunu gereği </w:t>
      </w:r>
      <w:r>
        <w:t xml:space="preserve">İmar ve Şehircilik Dairesi </w:t>
      </w:r>
      <w:r w:rsidRPr="009116CE">
        <w:t>Başkanlığı</w:t>
      </w:r>
      <w:r>
        <w:t>na sunulduğu,</w:t>
      </w:r>
    </w:p>
    <w:p w:rsidR="007C38AB" w:rsidRDefault="007C38AB" w:rsidP="007C38AB">
      <w:pPr>
        <w:ind w:left="60" w:right="40" w:firstLine="648"/>
        <w:jc w:val="both"/>
        <w:rPr>
          <w:color w:val="000000"/>
        </w:rPr>
      </w:pPr>
    </w:p>
    <w:p w:rsidR="007C38AB" w:rsidRDefault="007C38AB" w:rsidP="007C38AB">
      <w:pPr>
        <w:ind w:left="60" w:right="40" w:firstLine="648"/>
        <w:jc w:val="both"/>
      </w:pPr>
      <w:r w:rsidRPr="009116CE">
        <w:t>Plan teklifine konu alanının; Ayaş İlçe</w:t>
      </w:r>
      <w:r>
        <w:t>si Başbereket Mahallesi sınırları</w:t>
      </w:r>
      <w:r w:rsidRPr="009116CE">
        <w:t xml:space="preserve"> içerisinde toplam 80478.330 m</w:t>
      </w:r>
      <w:r w:rsidRPr="009116CE">
        <w:rPr>
          <w:vertAlign w:val="superscript"/>
        </w:rPr>
        <w:t>2</w:t>
      </w:r>
      <w:r w:rsidRPr="009116CE">
        <w:t xml:space="preserve"> yüzölçümlü 118 ada 12, 13, 15, 16, 17 ve 89 nolu kadastro parseller ve yaklaşık 14580 m</w:t>
      </w:r>
      <w:r w:rsidRPr="009116CE">
        <w:rPr>
          <w:vertAlign w:val="superscript"/>
        </w:rPr>
        <w:t>2</w:t>
      </w:r>
      <w:r w:rsidRPr="009116CE">
        <w:t xml:space="preserve"> yüzölçümlü Tescil Harici Alanı kapsadığı, tescil harici alan hariç söz kon</w:t>
      </w:r>
      <w:r>
        <w:t>usu parsellerin 2016-2017 yılları</w:t>
      </w:r>
      <w:r w:rsidRPr="009116CE">
        <w:t xml:space="preserve"> arasında S.S. Yeni Yassıhöyük Konut Yapı Kooperatifinin mülkiyetine geçtiği,</w:t>
      </w:r>
    </w:p>
    <w:p w:rsidR="007C38AB" w:rsidRPr="009116CE" w:rsidRDefault="007C38AB" w:rsidP="007C38AB">
      <w:pPr>
        <w:ind w:left="60" w:right="40" w:firstLine="648"/>
        <w:jc w:val="both"/>
      </w:pPr>
    </w:p>
    <w:p w:rsidR="007C38AB" w:rsidRDefault="007C38AB" w:rsidP="007C38AB">
      <w:pPr>
        <w:ind w:left="60" w:right="40" w:firstLine="648"/>
        <w:jc w:val="both"/>
      </w:pPr>
      <w:r w:rsidRPr="009116CE">
        <w:t>Malik kooperatif tarafından, Sincan 5.Noterliğinden 20.12.2019 tarih ve 26591 sayı ile verilen; plan teklifinin Büyükşehir Belediye Meclisince onaylanması halinde, plana göre, ilgili altyapı kurumu tarafından hazırlanacak projesine uygun olarak tesis edilecek su, kanalizasyon, yol v.b. Belediye Başkanlığımız sorumluluğundaki tüm altyapı hizmetleri ile bu hizmetlere bağlı bedellerinin (harç</w:t>
      </w:r>
      <w:r>
        <w:t>, vergi vs) tarafların</w:t>
      </w:r>
      <w:r w:rsidRPr="009116CE">
        <w:t>ca karşılanacağı ve plan ile oluşacak imar ada/parsellerinin tapu kaydının beyanlar hanesine işleneceğini, altyapı hizmet harcamalarına ilişkin hiçbir şekilde hak iddia etmeyeceklerini ve bu taahhütnamede belirtilen konu hakkında Büyükşehir Belediye Başkanlığı ile ilgili Genel Müdürlükleri aleyhine dava açmayacaklarını beyan eden taahhütnamenin bulunduğu,</w:t>
      </w:r>
    </w:p>
    <w:p w:rsidR="007C38AB" w:rsidRPr="009116CE" w:rsidRDefault="007C38AB" w:rsidP="007C38AB">
      <w:pPr>
        <w:ind w:left="60" w:right="40" w:firstLine="648"/>
        <w:jc w:val="both"/>
      </w:pPr>
    </w:p>
    <w:p w:rsidR="007C38AB" w:rsidRPr="009116CE" w:rsidRDefault="007C38AB" w:rsidP="007C38AB">
      <w:pPr>
        <w:ind w:left="60" w:right="40" w:firstLine="648"/>
        <w:jc w:val="both"/>
      </w:pPr>
      <w:r w:rsidRPr="009116CE">
        <w:t>Başkanlığımız arşivinde söz konusu planlama alanına ait alt ölçekli herhangi bir imar planının bulunmadığı,</w:t>
      </w:r>
    </w:p>
    <w:p w:rsidR="007C38AB" w:rsidRPr="009116CE" w:rsidRDefault="007C38AB" w:rsidP="007C38AB">
      <w:pPr>
        <w:ind w:firstLine="708"/>
        <w:jc w:val="both"/>
      </w:pPr>
      <w:r w:rsidRPr="009116CE">
        <w:t>1/5000 ölçekli nazım imar planı teklifiyle;</w:t>
      </w:r>
    </w:p>
    <w:p w:rsidR="007C38AB" w:rsidRDefault="007C38AB" w:rsidP="007C38AB">
      <w:pPr>
        <w:ind w:left="60" w:right="40" w:firstLine="648"/>
        <w:jc w:val="both"/>
      </w:pPr>
      <w:r w:rsidRPr="009116CE">
        <w:t>Toplam yaklaşık 95058 m</w:t>
      </w:r>
      <w:r w:rsidRPr="009116CE">
        <w:rPr>
          <w:vertAlign w:val="superscript"/>
        </w:rPr>
        <w:t>2</w:t>
      </w:r>
      <w:r w:rsidRPr="009116CE">
        <w:t xml:space="preserve"> yüz ölçümlü planlama alanı içerisinde; seyrek yoğunluklu gelişme konut alanı, sosyal tesis alanı, park ve yeşil alan, spor ve oyun alanı ve teknik alt yapı alanı kullanımlarının önerildiği, DOP oranın yaklaşık %32 olduğu,</w:t>
      </w:r>
    </w:p>
    <w:p w:rsidR="007C38AB" w:rsidRDefault="007C38AB" w:rsidP="007C38AB">
      <w:pPr>
        <w:ind w:left="60" w:right="40" w:firstLine="648"/>
        <w:jc w:val="both"/>
      </w:pPr>
    </w:p>
    <w:p w:rsidR="007C38AB" w:rsidRDefault="007C38AB" w:rsidP="007C38AB">
      <w:pPr>
        <w:ind w:left="60" w:right="40" w:firstLine="648"/>
        <w:jc w:val="both"/>
      </w:pPr>
      <w:r w:rsidRPr="009116CE">
        <w:t>Planlama alanına ilişkin olarak, Çevre ve Şehircilik İl Müdürlüğünce 19.05.2019 tarihinde onaylanan Jeolojik-Jeoteknik Etüt Raporunun bulunduğu ve bu raporda; yerleşime uygunluk açısından Önlemli Ala</w:t>
      </w:r>
      <w:r>
        <w:t>n (ÖA-5. l-ÖA-2.1) olarak sınıflandırı</w:t>
      </w:r>
      <w:r w:rsidRPr="009116CE">
        <w:t>ldığı,</w:t>
      </w:r>
    </w:p>
    <w:p w:rsidR="007C38AB" w:rsidRDefault="007C38AB" w:rsidP="007C38AB">
      <w:pPr>
        <w:ind w:left="60" w:right="40" w:firstLine="648"/>
        <w:jc w:val="both"/>
      </w:pPr>
    </w:p>
    <w:p w:rsidR="007C38AB" w:rsidRDefault="007C38AB" w:rsidP="007C38AB">
      <w:pPr>
        <w:ind w:left="60" w:right="40" w:firstLine="648"/>
        <w:jc w:val="both"/>
      </w:pPr>
      <w:r w:rsidRPr="009116CE">
        <w:t>İmar planına esas; İl Tarım ve Orman Müdürlüğü, DSİ Genel Müdürlüğü 5.Bölge Müdür</w:t>
      </w:r>
      <w:r>
        <w:t>lüğü, Orman Genel Müdürlüğü, Tarı</w:t>
      </w:r>
      <w:r w:rsidRPr="009116CE">
        <w:t>m ve Orman Bakanlığı IX.Bölge Müdürlüğü, BOTAŞ, TEİAŞ, Türk Telekom, Başkent Elektrik Dağıtım A.Ş., Başkentgaz, ASKİ Genel Müdürlüğü, EGO Genel Müdürlüğü, Sivil Havac</w:t>
      </w:r>
      <w:r>
        <w:t>ılık Genel Müdürlüğü, Karayolları</w:t>
      </w:r>
      <w:r w:rsidRPr="009116CE">
        <w:t xml:space="preserve"> Genel Müdürlüğü, Milli Savunma Bakanlığı, Ankara 1 Numaralı Kültür Varlıklarını Koruma Bölge Kurulu Müdürlüğü, </w:t>
      </w:r>
      <w:r>
        <w:t>Kültür ve Turizm Bakanlığı Yatırı</w:t>
      </w:r>
      <w:r w:rsidRPr="009116CE">
        <w:t xml:space="preserve">m ve İşletmeler Genel Müdürlüğü, Ankara Valiliği Çevre </w:t>
      </w:r>
      <w:r>
        <w:t>ve Şehircilik İl Müdürlüğü, Ener</w:t>
      </w:r>
      <w:r w:rsidRPr="009116CE">
        <w:t>ji v</w:t>
      </w:r>
      <w:r>
        <w:t>e Tabii Kaynaklar Bakanlığı Enerj</w:t>
      </w:r>
      <w:r w:rsidRPr="009116CE">
        <w:t xml:space="preserve">i İşleri Genel </w:t>
      </w:r>
      <w:r w:rsidRPr="009116CE">
        <w:lastRenderedPageBreak/>
        <w:t>Müdürlüğü, Ankara Valiliği İl Sağlık Müdürlüğü, Ankara Valiliği İl Afet ve Acil Durum Müdürlüğü kurumlarından görüş alındığı,</w:t>
      </w:r>
    </w:p>
    <w:p w:rsidR="007C38AB" w:rsidRDefault="007C38AB" w:rsidP="007C38AB">
      <w:pPr>
        <w:ind w:left="60" w:right="40" w:firstLine="648"/>
        <w:jc w:val="both"/>
      </w:pPr>
    </w:p>
    <w:p w:rsidR="007C38AB" w:rsidRDefault="007C38AB" w:rsidP="007C38AB">
      <w:pPr>
        <w:ind w:left="60" w:right="40" w:firstLine="648"/>
        <w:jc w:val="center"/>
      </w:pPr>
    </w:p>
    <w:p w:rsidR="007C38AB" w:rsidRDefault="007C38AB" w:rsidP="007C38AB">
      <w:pPr>
        <w:ind w:left="60" w:right="40" w:firstLine="648"/>
        <w:jc w:val="center"/>
      </w:pPr>
    </w:p>
    <w:p w:rsidR="007C38AB" w:rsidRPr="00C04909" w:rsidRDefault="007C38AB" w:rsidP="007C38AB">
      <w:pPr>
        <w:jc w:val="center"/>
      </w:pPr>
      <w:r w:rsidRPr="00C04909">
        <w:t>T.C.</w:t>
      </w:r>
    </w:p>
    <w:p w:rsidR="007C38AB" w:rsidRPr="00C04909" w:rsidRDefault="007C38AB" w:rsidP="007C38AB">
      <w:pPr>
        <w:jc w:val="center"/>
      </w:pPr>
      <w:r w:rsidRPr="00C04909">
        <w:t>ANKARA BÜYÜKŞEHİR BELEDİYE MECLİSİ</w:t>
      </w:r>
    </w:p>
    <w:p w:rsidR="007C38AB" w:rsidRDefault="007C38AB" w:rsidP="007C38AB">
      <w:pPr>
        <w:jc w:val="center"/>
      </w:pPr>
      <w:r>
        <w:t xml:space="preserve">İmar ve Bayındırlık </w:t>
      </w:r>
      <w:r w:rsidRPr="00C04909">
        <w:t>Komisyon</w:t>
      </w:r>
      <w:r>
        <w:t>u Raporu</w:t>
      </w:r>
    </w:p>
    <w:p w:rsidR="007C38AB" w:rsidRDefault="007C38AB" w:rsidP="007C38AB">
      <w:pPr>
        <w:jc w:val="center"/>
      </w:pPr>
    </w:p>
    <w:p w:rsidR="007C38AB" w:rsidRPr="00C04909" w:rsidRDefault="007C38AB" w:rsidP="007C38AB">
      <w:pPr>
        <w:jc w:val="both"/>
      </w:pPr>
      <w:r w:rsidRPr="00C04909">
        <w:t>Rapor No:</w:t>
      </w:r>
      <w:r>
        <w:t xml:space="preserve"> 448</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7C38AB" w:rsidRPr="00D55556" w:rsidRDefault="007C38AB" w:rsidP="007C38AB"/>
    <w:p w:rsidR="007C38AB" w:rsidRDefault="007C38AB" w:rsidP="007C38AB">
      <w:pPr>
        <w:ind w:left="60" w:right="40" w:firstLine="648"/>
        <w:jc w:val="center"/>
      </w:pPr>
      <w:r>
        <w:t>-2-</w:t>
      </w:r>
    </w:p>
    <w:p w:rsidR="007C38AB" w:rsidRPr="009116CE" w:rsidRDefault="007C38AB" w:rsidP="007C38AB">
      <w:pPr>
        <w:ind w:left="60" w:right="40" w:firstLine="648"/>
        <w:jc w:val="both"/>
      </w:pPr>
    </w:p>
    <w:p w:rsidR="007C38AB" w:rsidRDefault="007C38AB" w:rsidP="007C38AB">
      <w:pPr>
        <w:jc w:val="both"/>
      </w:pPr>
      <w:r w:rsidRPr="009116CE">
        <w:tab/>
      </w:r>
      <w:r w:rsidRPr="00C0717E">
        <w:t>- Öneri 1/5000 ölçekli nazım imar planı üzerinde;</w:t>
      </w:r>
    </w:p>
    <w:p w:rsidR="007C38AB" w:rsidRPr="00C0717E" w:rsidRDefault="007C38AB" w:rsidP="007C38AB">
      <w:pPr>
        <w:jc w:val="both"/>
      </w:pPr>
    </w:p>
    <w:p w:rsidR="007C38AB" w:rsidRPr="00C0717E" w:rsidRDefault="007C38AB" w:rsidP="007C38AB">
      <w:pPr>
        <w:ind w:left="40" w:right="20"/>
        <w:jc w:val="both"/>
        <w:rPr>
          <w:sz w:val="22"/>
          <w:szCs w:val="22"/>
        </w:rPr>
      </w:pPr>
      <w:r w:rsidRPr="00C0717E">
        <w:rPr>
          <w:b/>
          <w:bCs/>
          <w:sz w:val="22"/>
          <w:szCs w:val="22"/>
        </w:rPr>
        <w:t>GENEL HÜKÜMLER</w:t>
      </w:r>
    </w:p>
    <w:p w:rsidR="007C38AB" w:rsidRPr="00C0717E" w:rsidRDefault="007C38AB" w:rsidP="007C38AB">
      <w:pPr>
        <w:numPr>
          <w:ilvl w:val="1"/>
          <w:numId w:val="19"/>
        </w:numPr>
        <w:tabs>
          <w:tab w:val="left" w:pos="426"/>
        </w:tabs>
        <w:ind w:left="0" w:right="20" w:firstLine="0"/>
        <w:jc w:val="both"/>
        <w:rPr>
          <w:sz w:val="22"/>
          <w:szCs w:val="22"/>
        </w:rPr>
      </w:pPr>
      <w:r w:rsidRPr="00C0717E">
        <w:rPr>
          <w:sz w:val="22"/>
          <w:szCs w:val="22"/>
        </w:rPr>
        <w:t>BU PLAN VE PLAN NOTLARINDA BELİRTİLMEYEN HUSUSLARDA, 3194 SAYILI İMAR KANUNU VE İLGİLİ YÖNETMELİK HÜKÜMLERİ GEÇERLİDİR.</w:t>
      </w:r>
    </w:p>
    <w:p w:rsidR="007C38AB" w:rsidRPr="00C0717E" w:rsidRDefault="007C38AB" w:rsidP="007C38AB">
      <w:pPr>
        <w:numPr>
          <w:ilvl w:val="1"/>
          <w:numId w:val="19"/>
        </w:numPr>
        <w:tabs>
          <w:tab w:val="left" w:pos="426"/>
          <w:tab w:val="left" w:pos="755"/>
        </w:tabs>
        <w:ind w:left="0" w:right="20" w:firstLine="0"/>
        <w:jc w:val="both"/>
        <w:rPr>
          <w:sz w:val="22"/>
          <w:szCs w:val="22"/>
        </w:rPr>
      </w:pPr>
      <w:r w:rsidRPr="00C0717E">
        <w:rPr>
          <w:sz w:val="22"/>
          <w:szCs w:val="22"/>
        </w:rPr>
        <w:t>T.C.</w:t>
      </w:r>
      <w:r>
        <w:rPr>
          <w:sz w:val="22"/>
          <w:szCs w:val="22"/>
        </w:rPr>
        <w:t xml:space="preserve"> </w:t>
      </w:r>
      <w:r w:rsidRPr="00C0717E">
        <w:rPr>
          <w:sz w:val="22"/>
          <w:szCs w:val="22"/>
        </w:rPr>
        <w:t>ANKARA VALİLİĞİ ÇEVRE VE ŞEHİRCİLİK İL MÜDÜRLÜĞÜNCE 19.05.2019 TARİHİNDE ONAYLANAN İMAR PLANINA ESAS JEOLOJİK-JEOTEKNİK ETÜT RAPORUNUN SONUÇ VE ÖNERİLER KISMINDAKİ HÜKÜMLERE UYULACAKTIR.</w:t>
      </w:r>
    </w:p>
    <w:p w:rsidR="007C38AB" w:rsidRPr="00C0717E" w:rsidRDefault="007C38AB" w:rsidP="007C38AB">
      <w:pPr>
        <w:numPr>
          <w:ilvl w:val="1"/>
          <w:numId w:val="19"/>
        </w:numPr>
        <w:tabs>
          <w:tab w:val="left" w:pos="426"/>
          <w:tab w:val="left" w:pos="709"/>
        </w:tabs>
        <w:ind w:left="0" w:right="20" w:firstLine="0"/>
        <w:jc w:val="both"/>
        <w:rPr>
          <w:sz w:val="22"/>
          <w:szCs w:val="22"/>
        </w:rPr>
      </w:pPr>
      <w:r w:rsidRPr="00C0717E">
        <w:rPr>
          <w:sz w:val="22"/>
          <w:szCs w:val="22"/>
        </w:rPr>
        <w:t>YOLLAR,</w:t>
      </w:r>
      <w:r w:rsidRPr="00C0717E">
        <w:rPr>
          <w:sz w:val="22"/>
          <w:szCs w:val="22"/>
        </w:rPr>
        <w:tab/>
        <w:t>YEŞİL ALANLAR, OTOPARK ALANLARI GİBİ KAMUNUN KULLANIMINA AÇIK ALANLAR KAMU ELİNE GEÇMEDEN PARSEL VEYA ADA BAZ</w:t>
      </w:r>
      <w:r>
        <w:rPr>
          <w:sz w:val="22"/>
          <w:szCs w:val="22"/>
        </w:rPr>
        <w:t>I</w:t>
      </w:r>
      <w:r w:rsidRPr="00C0717E">
        <w:rPr>
          <w:sz w:val="22"/>
          <w:szCs w:val="22"/>
        </w:rPr>
        <w:t>NDA İNŞAAT RUHSATI, TEKNİK ALTYAPI ALANLARI (İÇME SUYU, KANAL, VB.) GERÇEKLEŞMEDEN İSKAN EDİLEMEZ.</w:t>
      </w:r>
    </w:p>
    <w:p w:rsidR="007C38AB" w:rsidRPr="00C0717E" w:rsidRDefault="007C38AB" w:rsidP="007C38AB">
      <w:pPr>
        <w:tabs>
          <w:tab w:val="left" w:pos="426"/>
        </w:tabs>
        <w:ind w:left="40" w:right="20"/>
        <w:jc w:val="both"/>
        <w:rPr>
          <w:sz w:val="22"/>
          <w:szCs w:val="22"/>
        </w:rPr>
      </w:pPr>
      <w:r>
        <w:rPr>
          <w:sz w:val="22"/>
          <w:szCs w:val="22"/>
        </w:rPr>
        <w:tab/>
      </w:r>
      <w:r w:rsidRPr="00C0717E">
        <w:rPr>
          <w:sz w:val="22"/>
          <w:szCs w:val="22"/>
        </w:rPr>
        <w:t>1.4.3194</w:t>
      </w:r>
      <w:r>
        <w:rPr>
          <w:sz w:val="22"/>
          <w:szCs w:val="22"/>
        </w:rPr>
        <w:t xml:space="preserve"> </w:t>
      </w:r>
      <w:r w:rsidRPr="00C0717E">
        <w:rPr>
          <w:sz w:val="22"/>
          <w:szCs w:val="22"/>
        </w:rPr>
        <w:t>SAYILI İMAR KANUNUN 18.MADDE UYGULAMASI, PLAN BÜTÜNÜNDE YAPILACAKTIR. PLAN GENELİNDE YOL, PARK VE YEŞİL ALANLAR, SPOR VE SOSYAL TESİS ALANLARI, GENEL OTOPARK ALANI VB. KAMU ELİNE GEÇMEDEN VE BEDELSİZ TERKİ YAPILMADAN RUHSATLANDIRMA YAPILAMAZ.</w:t>
      </w:r>
    </w:p>
    <w:p w:rsidR="007C38AB" w:rsidRPr="00C0717E" w:rsidRDefault="007C38AB" w:rsidP="007C38AB">
      <w:pPr>
        <w:tabs>
          <w:tab w:val="left" w:pos="426"/>
        </w:tabs>
        <w:ind w:left="40" w:right="-1"/>
        <w:jc w:val="both"/>
        <w:rPr>
          <w:sz w:val="22"/>
          <w:szCs w:val="22"/>
        </w:rPr>
      </w:pPr>
      <w:r w:rsidRPr="00C0717E">
        <w:rPr>
          <w:sz w:val="22"/>
          <w:szCs w:val="22"/>
        </w:rPr>
        <w:t>1.5.</w:t>
      </w:r>
      <w:r w:rsidRPr="00C0717E">
        <w:rPr>
          <w:sz w:val="22"/>
          <w:szCs w:val="22"/>
        </w:rPr>
        <w:tab/>
        <w:t xml:space="preserve">2872 SAYILI ÇEVRE KANUNU VE İLGİLİ YÖNETMELİK HÜKÜMLERİNE UYULACAKTIR. </w:t>
      </w:r>
    </w:p>
    <w:p w:rsidR="007C38AB" w:rsidRPr="00C0717E" w:rsidRDefault="007C38AB" w:rsidP="007C38AB">
      <w:pPr>
        <w:tabs>
          <w:tab w:val="left" w:pos="426"/>
        </w:tabs>
        <w:ind w:left="40" w:right="-1"/>
        <w:jc w:val="both"/>
        <w:rPr>
          <w:sz w:val="22"/>
          <w:szCs w:val="22"/>
        </w:rPr>
      </w:pPr>
      <w:r w:rsidRPr="00C0717E">
        <w:rPr>
          <w:sz w:val="22"/>
          <w:szCs w:val="22"/>
        </w:rPr>
        <w:t>1.6. 0T0PARK YÖNETMELİĞİ HÜKÜMLERİNE UYULACAKTIR.</w:t>
      </w:r>
    </w:p>
    <w:p w:rsidR="007C38AB" w:rsidRPr="00C0717E" w:rsidRDefault="007C38AB" w:rsidP="007C38AB">
      <w:pPr>
        <w:numPr>
          <w:ilvl w:val="0"/>
          <w:numId w:val="17"/>
        </w:numPr>
        <w:tabs>
          <w:tab w:val="left" w:pos="426"/>
          <w:tab w:val="left" w:pos="746"/>
        </w:tabs>
        <w:ind w:left="40" w:right="20"/>
        <w:jc w:val="both"/>
        <w:rPr>
          <w:sz w:val="22"/>
          <w:szCs w:val="22"/>
        </w:rPr>
      </w:pPr>
      <w:r w:rsidRPr="00C0717E">
        <w:rPr>
          <w:sz w:val="22"/>
          <w:szCs w:val="22"/>
        </w:rPr>
        <w:t>HER</w:t>
      </w:r>
      <w:r>
        <w:rPr>
          <w:sz w:val="22"/>
          <w:szCs w:val="22"/>
        </w:rPr>
        <w:t xml:space="preserve"> </w:t>
      </w:r>
      <w:r w:rsidRPr="00C0717E">
        <w:rPr>
          <w:sz w:val="22"/>
          <w:szCs w:val="22"/>
        </w:rPr>
        <w:t>TÜRLÜ BİNADA "AFET BÖLGELERİNDE YAPILACAK YAPILAR HAKKINDAKİ YÖNETMELİK" HÜKÜMLERİ GEÇERLİDİR</w:t>
      </w:r>
    </w:p>
    <w:p w:rsidR="007C38AB" w:rsidRPr="00C0717E" w:rsidRDefault="007C38AB" w:rsidP="007C38AB">
      <w:pPr>
        <w:numPr>
          <w:ilvl w:val="0"/>
          <w:numId w:val="17"/>
        </w:numPr>
        <w:tabs>
          <w:tab w:val="left" w:pos="426"/>
          <w:tab w:val="left" w:pos="709"/>
        </w:tabs>
        <w:ind w:left="40" w:right="20"/>
        <w:jc w:val="both"/>
        <w:rPr>
          <w:sz w:val="22"/>
          <w:szCs w:val="22"/>
        </w:rPr>
      </w:pPr>
      <w:r w:rsidRPr="00C0717E">
        <w:rPr>
          <w:sz w:val="22"/>
          <w:szCs w:val="22"/>
        </w:rPr>
        <w:t>İMAR</w:t>
      </w:r>
      <w:r>
        <w:rPr>
          <w:sz w:val="22"/>
          <w:szCs w:val="22"/>
        </w:rPr>
        <w:t xml:space="preserve"> </w:t>
      </w:r>
      <w:r w:rsidRPr="00C0717E">
        <w:rPr>
          <w:sz w:val="22"/>
          <w:szCs w:val="22"/>
        </w:rPr>
        <w:t>PLANINA ESAS KURUM VE KURULUŞ GÖRÜŞLERİNDE BELİRTİLEN HUSUSLARA UYULACAKTIR.</w:t>
      </w:r>
    </w:p>
    <w:p w:rsidR="007C38AB" w:rsidRPr="00C0717E" w:rsidRDefault="007C38AB" w:rsidP="007C38AB">
      <w:pPr>
        <w:tabs>
          <w:tab w:val="left" w:pos="426"/>
        </w:tabs>
        <w:ind w:left="40" w:right="6900"/>
        <w:jc w:val="both"/>
        <w:rPr>
          <w:b/>
          <w:bCs/>
          <w:sz w:val="22"/>
          <w:szCs w:val="22"/>
        </w:rPr>
      </w:pPr>
    </w:p>
    <w:p w:rsidR="007C38AB" w:rsidRPr="00C0717E" w:rsidRDefault="007C38AB" w:rsidP="007C38AB">
      <w:pPr>
        <w:tabs>
          <w:tab w:val="left" w:pos="426"/>
        </w:tabs>
        <w:ind w:left="40" w:right="6900"/>
        <w:jc w:val="both"/>
        <w:rPr>
          <w:b/>
          <w:bCs/>
          <w:sz w:val="22"/>
          <w:szCs w:val="22"/>
        </w:rPr>
      </w:pPr>
      <w:r w:rsidRPr="00C0717E">
        <w:rPr>
          <w:b/>
          <w:bCs/>
          <w:sz w:val="22"/>
          <w:szCs w:val="22"/>
        </w:rPr>
        <w:t xml:space="preserve">ÖZEL HÜKÜMLER </w:t>
      </w:r>
    </w:p>
    <w:p w:rsidR="007C38AB" w:rsidRPr="00C0717E" w:rsidRDefault="007C38AB" w:rsidP="007C38AB">
      <w:pPr>
        <w:tabs>
          <w:tab w:val="left" w:pos="426"/>
        </w:tabs>
        <w:ind w:left="40" w:right="6900"/>
        <w:jc w:val="both"/>
        <w:rPr>
          <w:sz w:val="22"/>
          <w:szCs w:val="22"/>
        </w:rPr>
      </w:pPr>
      <w:r w:rsidRPr="00C0717E">
        <w:rPr>
          <w:sz w:val="22"/>
          <w:szCs w:val="22"/>
        </w:rPr>
        <w:t>2.1.KONUT ALANLARI</w:t>
      </w:r>
    </w:p>
    <w:p w:rsidR="007C38AB" w:rsidRPr="00C0717E" w:rsidRDefault="007C38AB" w:rsidP="007C38AB">
      <w:pPr>
        <w:numPr>
          <w:ilvl w:val="0"/>
          <w:numId w:val="18"/>
        </w:numPr>
        <w:tabs>
          <w:tab w:val="left" w:pos="426"/>
          <w:tab w:val="left" w:pos="597"/>
        </w:tabs>
        <w:ind w:left="40" w:right="20"/>
        <w:jc w:val="both"/>
        <w:rPr>
          <w:sz w:val="22"/>
          <w:szCs w:val="22"/>
        </w:rPr>
      </w:pPr>
      <w:r w:rsidRPr="00C0717E">
        <w:rPr>
          <w:sz w:val="22"/>
          <w:szCs w:val="22"/>
        </w:rPr>
        <w:t>KONUT ALANLARINDA YAPILAŞMA KOŞULU; E=0.30, YENÇOK= 2 KAT'TIR. KONUT ALANLARININ ZEMİN KATI MÜŞTEMİLAT, GARAJ, DEPO, SIĞINAK, OTOPARK, VB. OLARAK KULLANILABİLİR. BU ALANLARDA MİNİMUM İFRAZ BÜYÜKLÜĞÜ 670 M</w:t>
      </w:r>
      <w:r w:rsidRPr="00C0717E">
        <w:rPr>
          <w:sz w:val="22"/>
          <w:szCs w:val="22"/>
          <w:vertAlign w:val="superscript"/>
        </w:rPr>
        <w:t>2</w:t>
      </w:r>
      <w:r w:rsidRPr="00C0717E">
        <w:rPr>
          <w:sz w:val="22"/>
          <w:szCs w:val="22"/>
        </w:rPr>
        <w:t>'DİR.</w:t>
      </w:r>
    </w:p>
    <w:p w:rsidR="007C38AB" w:rsidRPr="00C0717E" w:rsidRDefault="007C38AB" w:rsidP="007C38AB">
      <w:pPr>
        <w:numPr>
          <w:ilvl w:val="0"/>
          <w:numId w:val="18"/>
        </w:numPr>
        <w:tabs>
          <w:tab w:val="left" w:pos="426"/>
          <w:tab w:val="left" w:pos="515"/>
        </w:tabs>
        <w:ind w:left="40" w:right="20"/>
        <w:jc w:val="both"/>
        <w:rPr>
          <w:sz w:val="22"/>
          <w:szCs w:val="22"/>
        </w:rPr>
      </w:pPr>
      <w:r w:rsidRPr="00C0717E">
        <w:rPr>
          <w:sz w:val="22"/>
          <w:szCs w:val="22"/>
        </w:rPr>
        <w:t>PLAN SINIRLARI DAHİLİNDE İMAR PLANININ ONAYI İTİBARİYLE MEVCUT BULUNAN VE 3194 SAYILI KANUNU'NUN GEÇİCİ 16.MADDESİ KAPSAMINDA YAPI KAYIT BELGESİ DÜZENLENMİŞ OLAN YAPILAR YIKILIP YENİDEN YAPILMALARI HALİNDE İMAR PLANINDA BELİRTİLEN KOŞULLARA UYULACAKTIR.</w:t>
      </w:r>
    </w:p>
    <w:p w:rsidR="007C38AB" w:rsidRPr="00C0717E" w:rsidRDefault="007C38AB" w:rsidP="007C38AB">
      <w:pPr>
        <w:tabs>
          <w:tab w:val="left" w:pos="426"/>
        </w:tabs>
        <w:ind w:left="40"/>
        <w:jc w:val="both"/>
        <w:rPr>
          <w:sz w:val="22"/>
          <w:szCs w:val="22"/>
        </w:rPr>
      </w:pPr>
      <w:r w:rsidRPr="00C0717E">
        <w:rPr>
          <w:sz w:val="22"/>
          <w:szCs w:val="22"/>
        </w:rPr>
        <w:t>2.2.KENTSEL KULLANIM ALANLARI</w:t>
      </w:r>
    </w:p>
    <w:p w:rsidR="007C38AB" w:rsidRPr="00C0717E" w:rsidRDefault="007C38AB" w:rsidP="007C38AB">
      <w:pPr>
        <w:tabs>
          <w:tab w:val="left" w:pos="426"/>
        </w:tabs>
        <w:ind w:left="40" w:right="20"/>
        <w:jc w:val="both"/>
        <w:rPr>
          <w:sz w:val="22"/>
          <w:szCs w:val="22"/>
        </w:rPr>
      </w:pPr>
      <w:r w:rsidRPr="00C0717E">
        <w:rPr>
          <w:sz w:val="22"/>
          <w:szCs w:val="22"/>
        </w:rPr>
        <w:t>2.2.1.SOSYAL TESİS ALANLARI: SOSYAL YAŞAMIN NİTELİĞİNİ VE DÜZEYİNİ ARTIRMAK AMACI İLE TOPLUMUN FAYDALANACAĞI KREŞ, KURS, YURT, ÇOCUK YUVASI, YETİŞTİRME YURDU, YAŞLI VE ENGELLİ BAKIM EVİ, REHABİLİTASYON MERKEZİ, TOPLUM MERKEZİ, ŞEFKAT EVLERİ GİBİ FONKSİYONLARDA HİZMET VERMEK ÜZERE AYRILAN ALANLARDIR. BU ALANDA YAPILAŞMA KOŞULLARI E=0.50, YENÇOK=2 KATTIR.</w:t>
      </w:r>
    </w:p>
    <w:p w:rsidR="007C38AB" w:rsidRPr="00C0717E" w:rsidRDefault="007C38AB" w:rsidP="007C38AB">
      <w:pPr>
        <w:tabs>
          <w:tab w:val="left" w:pos="426"/>
        </w:tabs>
        <w:ind w:left="40" w:right="20"/>
        <w:jc w:val="both"/>
        <w:rPr>
          <w:sz w:val="22"/>
          <w:szCs w:val="22"/>
        </w:rPr>
      </w:pPr>
      <w:r w:rsidRPr="00C0717E">
        <w:rPr>
          <w:sz w:val="22"/>
          <w:szCs w:val="22"/>
        </w:rPr>
        <w:t>2.2.2.SPOR VE OYUN ALANLARI: SPOR VE OYUN İHTİYACI KARŞILANMAK, SPOR FAALİYETLERİ YAPILMAK ÜZERE İMAR PLANI KARARI İLE KENT, BÖLGE VEYA SEMT ÖLÇEĞİNDE AYRILAN AÇIK VE KAPALI TESİS ALANLARIDIR. BU ALANLARDA;</w:t>
      </w:r>
    </w:p>
    <w:p w:rsidR="007C38AB" w:rsidRPr="00C0717E" w:rsidRDefault="007C38AB" w:rsidP="007C38AB">
      <w:pPr>
        <w:tabs>
          <w:tab w:val="left" w:pos="426"/>
        </w:tabs>
        <w:ind w:left="40" w:right="20"/>
        <w:jc w:val="both"/>
        <w:rPr>
          <w:sz w:val="22"/>
          <w:szCs w:val="22"/>
        </w:rPr>
      </w:pPr>
      <w:r w:rsidRPr="00C0717E">
        <w:rPr>
          <w:sz w:val="22"/>
          <w:szCs w:val="22"/>
        </w:rPr>
        <w:t xml:space="preserve">1. AÇIK VEYA TABİİ VEYA TESVİYE EDİLMİŞ ZEMİNİN ALTINDA OLMAK ÜZERE KAPALI OTOPARKLAR, </w:t>
      </w:r>
    </w:p>
    <w:p w:rsidR="007C38AB" w:rsidRPr="00C0717E" w:rsidRDefault="007C38AB" w:rsidP="007C38AB">
      <w:pPr>
        <w:tabs>
          <w:tab w:val="left" w:pos="426"/>
        </w:tabs>
        <w:ind w:left="40" w:right="20"/>
        <w:jc w:val="both"/>
        <w:rPr>
          <w:sz w:val="22"/>
          <w:szCs w:val="22"/>
        </w:rPr>
      </w:pPr>
      <w:r w:rsidRPr="00C0717E">
        <w:rPr>
          <w:sz w:val="22"/>
          <w:szCs w:val="22"/>
        </w:rPr>
        <w:t xml:space="preserve">2. KAT İRTİFAKI VE KAT MÜLKİYETİNE KONU EDİLMEKSİZİN VE TİCARİ ÜNİTELERİN TOPLAM ALANI, SPOR TESİSİ ALANININ %20'SİNİ GEÇMEMEK KOŞULUYLA SEYİRCİ VE </w:t>
      </w:r>
      <w:r w:rsidRPr="00C0717E">
        <w:rPr>
          <w:sz w:val="22"/>
          <w:szCs w:val="22"/>
        </w:rPr>
        <w:lastRenderedPageBreak/>
        <w:t>SPORCULARIN İHTİYACINA YÖNELİK, BÜFE, LOKANTA, PASTANE, ÇAYHANE VE SPOR FAALİYETLERİNE İLİŞKİN TİCARİ ÜNİTELER, YAPILABİLİR.</w:t>
      </w:r>
    </w:p>
    <w:p w:rsidR="007C38AB" w:rsidRDefault="007C38AB" w:rsidP="007C38AB">
      <w:pPr>
        <w:tabs>
          <w:tab w:val="left" w:pos="426"/>
        </w:tabs>
        <w:ind w:left="780" w:right="-1" w:hanging="740"/>
        <w:jc w:val="both"/>
        <w:rPr>
          <w:sz w:val="22"/>
          <w:szCs w:val="22"/>
        </w:rPr>
      </w:pPr>
      <w:r w:rsidRPr="00C0717E">
        <w:rPr>
          <w:sz w:val="22"/>
          <w:szCs w:val="22"/>
        </w:rPr>
        <w:t xml:space="preserve">SPOR ALANINDA YAPILAŞMA KOŞULLARI E-0.50, YENÇOK=2 KATTIR, </w:t>
      </w:r>
    </w:p>
    <w:p w:rsidR="007C38AB" w:rsidRDefault="007C38AB" w:rsidP="007C38AB">
      <w:pPr>
        <w:ind w:left="780" w:right="-1" w:hanging="72"/>
        <w:jc w:val="both"/>
      </w:pPr>
    </w:p>
    <w:p w:rsidR="007C38AB" w:rsidRPr="009116CE" w:rsidRDefault="007C38AB" w:rsidP="007C38AB">
      <w:pPr>
        <w:ind w:left="780" w:right="-1" w:hanging="72"/>
        <w:jc w:val="both"/>
      </w:pPr>
      <w:r w:rsidRPr="009116CE">
        <w:t>Şeklinde 12 adet plan notunun belirlendiği,</w:t>
      </w:r>
    </w:p>
    <w:p w:rsidR="007C38AB" w:rsidRDefault="007C38AB" w:rsidP="007C38AB">
      <w:pPr>
        <w:ind w:left="40" w:right="20" w:firstLine="668"/>
        <w:jc w:val="both"/>
      </w:pPr>
    </w:p>
    <w:p w:rsidR="007C38AB" w:rsidRDefault="007C38AB" w:rsidP="007C38AB">
      <w:pPr>
        <w:ind w:left="40" w:right="20" w:firstLine="668"/>
        <w:jc w:val="both"/>
      </w:pPr>
    </w:p>
    <w:p w:rsidR="007C38AB" w:rsidRDefault="007C38AB" w:rsidP="007C38AB">
      <w:pPr>
        <w:ind w:left="40" w:right="20" w:firstLine="668"/>
        <w:jc w:val="both"/>
      </w:pPr>
    </w:p>
    <w:p w:rsidR="007C38AB" w:rsidRDefault="007C38AB" w:rsidP="007C38AB">
      <w:pPr>
        <w:ind w:left="40" w:right="20" w:firstLine="668"/>
        <w:jc w:val="both"/>
      </w:pPr>
    </w:p>
    <w:p w:rsidR="007C38AB" w:rsidRDefault="007C38AB" w:rsidP="007C38AB">
      <w:pPr>
        <w:ind w:left="40" w:right="20" w:firstLine="668"/>
        <w:jc w:val="both"/>
      </w:pPr>
    </w:p>
    <w:p w:rsidR="007C38AB" w:rsidRPr="00C04909" w:rsidRDefault="007C38AB" w:rsidP="007C38AB">
      <w:pPr>
        <w:jc w:val="center"/>
      </w:pPr>
      <w:r w:rsidRPr="00C04909">
        <w:t>T.C.</w:t>
      </w:r>
    </w:p>
    <w:p w:rsidR="007C38AB" w:rsidRPr="00C04909" w:rsidRDefault="007C38AB" w:rsidP="007C38AB">
      <w:pPr>
        <w:jc w:val="center"/>
      </w:pPr>
      <w:r w:rsidRPr="00C04909">
        <w:t>ANKARA BÜYÜKŞEHİR BELEDİYE MECLİSİ</w:t>
      </w:r>
    </w:p>
    <w:p w:rsidR="007C38AB" w:rsidRDefault="007C38AB" w:rsidP="007C38AB">
      <w:pPr>
        <w:jc w:val="center"/>
      </w:pPr>
      <w:r>
        <w:t xml:space="preserve">İmar ve Bayındırlık </w:t>
      </w:r>
      <w:r w:rsidRPr="00C04909">
        <w:t>Komisyon</w:t>
      </w:r>
      <w:r>
        <w:t>u Raporu</w:t>
      </w:r>
    </w:p>
    <w:p w:rsidR="007C38AB" w:rsidRDefault="007C38AB" w:rsidP="007C38AB">
      <w:pPr>
        <w:jc w:val="center"/>
      </w:pPr>
    </w:p>
    <w:p w:rsidR="007C38AB" w:rsidRPr="00C04909" w:rsidRDefault="007C38AB" w:rsidP="007C38AB">
      <w:pPr>
        <w:jc w:val="both"/>
      </w:pPr>
      <w:r w:rsidRPr="00C04909">
        <w:t>Rapor No:</w:t>
      </w:r>
      <w:r>
        <w:t xml:space="preserve"> 448</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7C38AB" w:rsidRPr="00D55556" w:rsidRDefault="007C38AB" w:rsidP="007C38AB"/>
    <w:p w:rsidR="007C38AB" w:rsidRDefault="007C38AB" w:rsidP="007C38AB">
      <w:pPr>
        <w:ind w:left="40" w:right="20" w:firstLine="668"/>
        <w:jc w:val="center"/>
      </w:pPr>
      <w:r>
        <w:t>-3-</w:t>
      </w:r>
    </w:p>
    <w:p w:rsidR="007C38AB" w:rsidRDefault="007C38AB" w:rsidP="007C38AB">
      <w:pPr>
        <w:ind w:left="40" w:right="20" w:firstLine="668"/>
        <w:jc w:val="both"/>
      </w:pPr>
    </w:p>
    <w:p w:rsidR="007C38AB" w:rsidRDefault="007C38AB" w:rsidP="007C38AB">
      <w:pPr>
        <w:ind w:left="40" w:right="20" w:firstLine="668"/>
        <w:jc w:val="both"/>
      </w:pPr>
    </w:p>
    <w:p w:rsidR="007C38AB" w:rsidRPr="009116CE" w:rsidRDefault="007C38AB" w:rsidP="007C38AB">
      <w:pPr>
        <w:ind w:left="40" w:right="20" w:firstLine="668"/>
        <w:jc w:val="both"/>
      </w:pPr>
      <w:r w:rsidRPr="009116CE">
        <w:t>Önerinin uygun görülmesi halinde; DSİ Genel Müdürlüğü 5. Bölge Müdürlüğü, Başkent Elektrik Dağıtım A.Ş., Sivil Havacılık Genel Müdürlüğü, Ankara Valiliği Çevre ve Şehircilik İl Müdürlüğü ve Ankara Valiliği İl Sağlık Müdürlüğü kurum görüşlerinde belirtilen hususların ve söz konusu taahhütnamenin plan notuna işlenmesi ve düzenleme ortaklık payının arttırılması gerektiği,</w:t>
      </w:r>
    </w:p>
    <w:p w:rsidR="007C38AB" w:rsidRDefault="007C38AB" w:rsidP="007C38AB">
      <w:pPr>
        <w:ind w:firstLine="708"/>
        <w:jc w:val="both"/>
      </w:pPr>
    </w:p>
    <w:p w:rsidR="007C38AB" w:rsidRDefault="007C38AB" w:rsidP="007C38AB">
      <w:pPr>
        <w:ind w:firstLine="708"/>
        <w:jc w:val="both"/>
      </w:pPr>
      <w:r w:rsidRPr="009116CE">
        <w:t>Hususları tespit edilmiş olup</w:t>
      </w:r>
      <w:r>
        <w:t>,</w:t>
      </w:r>
      <w:r w:rsidRPr="009116CE">
        <w:t xml:space="preserve"> "Ayaş İlçesi, Başbereket Mahallesi 118 ada 12,</w:t>
      </w:r>
      <w:r>
        <w:t xml:space="preserve"> </w:t>
      </w:r>
      <w:r w:rsidRPr="009116CE">
        <w:t>13,</w:t>
      </w:r>
      <w:r>
        <w:t xml:space="preserve"> </w:t>
      </w:r>
      <w:r w:rsidRPr="009116CE">
        <w:t>15,</w:t>
      </w:r>
      <w:r>
        <w:t xml:space="preserve"> </w:t>
      </w:r>
      <w:r w:rsidRPr="009116CE">
        <w:t>16,</w:t>
      </w:r>
      <w:r>
        <w:t xml:space="preserve"> </w:t>
      </w:r>
      <w:r w:rsidRPr="009116CE">
        <w:t xml:space="preserve">17 ve 89 nolu parseller ve yakın çevresinde yer alan tescil harici alana ait 1/5000 ölçekli nazım imar planı" teklifinin </w:t>
      </w:r>
      <w:r>
        <w:t>değişikliğinin onayı komisyonumuzca oyçokluğu ile uygun görülmüştür.</w:t>
      </w:r>
    </w:p>
    <w:p w:rsidR="007C38AB" w:rsidRDefault="007C38AB" w:rsidP="007C38AB">
      <w:pPr>
        <w:pStyle w:val="ListeParagraf"/>
        <w:tabs>
          <w:tab w:val="left" w:pos="0"/>
        </w:tabs>
        <w:ind w:left="0"/>
        <w:contextualSpacing/>
        <w:jc w:val="both"/>
        <w:rPr>
          <w:color w:val="000000"/>
        </w:rPr>
      </w:pPr>
    </w:p>
    <w:p w:rsidR="007C38AB" w:rsidRDefault="007C38AB" w:rsidP="007C38AB">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7C38AB" w:rsidRDefault="007C38AB" w:rsidP="007C38AB">
      <w:pPr>
        <w:pStyle w:val="ListeParagraf"/>
        <w:tabs>
          <w:tab w:val="left" w:pos="0"/>
        </w:tabs>
        <w:ind w:left="0"/>
        <w:jc w:val="both"/>
        <w:rPr>
          <w:color w:val="000000"/>
        </w:rPr>
      </w:pPr>
    </w:p>
    <w:p w:rsidR="007C38AB" w:rsidRDefault="007C38AB" w:rsidP="007C38AB">
      <w:pPr>
        <w:pStyle w:val="ListeParagraf"/>
        <w:tabs>
          <w:tab w:val="left" w:pos="0"/>
        </w:tabs>
        <w:ind w:left="0"/>
        <w:jc w:val="both"/>
        <w:rPr>
          <w:color w:val="000000"/>
        </w:rPr>
      </w:pPr>
    </w:p>
    <w:p w:rsidR="007C38AB" w:rsidRDefault="007C38AB" w:rsidP="007C38AB">
      <w:pPr>
        <w:jc w:val="both"/>
      </w:pPr>
      <w:r>
        <w:t xml:space="preserve">            Mehmet Emin AYAZ                               Gökhan ARICI</w:t>
      </w:r>
      <w:r>
        <w:tab/>
      </w:r>
      <w:r>
        <w:tab/>
        <w:t xml:space="preserve">     Kerem ERDEM</w:t>
      </w:r>
    </w:p>
    <w:p w:rsidR="007C38AB" w:rsidRDefault="007C38AB" w:rsidP="007C38AB">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7C38AB" w:rsidRDefault="007C38AB" w:rsidP="007C38AB">
      <w:pPr>
        <w:jc w:val="both"/>
      </w:pPr>
      <w:r>
        <w:tab/>
      </w:r>
      <w:r>
        <w:tab/>
      </w:r>
      <w:r>
        <w:tab/>
      </w:r>
      <w:r>
        <w:tab/>
      </w:r>
      <w:r>
        <w:tab/>
      </w:r>
      <w:r>
        <w:tab/>
      </w:r>
      <w:r>
        <w:tab/>
      </w:r>
      <w:r>
        <w:tab/>
      </w:r>
      <w:r>
        <w:tab/>
      </w:r>
      <w:r>
        <w:tab/>
        <w:t xml:space="preserve">        (Muhalif)</w:t>
      </w:r>
    </w:p>
    <w:p w:rsidR="007C38AB" w:rsidRDefault="007C38AB" w:rsidP="007C38AB">
      <w:pPr>
        <w:jc w:val="both"/>
      </w:pPr>
    </w:p>
    <w:p w:rsidR="007C38AB" w:rsidRDefault="007C38AB" w:rsidP="007C38AB">
      <w:pPr>
        <w:jc w:val="both"/>
      </w:pPr>
    </w:p>
    <w:p w:rsidR="007C38AB" w:rsidRDefault="007C38AB" w:rsidP="007C38AB">
      <w:pPr>
        <w:jc w:val="both"/>
      </w:pPr>
      <w:r>
        <w:t>Yaşar NESLİHANOĞLU</w:t>
      </w:r>
      <w:r>
        <w:tab/>
      </w:r>
      <w:r>
        <w:tab/>
      </w:r>
      <w:r>
        <w:tab/>
        <w:t xml:space="preserve">Yasin YÜKSEL       </w:t>
      </w:r>
      <w:r>
        <w:tab/>
        <w:t xml:space="preserve">        Ümmügülsüm ÜMÜTLÜ</w:t>
      </w:r>
    </w:p>
    <w:p w:rsidR="007C38AB" w:rsidRDefault="007C38AB" w:rsidP="007C38AB">
      <w:pPr>
        <w:ind w:firstLine="708"/>
        <w:jc w:val="both"/>
      </w:pPr>
      <w:r>
        <w:t>Üye</w:t>
      </w:r>
      <w:r>
        <w:tab/>
      </w:r>
      <w:r>
        <w:tab/>
      </w:r>
      <w:r>
        <w:tab/>
      </w:r>
      <w:r>
        <w:tab/>
      </w:r>
      <w:r>
        <w:tab/>
      </w:r>
      <w:r>
        <w:tab/>
        <w:t>Üye</w:t>
      </w:r>
      <w:r>
        <w:tab/>
      </w:r>
      <w:r>
        <w:tab/>
      </w:r>
      <w:r>
        <w:tab/>
      </w:r>
      <w:r>
        <w:tab/>
        <w:t>Üye</w:t>
      </w:r>
    </w:p>
    <w:p w:rsidR="007C38AB" w:rsidRDefault="007C38AB" w:rsidP="007C38AB">
      <w:pPr>
        <w:jc w:val="both"/>
      </w:pPr>
      <w:r>
        <w:t xml:space="preserve">     (Muhalif</w:t>
      </w:r>
      <w:r>
        <w:tab/>
      </w:r>
      <w:r>
        <w:tab/>
      </w:r>
      <w:r>
        <w:tab/>
      </w:r>
      <w:r>
        <w:tab/>
      </w:r>
      <w:r>
        <w:tab/>
      </w:r>
    </w:p>
    <w:p w:rsidR="007C38AB" w:rsidRDefault="007C38AB" w:rsidP="007C38AB">
      <w:pPr>
        <w:jc w:val="both"/>
      </w:pPr>
    </w:p>
    <w:p w:rsidR="007C38AB" w:rsidRDefault="007C38AB" w:rsidP="007C38AB">
      <w:pPr>
        <w:jc w:val="both"/>
      </w:pPr>
    </w:p>
    <w:p w:rsidR="007C38AB" w:rsidRDefault="007C38AB" w:rsidP="007C38AB">
      <w:pPr>
        <w:jc w:val="both"/>
      </w:pPr>
      <w:r>
        <w:t>Gürkan DEMİRKESEN</w:t>
      </w:r>
      <w:r>
        <w:tab/>
      </w:r>
      <w:r>
        <w:tab/>
        <w:t xml:space="preserve">           Müslüm TEKİN</w:t>
      </w:r>
      <w:r>
        <w:tab/>
        <w:t xml:space="preserve">              Fikret KARADAVUT</w:t>
      </w:r>
    </w:p>
    <w:p w:rsidR="007C38AB" w:rsidRDefault="007C38AB" w:rsidP="007C38AB">
      <w:pPr>
        <w:jc w:val="both"/>
      </w:pPr>
      <w:r>
        <w:tab/>
        <w:t xml:space="preserve"> Üye</w:t>
      </w:r>
      <w:r>
        <w:tab/>
      </w:r>
      <w:r>
        <w:tab/>
      </w:r>
      <w:r>
        <w:tab/>
      </w:r>
      <w:r>
        <w:tab/>
      </w:r>
      <w:r>
        <w:tab/>
      </w:r>
      <w:r>
        <w:tab/>
        <w:t>Üye</w:t>
      </w:r>
      <w:r>
        <w:tab/>
      </w:r>
      <w:r>
        <w:tab/>
      </w:r>
      <w:r>
        <w:tab/>
      </w:r>
      <w:r>
        <w:tab/>
        <w:t>Üye</w:t>
      </w:r>
      <w:r>
        <w:tab/>
      </w:r>
    </w:p>
    <w:p w:rsidR="007C38AB" w:rsidRDefault="007C38AB" w:rsidP="007C38AB">
      <w:pPr>
        <w:pStyle w:val="ListeParagraf"/>
        <w:tabs>
          <w:tab w:val="left" w:pos="0"/>
          <w:tab w:val="left" w:pos="709"/>
        </w:tabs>
        <w:ind w:left="0"/>
        <w:jc w:val="both"/>
      </w:pPr>
      <w:r>
        <w:tab/>
      </w:r>
      <w:r>
        <w:tab/>
      </w:r>
      <w:r>
        <w:tab/>
      </w:r>
      <w:r>
        <w:tab/>
      </w:r>
      <w:r>
        <w:tab/>
      </w:r>
      <w:r>
        <w:tab/>
        <w:t xml:space="preserve">     (Muhalif)</w:t>
      </w:r>
      <w:r>
        <w:tab/>
      </w:r>
    </w:p>
    <w:p w:rsidR="007C38AB" w:rsidRDefault="007C38AB" w:rsidP="007C38AB">
      <w:pPr>
        <w:pStyle w:val="ListeParagraf"/>
        <w:tabs>
          <w:tab w:val="left" w:pos="0"/>
          <w:tab w:val="left" w:pos="709"/>
        </w:tabs>
        <w:ind w:left="0"/>
        <w:jc w:val="both"/>
      </w:pPr>
      <w:r>
        <w:t xml:space="preserve">                                                                     </w:t>
      </w:r>
    </w:p>
    <w:p w:rsidR="007C38AB" w:rsidRDefault="007C38AB" w:rsidP="00094D9E">
      <w:pPr>
        <w:pStyle w:val="Style3"/>
        <w:widowControl/>
        <w:spacing w:line="240" w:lineRule="auto"/>
        <w:ind w:firstLine="739"/>
      </w:pPr>
      <w:bookmarkStart w:id="0" w:name="_GoBack"/>
      <w:bookmarkEnd w:id="0"/>
    </w:p>
    <w:sectPr w:rsidR="007C38AB" w:rsidSect="00437525">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42E" w:rsidRDefault="0027742E" w:rsidP="007A5AB5">
      <w:r>
        <w:separator/>
      </w:r>
    </w:p>
  </w:endnote>
  <w:endnote w:type="continuationSeparator" w:id="0">
    <w:p w:rsidR="0027742E" w:rsidRDefault="0027742E" w:rsidP="007A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42E" w:rsidRDefault="0027742E" w:rsidP="007A5AB5">
      <w:r>
        <w:separator/>
      </w:r>
    </w:p>
  </w:footnote>
  <w:footnote w:type="continuationSeparator" w:id="0">
    <w:p w:rsidR="0027742E" w:rsidRDefault="0027742E" w:rsidP="007A5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15:restartNumberingAfterBreak="0">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15:restartNumberingAfterBreak="0">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15:restartNumberingAfterBreak="0">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15:restartNumberingAfterBreak="0">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15:restartNumberingAfterBreak="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15:restartNumberingAfterBreak="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8" w15:restartNumberingAfterBreak="0">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9" w15:restartNumberingAfterBreak="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9"/>
  </w:num>
  <w:num w:numId="2">
    <w:abstractNumId w:val="18"/>
  </w:num>
  <w:num w:numId="3">
    <w:abstractNumId w:val="17"/>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26"/>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0B13"/>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742E"/>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014"/>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4DEE"/>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38AB"/>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07A"/>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07"/>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4E952"/>
  <w15:docId w15:val="{0B6C43BB-16AF-4D5C-A450-33978149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7A5AB5"/>
    <w:pPr>
      <w:tabs>
        <w:tab w:val="center" w:pos="4536"/>
        <w:tab w:val="right" w:pos="9072"/>
      </w:tabs>
    </w:pPr>
  </w:style>
  <w:style w:type="character" w:customStyle="1" w:styleId="stBilgiChar">
    <w:name w:val="Üst 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 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CF48-AC23-4C90-BE2F-D526C398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2244</Words>
  <Characters>12795</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NUR YUCEL</cp:lastModifiedBy>
  <cp:revision>2</cp:revision>
  <cp:lastPrinted>2020-03-12T11:40:00Z</cp:lastPrinted>
  <dcterms:created xsi:type="dcterms:W3CDTF">2020-04-06T07:13:00Z</dcterms:created>
  <dcterms:modified xsi:type="dcterms:W3CDTF">2020-04-06T07:13:00Z</dcterms:modified>
</cp:coreProperties>
</file>