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9" w:rsidRDefault="00FF259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401E09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660C08">
        <w:t>832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FF2599" w:rsidRDefault="00FF2599" w:rsidP="00F622BB">
      <w:pPr>
        <w:jc w:val="both"/>
      </w:pPr>
    </w:p>
    <w:p w:rsidR="0057182F" w:rsidRDefault="0057182F" w:rsidP="00B85B77">
      <w:pPr>
        <w:ind w:firstLine="708"/>
        <w:jc w:val="both"/>
      </w:pPr>
    </w:p>
    <w:p w:rsidR="006F4634" w:rsidRDefault="00FF2599" w:rsidP="006F4634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Çankaya İlçesi </w:t>
      </w:r>
      <w:proofErr w:type="spellStart"/>
      <w:r>
        <w:t>Beytepe</w:t>
      </w:r>
      <w:proofErr w:type="spellEnd"/>
      <w:r>
        <w:t xml:space="preserve"> Mahallesi 232/1…29, 233/1…22, 234/1…6, 235/1…15 ve 236/1…3 ada parsellerde 1/5000 ve 1/1000 ölçekli imar plan değişikliğine</w:t>
      </w:r>
      <w:r w:rsidR="006F4634">
        <w:t xml:space="preserve"> ilişkin İma</w:t>
      </w:r>
      <w:r w:rsidR="00F622BB">
        <w:t>r ve Bayındırlık Ko</w:t>
      </w:r>
      <w:r>
        <w:t>misyonunun 25.08.2021 gün ve 479</w:t>
      </w:r>
      <w:r w:rsidR="006F4634">
        <w:t xml:space="preserve"> sayılı raporu Büy</w:t>
      </w:r>
      <w:r w:rsidR="00F622BB">
        <w:t>ükşehir Belediye Meclisimizin 10</w:t>
      </w:r>
      <w:r w:rsidR="006F4634">
        <w:t>.09.2021 tarihli toplantısında okundu.</w:t>
      </w:r>
      <w:proofErr w:type="gramEnd"/>
    </w:p>
    <w:p w:rsidR="006F4634" w:rsidRDefault="006F4634" w:rsidP="006F4634">
      <w:pPr>
        <w:tabs>
          <w:tab w:val="left" w:pos="8789"/>
          <w:tab w:val="left" w:pos="8931"/>
        </w:tabs>
        <w:jc w:val="both"/>
      </w:pPr>
    </w:p>
    <w:p w:rsidR="00FF2599" w:rsidRDefault="006F4634" w:rsidP="00FF2599">
      <w:pPr>
        <w:ind w:firstLine="709"/>
        <w:jc w:val="both"/>
      </w:pPr>
      <w:proofErr w:type="gramStart"/>
      <w:r>
        <w:t xml:space="preserve">Konu üzerinde yapılan görüşmelerden sonra; </w:t>
      </w:r>
      <w:r w:rsidR="00FF2599" w:rsidRPr="003E29D2">
        <w:t>Çankaya Belediyesi Yazı İşleri Müdürlüğünün 07.06.2021 gün ve 98440 sayılı yazı eki Çankaya Belediye Meclisinin 02.06.2021 gün ve 340 sayılı kararı ile uygun gö</w:t>
      </w:r>
      <w:r w:rsidR="00FF2599">
        <w:t xml:space="preserve">rülen </w:t>
      </w:r>
      <w:proofErr w:type="spellStart"/>
      <w:r w:rsidR="00FF2599">
        <w:t>Beytepe</w:t>
      </w:r>
      <w:proofErr w:type="spellEnd"/>
      <w:r w:rsidR="00FF2599">
        <w:t xml:space="preserve"> Mahallesi 232...</w:t>
      </w:r>
      <w:r w:rsidR="00FF2599" w:rsidRPr="003E29D2">
        <w:t>236 sayılı adalara ilişkin 1/1000 ölçekli uygulama imar planı değişikliği</w:t>
      </w:r>
      <w:r w:rsidR="00FF2599">
        <w:t>nin</w:t>
      </w:r>
      <w:r w:rsidR="00FF2599" w:rsidRPr="003E29D2">
        <w:t xml:space="preserve"> 5216 say</w:t>
      </w:r>
      <w:r w:rsidR="00FF2599">
        <w:t>ıl</w:t>
      </w:r>
      <w:r w:rsidR="00FF2599" w:rsidRPr="003E29D2">
        <w:t xml:space="preserve">ı </w:t>
      </w:r>
      <w:r w:rsidR="00FF2599">
        <w:t>Y</w:t>
      </w:r>
      <w:r w:rsidR="00FF2599" w:rsidRPr="003E29D2">
        <w:t xml:space="preserve">asanın 7/b maddesine göre incelenmek üzere </w:t>
      </w:r>
      <w:r w:rsidR="00FF2599">
        <w:t xml:space="preserve">İmar ve Şehircilik Dairesi </w:t>
      </w:r>
      <w:r w:rsidR="00FF2599" w:rsidRPr="003E29D2">
        <w:t>Başkanlığı</w:t>
      </w:r>
      <w:r w:rsidR="00FF2599">
        <w:t>na sunulduğu,</w:t>
      </w:r>
      <w:proofErr w:type="gramEnd"/>
    </w:p>
    <w:p w:rsidR="00FF2599" w:rsidRPr="003E29D2" w:rsidRDefault="00FF2599" w:rsidP="00FF2599">
      <w:pPr>
        <w:ind w:firstLine="709"/>
        <w:jc w:val="both"/>
      </w:pPr>
    </w:p>
    <w:p w:rsidR="00FF2599" w:rsidRPr="003E29D2" w:rsidRDefault="00FF2599" w:rsidP="00FF2599">
      <w:pPr>
        <w:ind w:firstLine="709"/>
        <w:jc w:val="both"/>
      </w:pPr>
      <w:r w:rsidRPr="003E29D2">
        <w:t>Yapılan incelemede;</w:t>
      </w:r>
    </w:p>
    <w:p w:rsidR="00FF2599" w:rsidRPr="003E29D2" w:rsidRDefault="00FF2599" w:rsidP="00FF2599">
      <w:pPr>
        <w:ind w:firstLine="709"/>
        <w:jc w:val="both"/>
      </w:pPr>
      <w:r w:rsidRPr="003E29D2">
        <w:t>232/1...29 (9570 m</w:t>
      </w:r>
      <w:r w:rsidRPr="003E29D2">
        <w:rPr>
          <w:vertAlign w:val="superscript"/>
        </w:rPr>
        <w:t>2</w:t>
      </w:r>
      <w:r w:rsidRPr="003E29D2">
        <w:t>), 233/1...22 (7038 m</w:t>
      </w:r>
      <w:r w:rsidRPr="003E29D2">
        <w:rPr>
          <w:vertAlign w:val="superscript"/>
        </w:rPr>
        <w:t>2</w:t>
      </w:r>
      <w:r w:rsidRPr="003E29D2">
        <w:t>), 234/1.</w:t>
      </w:r>
      <w:r>
        <w:t>.</w:t>
      </w:r>
      <w:r w:rsidRPr="003E29D2">
        <w:t>.6 (1968 m</w:t>
      </w:r>
      <w:r w:rsidRPr="003E29D2">
        <w:rPr>
          <w:vertAlign w:val="superscript"/>
        </w:rPr>
        <w:t>2</w:t>
      </w:r>
      <w:r w:rsidRPr="003E29D2">
        <w:t>), 235/1.</w:t>
      </w:r>
      <w:r>
        <w:t>.</w:t>
      </w:r>
      <w:r w:rsidRPr="003E29D2">
        <w:t>.15 (5030 m</w:t>
      </w:r>
      <w:r w:rsidRPr="003E29D2">
        <w:rPr>
          <w:vertAlign w:val="superscript"/>
        </w:rPr>
        <w:t>2</w:t>
      </w:r>
      <w:r w:rsidRPr="003E29D2">
        <w:t>), 236/1</w:t>
      </w:r>
      <w:r>
        <w:t>.</w:t>
      </w:r>
      <w:r w:rsidRPr="003E29D2">
        <w:t>..3 (2239 m</w:t>
      </w:r>
      <w:r w:rsidRPr="003E29D2">
        <w:rPr>
          <w:vertAlign w:val="superscript"/>
        </w:rPr>
        <w:t>2</w:t>
      </w:r>
      <w:r w:rsidRPr="003E29D2">
        <w:t>), olmak üzere toplam yüzölçümünün 25845 m</w:t>
      </w:r>
      <w:r w:rsidRPr="003E29D2">
        <w:rPr>
          <w:vertAlign w:val="superscript"/>
        </w:rPr>
        <w:t>2</w:t>
      </w:r>
      <w:r w:rsidRPr="003E29D2">
        <w:t xml:space="preserve"> ve şahıs mülkiyetinde olduğu,</w:t>
      </w:r>
    </w:p>
    <w:p w:rsidR="00FF2599" w:rsidRDefault="00FF2599" w:rsidP="00FF2599">
      <w:pPr>
        <w:ind w:firstLine="709"/>
        <w:jc w:val="both"/>
      </w:pPr>
    </w:p>
    <w:p w:rsidR="00FF2599" w:rsidRDefault="00FF2599" w:rsidP="00FF2599">
      <w:pPr>
        <w:ind w:firstLine="709"/>
        <w:jc w:val="both"/>
      </w:pPr>
      <w:r w:rsidRPr="003E29D2">
        <w:t>Söz konusu parsellere ilişkin 1/5000 ölçekli nazım imar planı değişikliğinin Ankara Büyükşehir Belediye Meclisinin 12.01.2021 gün ve 69 sayılı kara</w:t>
      </w:r>
      <w:r>
        <w:t>rı</w:t>
      </w:r>
      <w:r w:rsidRPr="003E29D2">
        <w:t xml:space="preserve"> ile onaylandığı,</w:t>
      </w:r>
    </w:p>
    <w:p w:rsidR="00FF2599" w:rsidRPr="003E29D2" w:rsidRDefault="00FF2599" w:rsidP="00FF2599">
      <w:pPr>
        <w:ind w:firstLine="709"/>
        <w:jc w:val="both"/>
      </w:pPr>
    </w:p>
    <w:p w:rsidR="00FF2599" w:rsidRPr="003E29D2" w:rsidRDefault="00FF2599" w:rsidP="00FF2599">
      <w:pPr>
        <w:ind w:firstLine="709"/>
        <w:jc w:val="both"/>
      </w:pPr>
      <w:r w:rsidRPr="003E29D2">
        <w:t>Plan notlarının;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 xml:space="preserve">Ticaret Alanında E=1.00, </w:t>
      </w:r>
      <w:proofErr w:type="spellStart"/>
      <w:r w:rsidRPr="003E29D2">
        <w:t>Yençok</w:t>
      </w:r>
      <w:proofErr w:type="spellEnd"/>
      <w:r w:rsidRPr="003E29D2">
        <w:t>=40.00 m. olacaktır.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 xml:space="preserve">Anaokulu Alanında E=1.00 </w:t>
      </w:r>
      <w:proofErr w:type="spellStart"/>
      <w:r w:rsidRPr="003E29D2">
        <w:t>Yençok</w:t>
      </w:r>
      <w:proofErr w:type="spellEnd"/>
      <w:r w:rsidRPr="003E29D2">
        <w:t>=12.50 m. olacaktır.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7500 </w:t>
      </w:r>
      <w:r w:rsidRPr="003E29D2">
        <w:t>m</w:t>
      </w:r>
      <w:r w:rsidRPr="003E29D2">
        <w:rPr>
          <w:vertAlign w:val="superscript"/>
        </w:rPr>
        <w:t>2</w:t>
      </w:r>
      <w:r w:rsidRPr="003E29D2">
        <w:t>'den küçük olmamak üzere en fazla 2 parsel oluşturulabilir. Oluşturulan parseller mahreç işaretinin olduğu Kanuni Sultan Süleyman Bulvarından kotlandırılacaktır. Bu yolun ada cephesinde orta noktasına isabet eden bordür kotu ±0.00 kotu olarak kabul edilecektir.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Yollara </w:t>
      </w:r>
      <w:r w:rsidRPr="003E29D2">
        <w:t>bakan cephelerde asgari 5.00 m. mesafe bırakılmak suretiyle tevsii kotları altında kapalı otoparklar yapılabilir.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Ada </w:t>
      </w:r>
      <w:r w:rsidRPr="003E29D2">
        <w:t>içi kitleler arasında h/2 ya da minimum mesafe şartı aranmaz. 2 parsel oluşturulması durumunda mimari projenin ilgili Belediyeye birlikte sunulması zorunluluktur.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Yapılacak </w:t>
      </w:r>
      <w:r w:rsidRPr="003E29D2">
        <w:t>yapı ve/veya yapılar çekme mesafelerinin içine tamamen yapılaşabilir.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Yapılarda</w:t>
      </w:r>
      <w:r>
        <w:t xml:space="preserve"> </w:t>
      </w:r>
      <w:r w:rsidRPr="003E29D2">
        <w:t>azami blok uzunluğu şartı aranmayacaktır.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Bahçe </w:t>
      </w:r>
      <w:r w:rsidRPr="003E29D2">
        <w:t>düzenlemesinde yola göre tesviye şartı aranmayacaktır.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Ada içi ortak bahçelerde, peyzaj düzenlemesinde ± 2.00 metreye kadar kazı, dolgu ve teraslamalar yapılabilir</w:t>
      </w:r>
      <w:r>
        <w:t>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Yollar </w:t>
      </w:r>
      <w:r w:rsidRPr="003E29D2">
        <w:t>ve yeşil alanlar kamu eline geçmeden inşaat uygulaması yapılamaz.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Ada </w:t>
      </w:r>
      <w:r w:rsidRPr="003E29D2">
        <w:t>içi kitleler arasında üstten ve alttan bağlantı yolla</w:t>
      </w:r>
      <w:r>
        <w:t>rı</w:t>
      </w:r>
      <w:r w:rsidRPr="003E29D2">
        <w:t>, açık kapalı köprüler ve geçişler yapılabilir.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proofErr w:type="gramStart"/>
      <w:r>
        <w:t xml:space="preserve">Parsel </w:t>
      </w:r>
      <w:r w:rsidRPr="003E29D2">
        <w:t>sınırla</w:t>
      </w:r>
      <w:r>
        <w:t>rı</w:t>
      </w:r>
      <w:r w:rsidRPr="003E29D2">
        <w:t xml:space="preserve"> ile yapı yaklaşma sınırla</w:t>
      </w:r>
      <w:r>
        <w:t>rı</w:t>
      </w:r>
      <w:r w:rsidRPr="003E29D2">
        <w:t xml:space="preserve"> arasında kalan alanlarda; projelendirilmek kaydıyla bahçe duva</w:t>
      </w:r>
      <w:r>
        <w:t>rı</w:t>
      </w:r>
      <w:r w:rsidRPr="003E29D2">
        <w:t>, giriş kapısı, saçak, köprü, totem, bekçi kulübesi, giriş kontrol ünitesi, güvenlik tesisleri, çöp depolama yerleri, servis yolları ve avlula</w:t>
      </w:r>
      <w:r>
        <w:t>rı</w:t>
      </w:r>
      <w:r w:rsidRPr="003E29D2">
        <w:t>, mal indirme-yükleme yerleri, otopark rampaları, yürüyüş platformları, totemler, teras, pergola, kameriye, merdiven, rampa vb. tesisleri yapılabilir ve %30'luk alan içerisinde değerlendirilmez.</w:t>
      </w:r>
      <w:proofErr w:type="gram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F2599" w:rsidTr="00FF2599">
        <w:trPr>
          <w:trHeight w:val="1008"/>
        </w:trPr>
        <w:tc>
          <w:tcPr>
            <w:tcW w:w="3510" w:type="dxa"/>
          </w:tcPr>
          <w:p w:rsidR="00FF2599" w:rsidRDefault="00FF2599" w:rsidP="00FF2599">
            <w:pPr>
              <w:jc w:val="center"/>
            </w:pPr>
            <w:r>
              <w:lastRenderedPageBreak/>
              <w:t>T.C.</w:t>
            </w:r>
          </w:p>
          <w:p w:rsidR="00FF2599" w:rsidRDefault="00FF2599" w:rsidP="00FF2599">
            <w:pPr>
              <w:jc w:val="center"/>
            </w:pPr>
            <w:r>
              <w:t>ANKARA BÜYÜKŞEHİR</w:t>
            </w:r>
          </w:p>
          <w:p w:rsidR="00FF2599" w:rsidRDefault="00FF2599" w:rsidP="00FF2599">
            <w:pPr>
              <w:jc w:val="center"/>
            </w:pPr>
            <w:r>
              <w:t>BELEDİYE MECLİSİ</w:t>
            </w:r>
          </w:p>
        </w:tc>
      </w:tr>
    </w:tbl>
    <w:p w:rsidR="00FF2599" w:rsidRDefault="00FF2599" w:rsidP="00FF2599">
      <w:pPr>
        <w:pStyle w:val="ListeParagraf"/>
        <w:tabs>
          <w:tab w:val="left" w:pos="1935"/>
        </w:tabs>
        <w:ind w:left="1429"/>
        <w:jc w:val="both"/>
      </w:pPr>
    </w:p>
    <w:p w:rsidR="00FF2599" w:rsidRDefault="00FF2599" w:rsidP="00FF2599">
      <w:pPr>
        <w:pStyle w:val="ListeParagraf"/>
        <w:tabs>
          <w:tab w:val="left" w:pos="1935"/>
        </w:tabs>
        <w:ind w:left="1429"/>
        <w:jc w:val="both"/>
      </w:pPr>
    </w:p>
    <w:p w:rsidR="00FF2599" w:rsidRDefault="00FF2599" w:rsidP="00FF2599">
      <w:pPr>
        <w:ind w:right="-1"/>
        <w:jc w:val="both"/>
      </w:pPr>
      <w:r>
        <w:t>Karar No: 1832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10.09.2021</w:t>
      </w:r>
    </w:p>
    <w:p w:rsidR="00FF2599" w:rsidRDefault="00FF2599" w:rsidP="00FF2599">
      <w:pPr>
        <w:pStyle w:val="ListeParagraf"/>
        <w:ind w:left="1429" w:right="543"/>
      </w:pPr>
    </w:p>
    <w:p w:rsidR="00FF2599" w:rsidRDefault="00FF2599" w:rsidP="00FF2599">
      <w:pPr>
        <w:ind w:right="543"/>
      </w:pPr>
    </w:p>
    <w:p w:rsidR="00FF2599" w:rsidRDefault="00FF2599" w:rsidP="00FF2599">
      <w:pPr>
        <w:ind w:right="543"/>
        <w:jc w:val="center"/>
      </w:pPr>
      <w:r>
        <w:t>-2-</w:t>
      </w:r>
    </w:p>
    <w:p w:rsidR="00FF2599" w:rsidRDefault="00FF2599" w:rsidP="00FF2599">
      <w:pPr>
        <w:jc w:val="both"/>
      </w:pPr>
    </w:p>
    <w:p w:rsidR="00FF2599" w:rsidRDefault="00FF2599" w:rsidP="00FF2599">
      <w:pPr>
        <w:jc w:val="both"/>
      </w:pP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Parsellerde </w:t>
      </w:r>
      <w:r w:rsidRPr="003E29D2">
        <w:t>TAKS sınırlaması olmayacaktır.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Bina </w:t>
      </w:r>
      <w:r w:rsidRPr="003E29D2">
        <w:t>içi kat yükseklikleri serbesttir. Bina toplam yüksekliği ve bina içi kat yükseklikleri mimari projesi ile belirlenir.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Yaya yolla</w:t>
      </w:r>
      <w:r>
        <w:t>rı</w:t>
      </w:r>
      <w:r w:rsidRPr="003E29D2">
        <w:t xml:space="preserve"> gerektiğinde servis ve otopark girişi olarak kullanılabilir.</w:t>
      </w:r>
    </w:p>
    <w:p w:rsidR="00FF2599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 xml:space="preserve">Ankara Valiliği Çevre ve Şehircilik İl Müdürlüğünce 05.01.2015 tarihinde onaylanan imar planına esas jeolojik ve </w:t>
      </w:r>
      <w:proofErr w:type="spellStart"/>
      <w:r w:rsidRPr="003E29D2">
        <w:t>jeoteknik</w:t>
      </w:r>
      <w:proofErr w:type="spellEnd"/>
      <w:r w:rsidRPr="003E29D2">
        <w:t xml:space="preserve"> etüt raporu sonuç ve öneriler bölümündeki hükümlere uyulacaktır.</w:t>
      </w:r>
    </w:p>
    <w:p w:rsidR="00FF2599" w:rsidRPr="003E29D2" w:rsidRDefault="00FF2599" w:rsidP="00FF2599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Plan ve plan notlarında belirtilmeyen hususlarda 3194 sayılı İmar Kanunu ve ilgili yönetmelikler geçerlidir.</w:t>
      </w:r>
      <w:r>
        <w:t xml:space="preserve"> Ş</w:t>
      </w:r>
      <w:r w:rsidRPr="003E29D2">
        <w:t>eklinde olduğu,</w:t>
      </w:r>
    </w:p>
    <w:p w:rsidR="00FF2599" w:rsidRDefault="00FF2599" w:rsidP="00FF2599">
      <w:pPr>
        <w:ind w:firstLine="709"/>
        <w:jc w:val="both"/>
      </w:pPr>
    </w:p>
    <w:p w:rsidR="00FF2599" w:rsidRDefault="00FF2599" w:rsidP="00FF2599">
      <w:pPr>
        <w:ind w:firstLine="709"/>
        <w:jc w:val="both"/>
      </w:pPr>
      <w:r w:rsidRPr="003E29D2">
        <w:t xml:space="preserve">Onaylı 1/5000 ölçekli Nazım İmar Planı Değişikliği doğrultusunda hazırlanan </w:t>
      </w:r>
      <w:r w:rsidRPr="00FC6498">
        <w:rPr>
          <w:b/>
        </w:rPr>
        <w:t>1/1000 ölçekli uygulama imar planı</w:t>
      </w:r>
      <w:r w:rsidRPr="003E29D2">
        <w:t xml:space="preserve"> değişikliğinde;</w:t>
      </w:r>
    </w:p>
    <w:p w:rsidR="00FF2599" w:rsidRPr="003E29D2" w:rsidRDefault="00FF2599" w:rsidP="00FF2599">
      <w:pPr>
        <w:ind w:firstLine="709"/>
        <w:jc w:val="both"/>
      </w:pPr>
    </w:p>
    <w:p w:rsidR="00FF2599" w:rsidRDefault="00FF2599" w:rsidP="00FF2599">
      <w:pPr>
        <w:ind w:firstLine="709"/>
        <w:jc w:val="both"/>
      </w:pPr>
      <w:proofErr w:type="gramStart"/>
      <w:r w:rsidRPr="003E29D2">
        <w:t>232,</w:t>
      </w:r>
      <w:r>
        <w:t xml:space="preserve"> </w:t>
      </w:r>
      <w:r w:rsidRPr="003E29D2">
        <w:t>233,</w:t>
      </w:r>
      <w:r>
        <w:t xml:space="preserve"> </w:t>
      </w:r>
      <w:r w:rsidRPr="003E29D2">
        <w:t>235 adaların bir kısmı ve 236 adanın birleştirilerek 24459 m</w:t>
      </w:r>
      <w:r w:rsidRPr="00FC6498">
        <w:rPr>
          <w:vertAlign w:val="superscript"/>
        </w:rPr>
        <w:t>2</w:t>
      </w:r>
      <w:r w:rsidRPr="003E29D2">
        <w:t xml:space="preserve"> Ticaret Ala</w:t>
      </w:r>
      <w:r>
        <w:t>nı</w:t>
      </w:r>
      <w:r w:rsidRPr="003E29D2">
        <w:t xml:space="preserve"> önerildiği, ticaret alanında yapılaşma koşullarının emsal E=1.00 </w:t>
      </w:r>
      <w:proofErr w:type="spellStart"/>
      <w:r w:rsidRPr="003E29D2">
        <w:t>Yençok</w:t>
      </w:r>
      <w:proofErr w:type="spellEnd"/>
      <w:r w:rsidRPr="003E29D2">
        <w:t>=40 metre olduğu, Alanın kuzeyinde 1340 m</w:t>
      </w:r>
      <w:r w:rsidRPr="00FC6498">
        <w:rPr>
          <w:vertAlign w:val="superscript"/>
        </w:rPr>
        <w:t>2</w:t>
      </w:r>
      <w:r w:rsidRPr="003E29D2">
        <w:t xml:space="preserve"> büyüklüğünde ve yapılaşma koşulları emsal E=1.00, </w:t>
      </w:r>
      <w:proofErr w:type="spellStart"/>
      <w:r w:rsidRPr="003E29D2">
        <w:t>Yençok</w:t>
      </w:r>
      <w:proofErr w:type="spellEnd"/>
      <w:r w:rsidRPr="003E29D2">
        <w:t>=12.50 metre olan Özel Anaokulu ve Kreş Alanı ve alanın kuzeydoğusunda ise park ve teknik altyapı ala</w:t>
      </w:r>
      <w:r>
        <w:t>nı</w:t>
      </w:r>
      <w:r w:rsidRPr="003E29D2">
        <w:t xml:space="preserve"> önerildiği,</w:t>
      </w:r>
      <w:proofErr w:type="gramEnd"/>
    </w:p>
    <w:p w:rsidR="00FF2599" w:rsidRPr="003E29D2" w:rsidRDefault="00FF2599" w:rsidP="00FF2599">
      <w:pPr>
        <w:ind w:firstLine="709"/>
        <w:jc w:val="both"/>
      </w:pPr>
    </w:p>
    <w:p w:rsidR="00FF2599" w:rsidRDefault="00FF2599" w:rsidP="00FF2599">
      <w:pPr>
        <w:ind w:firstLine="709"/>
        <w:jc w:val="both"/>
      </w:pPr>
      <w:r w:rsidRPr="003E29D2">
        <w:t>Ticaret ala</w:t>
      </w:r>
      <w:r>
        <w:t>nı</w:t>
      </w:r>
      <w:r w:rsidRPr="003E29D2">
        <w:t xml:space="preserve"> ile Kanuni Sultan Süleyman Bulvarı arasında kalan kısımda açık otopark ala</w:t>
      </w:r>
      <w:r>
        <w:t>nı</w:t>
      </w:r>
      <w:r w:rsidRPr="003E29D2">
        <w:t xml:space="preserve"> düzenlendiği,</w:t>
      </w:r>
    </w:p>
    <w:p w:rsidR="00FF2599" w:rsidRPr="003E29D2" w:rsidRDefault="00FF2599" w:rsidP="00FF2599">
      <w:pPr>
        <w:ind w:firstLine="709"/>
        <w:jc w:val="both"/>
      </w:pPr>
    </w:p>
    <w:p w:rsidR="00FF2599" w:rsidRPr="003E29D2" w:rsidRDefault="00FF2599" w:rsidP="00FF2599">
      <w:pPr>
        <w:ind w:firstLine="709"/>
        <w:jc w:val="both"/>
      </w:pPr>
      <w:r w:rsidRPr="003E29D2">
        <w:t>Plan notlarının;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>Ticaret Alanında E:</w:t>
      </w:r>
      <w:r w:rsidRPr="003E29D2">
        <w:t xml:space="preserve">1.00 </w:t>
      </w:r>
      <w:proofErr w:type="spellStart"/>
      <w:r w:rsidRPr="003E29D2">
        <w:t>Yençok</w:t>
      </w:r>
      <w:proofErr w:type="spellEnd"/>
      <w:r w:rsidRPr="003E29D2">
        <w:t>: 40.00 m. olacaktır.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Özel Anaokulu ve Kreş Alanında E:1.00 </w:t>
      </w:r>
      <w:proofErr w:type="spellStart"/>
      <w:r>
        <w:t>Yençok</w:t>
      </w:r>
      <w:proofErr w:type="spellEnd"/>
      <w:r>
        <w:t>:</w:t>
      </w:r>
      <w:r w:rsidRPr="003E29D2">
        <w:t>12,50 m. olacaktır.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Ticaret Alanında </w:t>
      </w:r>
      <w:r w:rsidRPr="003E29D2">
        <w:t>7500 m</w:t>
      </w:r>
      <w:r w:rsidRPr="00FC6498">
        <w:rPr>
          <w:vertAlign w:val="superscript"/>
        </w:rPr>
        <w:t>2</w:t>
      </w:r>
      <w:r w:rsidRPr="003E29D2">
        <w:t>'den küçük olmamak üzere en fazla iki parsel oluşturulabilir. Oluşturulan parseller ( ) mahreç işaretinin olduğu Kanuni Sultan Süleyman Bulvarından kotlandırılacaktır. Bu yolun ada cephesinde bulunan orta noktasına isabet eden bordür kotu ± 0.00 kotu olarak kabul edilecektir. İfraz yapılması halinde parsel sınırına yapı yaklaşma mesafesi 5 m. olacaktır.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Yollara bakan cephelerde asgari 5 m. mesafe bırakılmak suretiyle tevsii kotları altında kapalı otoparklar yapılabilir. İki parsele ayrılması durumunda, ± 0.00 kotundan itibaren her iki parselin altta kalan bodrum katları mimari projede birleştirilebilir.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İki</w:t>
      </w:r>
      <w:r w:rsidRPr="003E29D2">
        <w:tab/>
        <w:t>parsel oluşturulması durumunda mimari projenin ilgili Belediyeye birlikte sunulması İki parsel oluşturulması durumunda mimari projenin ilgili Belediyeye birlikte sunulması zorunludur.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Yapılarda azami blok uzunluğu şartı aranmayacaktır.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Bahçe </w:t>
      </w:r>
      <w:r w:rsidRPr="003E29D2">
        <w:t>düzenlemesinde yola göre tesviye şartı aranmayacaktır.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Ada içi ortak bahçelerde, peyzaj düzenlemesinde ± 2.00 metreye kadar kazı, dolgu ve teraslamalar yapılabilir.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Yollar, açık otopark, teknik altyapı ala</w:t>
      </w:r>
      <w:r>
        <w:t>nı</w:t>
      </w:r>
      <w:r w:rsidRPr="003E29D2">
        <w:t xml:space="preserve"> ve yeşil alanlar parselasyon aşamasında kamuya terk edilecektir.</w:t>
      </w:r>
    </w:p>
    <w:p w:rsidR="00FF2599" w:rsidRDefault="00FF2599" w:rsidP="00FF259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F2599" w:rsidTr="00FF2599">
        <w:trPr>
          <w:trHeight w:val="1008"/>
        </w:trPr>
        <w:tc>
          <w:tcPr>
            <w:tcW w:w="3510" w:type="dxa"/>
          </w:tcPr>
          <w:p w:rsidR="00FF2599" w:rsidRDefault="00FF2599" w:rsidP="00FF2599">
            <w:pPr>
              <w:jc w:val="center"/>
            </w:pPr>
            <w:r>
              <w:lastRenderedPageBreak/>
              <w:t>T.C.</w:t>
            </w:r>
          </w:p>
          <w:p w:rsidR="00FF2599" w:rsidRDefault="00FF2599" w:rsidP="00FF2599">
            <w:pPr>
              <w:jc w:val="center"/>
            </w:pPr>
            <w:r>
              <w:t>ANKARA BÜYÜKŞEHİR</w:t>
            </w:r>
          </w:p>
          <w:p w:rsidR="00FF2599" w:rsidRDefault="00FF2599" w:rsidP="00FF2599">
            <w:pPr>
              <w:jc w:val="center"/>
            </w:pPr>
            <w:r>
              <w:t>BELEDİYE MECLİSİ</w:t>
            </w:r>
          </w:p>
        </w:tc>
      </w:tr>
    </w:tbl>
    <w:p w:rsidR="00FF2599" w:rsidRDefault="00FF2599" w:rsidP="00FF2599">
      <w:pPr>
        <w:tabs>
          <w:tab w:val="left" w:pos="1935"/>
        </w:tabs>
        <w:jc w:val="both"/>
      </w:pPr>
    </w:p>
    <w:p w:rsidR="00FF2599" w:rsidRDefault="00FF2599" w:rsidP="00FF2599">
      <w:pPr>
        <w:tabs>
          <w:tab w:val="left" w:pos="1935"/>
        </w:tabs>
        <w:jc w:val="both"/>
      </w:pPr>
    </w:p>
    <w:p w:rsidR="00FF2599" w:rsidRDefault="00FF2599" w:rsidP="00FF2599">
      <w:pPr>
        <w:ind w:right="-1"/>
        <w:jc w:val="both"/>
      </w:pPr>
      <w:r>
        <w:t>Karar No: 1832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10.09.2021</w:t>
      </w:r>
    </w:p>
    <w:p w:rsidR="00FF2599" w:rsidRDefault="00FF2599" w:rsidP="00FF2599">
      <w:pPr>
        <w:ind w:right="543"/>
      </w:pPr>
    </w:p>
    <w:p w:rsidR="00FF2599" w:rsidRDefault="00FF2599" w:rsidP="00FF2599">
      <w:pPr>
        <w:ind w:left="2844" w:right="543" w:firstLine="696"/>
      </w:pPr>
    </w:p>
    <w:p w:rsidR="00FF2599" w:rsidRDefault="00FF2599" w:rsidP="00FF2599">
      <w:pPr>
        <w:ind w:left="2844" w:right="543" w:firstLine="696"/>
      </w:pPr>
      <w:r>
        <w:t xml:space="preserve">        -3-</w:t>
      </w:r>
    </w:p>
    <w:p w:rsidR="00FF2599" w:rsidRDefault="00FF2599" w:rsidP="00FF2599">
      <w:pPr>
        <w:ind w:left="2844" w:right="543" w:firstLine="696"/>
      </w:pPr>
    </w:p>
    <w:p w:rsidR="00FF2599" w:rsidRDefault="00FF2599" w:rsidP="00FF2599">
      <w:pPr>
        <w:ind w:left="2844" w:right="543" w:firstLine="696"/>
      </w:pPr>
    </w:p>
    <w:p w:rsidR="00FF2599" w:rsidRDefault="00FF2599" w:rsidP="00FF2599">
      <w:pPr>
        <w:jc w:val="both"/>
      </w:pP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Ada içi kitleler arasında üstten ve alttan bağlantı yolla</w:t>
      </w:r>
      <w:r>
        <w:t>rı</w:t>
      </w:r>
      <w:r w:rsidRPr="003E29D2">
        <w:t>, açık kapalı köprüler ve geçişler yapılabilir.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Parsel sınırları ile yapı yaklaşma sınırla</w:t>
      </w:r>
      <w:r>
        <w:t>rı</w:t>
      </w:r>
      <w:r w:rsidRPr="003E29D2">
        <w:t xml:space="preserve"> arasında kalan alanlarda: projelendirmek kaydıyla bahçe duva</w:t>
      </w:r>
      <w:r>
        <w:t>rı</w:t>
      </w:r>
      <w:r w:rsidRPr="003E29D2">
        <w:t>, giriş kapısı, saçak, köprü, totem, bekçi kulübesi, giriş kontrol ünitesi, güvenlik tesisleri, çöp depolama yerleri, servis yolları ve avlula</w:t>
      </w:r>
      <w:r>
        <w:t>rı</w:t>
      </w:r>
      <w:r w:rsidRPr="003E29D2">
        <w:t>, mal indirme-yükleme yerleri, otopark rampaları, yürüyüş platformları, totemler, teras, pergola, kameriye, merdiven, rampa vb. tesisleri yapılabilir.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Bina </w:t>
      </w:r>
      <w:r w:rsidRPr="003E29D2">
        <w:t xml:space="preserve">içi kat yükseklikleri </w:t>
      </w:r>
      <w:proofErr w:type="spellStart"/>
      <w:r w:rsidRPr="003E29D2">
        <w:t>Yençok</w:t>
      </w:r>
      <w:proofErr w:type="spellEnd"/>
      <w:r w:rsidRPr="003E29D2">
        <w:t xml:space="preserve">=40.00 </w:t>
      </w:r>
      <w:proofErr w:type="spellStart"/>
      <w:r w:rsidRPr="003E29D2">
        <w:t>m.'yi</w:t>
      </w:r>
      <w:proofErr w:type="spellEnd"/>
      <w:r w:rsidRPr="003E29D2">
        <w:t xml:space="preserve"> geçmemek kaydıyla mimari projesi ile belirlenir.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Yaya </w:t>
      </w:r>
      <w:r w:rsidRPr="003E29D2">
        <w:t>yolla</w:t>
      </w:r>
      <w:r>
        <w:t>rı</w:t>
      </w:r>
      <w:r w:rsidRPr="003E29D2">
        <w:t xml:space="preserve"> gerektiğinde servis ve otopark girişi olarak kullanılabilir.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Kitlenin </w:t>
      </w:r>
      <w:r w:rsidRPr="003E29D2">
        <w:t>oturum ala</w:t>
      </w:r>
      <w:r>
        <w:t>nı</w:t>
      </w:r>
      <w:r w:rsidRPr="003E29D2">
        <w:t xml:space="preserve"> için b</w:t>
      </w:r>
      <w:r>
        <w:t>ina bazında laboratu</w:t>
      </w:r>
      <w:r w:rsidRPr="003E29D2">
        <w:t>ara dayalı sondajlı zemin ve temel etüdü onaylanmadan,</w:t>
      </w:r>
      <w:r>
        <w:t xml:space="preserve"> </w:t>
      </w:r>
      <w:r w:rsidRPr="003E29D2">
        <w:t>mimari proje onayı yapılamaz.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Ankara Valiliği Çevre ve Şehircilik İl Müdürlüğünce 05.01.2015 tarihinde onaylanan İmar Planına Esas</w:t>
      </w:r>
      <w:r>
        <w:t xml:space="preserve"> </w:t>
      </w:r>
      <w:r w:rsidRPr="003E29D2">
        <w:t xml:space="preserve">Jeolojik ve </w:t>
      </w:r>
      <w:proofErr w:type="spellStart"/>
      <w:r w:rsidRPr="003E29D2">
        <w:t>Jeoteknik</w:t>
      </w:r>
      <w:proofErr w:type="spellEnd"/>
      <w:r w:rsidRPr="003E29D2">
        <w:t xml:space="preserve"> Etüt Raporu sonuç ve öneriler bölümündeki hükümlere uyulacaktır.</w:t>
      </w:r>
    </w:p>
    <w:p w:rsidR="00FF2599" w:rsidRDefault="00FF2599" w:rsidP="00FF2599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Plan ve plan notlarında belirtilmeyen hususlarda 3194 sayılı İmar Kanunu ve yürürlükteki ilgili yönetmelik</w:t>
      </w:r>
      <w:r>
        <w:t xml:space="preserve"> </w:t>
      </w:r>
      <w:r w:rsidRPr="003E29D2">
        <w:t>hükümleri geçerlidir.</w:t>
      </w:r>
    </w:p>
    <w:p w:rsidR="00FF2599" w:rsidRDefault="00FF2599" w:rsidP="00FF2599">
      <w:pPr>
        <w:ind w:firstLine="709"/>
        <w:jc w:val="both"/>
      </w:pPr>
      <w:r>
        <w:t>Ş</w:t>
      </w:r>
      <w:r w:rsidRPr="003E29D2">
        <w:t xml:space="preserve">eklinde 16 adet plan notu önerildiği, </w:t>
      </w:r>
    </w:p>
    <w:p w:rsidR="00FF2599" w:rsidRDefault="00FF2599" w:rsidP="00FF2599">
      <w:pPr>
        <w:ind w:firstLine="709"/>
        <w:jc w:val="both"/>
      </w:pPr>
      <w:r w:rsidRPr="003E29D2">
        <w:t>Başkanlığımızca yapılan değerlendirmede;</w:t>
      </w:r>
    </w:p>
    <w:p w:rsidR="00FF2599" w:rsidRDefault="00FF2599" w:rsidP="00FF2599">
      <w:pPr>
        <w:ind w:firstLine="709"/>
        <w:jc w:val="both"/>
      </w:pPr>
      <w:proofErr w:type="gramStart"/>
      <w:r w:rsidRPr="003E29D2">
        <w:t>Ankara Büyükşehir Belediye Meclisinin 12.01.2021 tarih ve 69 sayılı kararı ile onaylanan nazım imar planı değişikliği plan hükümlerinin uygulamaya yönelik olduğu, uygulama imar planı değişikliği teklifinde plan notlarının yeniden düzenlendiği, 1/5000 ölçekli Nazım İmar Planı Değişikliği plan notlarına göre; 4. ve 10. maddelere ek yapıldığı, 5. ve 11. maddelerin bir kısmının çıkarıldığı, 6. ve 13. maddelerin tamamen çıkarıldığı, 14. maddenin revize edildiği, dolayısıyla planların kademeli birlikteliği ilkesine uygun olarak 1/5000 ölçekli nazım imar planı değişikliği ile birlikte 1/1000 ölçekli uygulama imar planlarının onaylanmasının uygun olacağı</w:t>
      </w:r>
      <w:r>
        <w:t xml:space="preserve"> görüş ve kanaatine varıldığı,</w:t>
      </w:r>
      <w:proofErr w:type="gramEnd"/>
    </w:p>
    <w:p w:rsidR="00FF2599" w:rsidRPr="003E29D2" w:rsidRDefault="00FF2599" w:rsidP="00FF2599">
      <w:pPr>
        <w:ind w:firstLine="709"/>
        <w:jc w:val="both"/>
      </w:pPr>
    </w:p>
    <w:p w:rsidR="006F4634" w:rsidRDefault="00FF2599" w:rsidP="00FF2599">
      <w:pPr>
        <w:ind w:firstLine="709"/>
        <w:jc w:val="both"/>
      </w:pPr>
      <w:proofErr w:type="gramStart"/>
      <w:r>
        <w:t xml:space="preserve">Hususları tespit edilmiş olup, </w:t>
      </w:r>
      <w:r w:rsidRPr="003E29D2">
        <w:t xml:space="preserve"> Çankaya İlçesi </w:t>
      </w:r>
      <w:proofErr w:type="spellStart"/>
      <w:r w:rsidRPr="003E29D2">
        <w:t>Beytepe</w:t>
      </w:r>
      <w:proofErr w:type="spellEnd"/>
      <w:r w:rsidRPr="003E29D2">
        <w:t xml:space="preserve"> Mahallesi </w:t>
      </w:r>
      <w:r>
        <w:t>232/1...29, 233/1...</w:t>
      </w:r>
      <w:r w:rsidRPr="003E29D2">
        <w:t>22, 234/1</w:t>
      </w:r>
      <w:r>
        <w:t>…</w:t>
      </w:r>
      <w:r w:rsidRPr="003E29D2">
        <w:t>6, 235/1</w:t>
      </w:r>
      <w:r>
        <w:t>…</w:t>
      </w:r>
      <w:r w:rsidRPr="003E29D2">
        <w:t>15, 236/1...3 parseller</w:t>
      </w:r>
      <w:r>
        <w:t>d</w:t>
      </w:r>
      <w:r w:rsidRPr="003E29D2">
        <w:t>e 1/1000</w:t>
      </w:r>
      <w:r>
        <w:t xml:space="preserve"> ölçekli imar planına ilişkin konu ile ilgili Hukuk Müşavirliğinden görüş alınarak tekrar incelenmek üzere “İmar ve Şehircilik Dairesi </w:t>
      </w:r>
      <w:r w:rsidRPr="00C65B76">
        <w:t>Başkanlığı</w:t>
      </w:r>
      <w:r>
        <w:t xml:space="preserve">na </w:t>
      </w:r>
      <w:proofErr w:type="spellStart"/>
      <w:r>
        <w:t>iadesi”</w:t>
      </w:r>
      <w:r w:rsidR="00F622BB">
        <w:t>ne</w:t>
      </w:r>
      <w:proofErr w:type="spellEnd"/>
      <w:r w:rsidR="006F4634">
        <w:t xml:space="preserve"> ilişkin İmar ve Bayındırlık Komisyonu Raporu oylanarak oybirliği ile kabul edildi.</w:t>
      </w:r>
      <w:proofErr w:type="gramEnd"/>
    </w:p>
    <w:p w:rsidR="00F45719" w:rsidRDefault="00F45719" w:rsidP="00FF2599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777BBA" w:rsidRDefault="00777BBA" w:rsidP="00777BBA">
      <w:pPr>
        <w:autoSpaceDE w:val="0"/>
        <w:autoSpaceDN w:val="0"/>
        <w:adjustRightInd w:val="0"/>
      </w:pPr>
    </w:p>
    <w:p w:rsidR="00777BBA" w:rsidRDefault="00777BBA" w:rsidP="00777BBA">
      <w:pPr>
        <w:autoSpaceDE w:val="0"/>
        <w:autoSpaceDN w:val="0"/>
        <w:adjustRightInd w:val="0"/>
      </w:pPr>
    </w:p>
    <w:p w:rsidR="00777BBA" w:rsidRDefault="00777BBA" w:rsidP="00777BBA">
      <w:pPr>
        <w:pStyle w:val="Balk7"/>
        <w:jc w:val="center"/>
      </w:pPr>
      <w:r w:rsidRPr="003B0AF0">
        <w:lastRenderedPageBreak/>
        <w:t>T.C.</w:t>
      </w:r>
    </w:p>
    <w:p w:rsidR="00777BBA" w:rsidRPr="003B0AF0" w:rsidRDefault="00777BBA" w:rsidP="00777BBA">
      <w:pPr>
        <w:tabs>
          <w:tab w:val="center" w:pos="4748"/>
          <w:tab w:val="left" w:pos="5430"/>
        </w:tabs>
        <w:jc w:val="center"/>
      </w:pPr>
      <w:r w:rsidRPr="003B0AF0">
        <w:t>ANKARA BÜYÜKŞEHİR BELEDİYE MECLİSİ</w:t>
      </w:r>
    </w:p>
    <w:p w:rsidR="00777BBA" w:rsidRDefault="00777BBA" w:rsidP="00777BBA">
      <w:pPr>
        <w:jc w:val="center"/>
      </w:pPr>
      <w:r w:rsidRPr="003B0AF0">
        <w:t>İmar ve Bayındırlık Komisyonu Raporu</w:t>
      </w:r>
    </w:p>
    <w:p w:rsidR="00777BBA" w:rsidRDefault="00777BBA" w:rsidP="00777BBA">
      <w:pPr>
        <w:ind w:firstLine="709"/>
        <w:jc w:val="center"/>
      </w:pPr>
    </w:p>
    <w:p w:rsidR="00777BBA" w:rsidRDefault="00777BBA" w:rsidP="00777BBA">
      <w:r w:rsidRPr="003B0AF0">
        <w:t xml:space="preserve">Rapor No: </w:t>
      </w:r>
      <w:r>
        <w:t>479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25</w:t>
      </w:r>
      <w:r w:rsidRPr="003B0AF0">
        <w:t>.</w:t>
      </w:r>
      <w:r>
        <w:t>08</w:t>
      </w:r>
      <w:r w:rsidRPr="003B0AF0">
        <w:t>.202</w:t>
      </w:r>
      <w:r>
        <w:t>1</w:t>
      </w:r>
    </w:p>
    <w:p w:rsidR="00777BBA" w:rsidRDefault="00777BBA" w:rsidP="00777BBA"/>
    <w:p w:rsidR="00777BBA" w:rsidRPr="0079394E" w:rsidRDefault="00777BBA" w:rsidP="00777BBA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77BBA" w:rsidRDefault="00777BBA" w:rsidP="00777BBA">
      <w:pPr>
        <w:jc w:val="both"/>
      </w:pPr>
    </w:p>
    <w:p w:rsidR="00777BBA" w:rsidRDefault="00777BBA" w:rsidP="00777BBA">
      <w:pPr>
        <w:jc w:val="both"/>
      </w:pPr>
    </w:p>
    <w:p w:rsidR="00777BBA" w:rsidRPr="00A21FE9" w:rsidRDefault="00777BBA" w:rsidP="00777BBA">
      <w:pPr>
        <w:jc w:val="both"/>
      </w:pPr>
    </w:p>
    <w:p w:rsidR="00777BBA" w:rsidRPr="00A21FE9" w:rsidRDefault="00777BBA" w:rsidP="00777BBA">
      <w:pPr>
        <w:ind w:firstLine="709"/>
        <w:jc w:val="both"/>
      </w:pPr>
      <w:proofErr w:type="gramStart"/>
      <w:r>
        <w:t xml:space="preserve">Çankaya İlçesi </w:t>
      </w:r>
      <w:proofErr w:type="spellStart"/>
      <w:r>
        <w:t>Beytepe</w:t>
      </w:r>
      <w:proofErr w:type="spellEnd"/>
      <w:r>
        <w:t xml:space="preserve"> Mahallesi 232/1…29, 233/1…22, 234/1…6, 235/1…15 ve 236/1…3 ada parsellerde 1/5000 ve 1/1000 ölçekli imar plan değişikliğine ilişkin </w:t>
      </w:r>
      <w:r w:rsidRPr="00A21FE9">
        <w:t xml:space="preserve">İmar ve Bayındırlık Komisyonunun </w:t>
      </w:r>
      <w:r>
        <w:t>28</w:t>
      </w:r>
      <w:r w:rsidRPr="00A21FE9">
        <w:t>.0</w:t>
      </w:r>
      <w:r>
        <w:t>7</w:t>
      </w:r>
      <w:r w:rsidRPr="00A21FE9">
        <w:t xml:space="preserve">.2021 tarih ve </w:t>
      </w:r>
      <w:r>
        <w:t>354</w:t>
      </w:r>
      <w:r w:rsidRPr="00A21FE9">
        <w:t xml:space="preserve"> sayılı raporu ile komisyonumuza yeniden havale edilen dosya incelendi.</w:t>
      </w:r>
      <w:proofErr w:type="gramEnd"/>
    </w:p>
    <w:p w:rsidR="00777BBA" w:rsidRPr="00A21FE9" w:rsidRDefault="00777BBA" w:rsidP="00777BBA">
      <w:pPr>
        <w:ind w:firstLine="709"/>
        <w:jc w:val="both"/>
      </w:pPr>
    </w:p>
    <w:p w:rsidR="00777BBA" w:rsidRDefault="00777BBA" w:rsidP="00777BBA">
      <w:pPr>
        <w:ind w:firstLine="709"/>
        <w:jc w:val="both"/>
      </w:pPr>
      <w:proofErr w:type="gramStart"/>
      <w:r w:rsidRPr="00A21FE9">
        <w:t xml:space="preserve">Komisyonumuzca yapılan incelemeler neticesinde; </w:t>
      </w:r>
      <w:r w:rsidRPr="003E29D2">
        <w:t>Çankaya Belediyesi Yazı İşleri Müdürlüğünün 07.06.2021 gün ve 98440 sayılı yazı eki Çankaya Belediye Meclisinin 02.06.2021 gün ve 340 sayılı kararı ile uygun gö</w:t>
      </w:r>
      <w:r>
        <w:t xml:space="preserve">rülen </w:t>
      </w:r>
      <w:proofErr w:type="spellStart"/>
      <w:r>
        <w:t>Beytepe</w:t>
      </w:r>
      <w:proofErr w:type="spellEnd"/>
      <w:r>
        <w:t xml:space="preserve"> Mahallesi 232...</w:t>
      </w:r>
      <w:r w:rsidRPr="003E29D2">
        <w:t>236 sayılı adalara ilişkin 1/1000 ölçekli uygulama imar planı değişikliği</w:t>
      </w:r>
      <w:r>
        <w:t>nin</w:t>
      </w:r>
      <w:r w:rsidRPr="003E29D2">
        <w:t xml:space="preserve"> 5216 say</w:t>
      </w:r>
      <w:r>
        <w:t>ıl</w:t>
      </w:r>
      <w:r w:rsidRPr="003E29D2">
        <w:t xml:space="preserve">ı </w:t>
      </w:r>
      <w:r>
        <w:t>Y</w:t>
      </w:r>
      <w:r w:rsidRPr="003E29D2">
        <w:t xml:space="preserve">asanın 7/b maddesine göre incelenmek üzere </w:t>
      </w:r>
      <w:r>
        <w:t xml:space="preserve">İmar ve Şehircilik Dairesi </w:t>
      </w:r>
      <w:r w:rsidRPr="003E29D2">
        <w:t>Başkanlığı</w:t>
      </w:r>
      <w:r>
        <w:t>na sunulduğu,</w:t>
      </w:r>
      <w:proofErr w:type="gramEnd"/>
    </w:p>
    <w:p w:rsidR="00777BBA" w:rsidRPr="003E29D2" w:rsidRDefault="00777BBA" w:rsidP="00777BBA">
      <w:pPr>
        <w:ind w:firstLine="709"/>
        <w:jc w:val="both"/>
      </w:pPr>
    </w:p>
    <w:p w:rsidR="00777BBA" w:rsidRPr="003E29D2" w:rsidRDefault="00777BBA" w:rsidP="00777BBA">
      <w:pPr>
        <w:ind w:firstLine="709"/>
        <w:jc w:val="both"/>
      </w:pPr>
      <w:r w:rsidRPr="003E29D2">
        <w:t>Yapılan incelemede;</w:t>
      </w:r>
    </w:p>
    <w:p w:rsidR="00777BBA" w:rsidRPr="003E29D2" w:rsidRDefault="00777BBA" w:rsidP="00777BBA">
      <w:pPr>
        <w:ind w:firstLine="709"/>
        <w:jc w:val="both"/>
      </w:pPr>
      <w:r w:rsidRPr="003E29D2">
        <w:t>232/1...29 (9570 m</w:t>
      </w:r>
      <w:r w:rsidRPr="003E29D2">
        <w:rPr>
          <w:vertAlign w:val="superscript"/>
        </w:rPr>
        <w:t>2</w:t>
      </w:r>
      <w:r w:rsidRPr="003E29D2">
        <w:t>), 233/1...22 (7038 m</w:t>
      </w:r>
      <w:r w:rsidRPr="003E29D2">
        <w:rPr>
          <w:vertAlign w:val="superscript"/>
        </w:rPr>
        <w:t>2</w:t>
      </w:r>
      <w:r w:rsidRPr="003E29D2">
        <w:t>), 234/1.</w:t>
      </w:r>
      <w:r>
        <w:t>.</w:t>
      </w:r>
      <w:r w:rsidRPr="003E29D2">
        <w:t>.6 (1968 m</w:t>
      </w:r>
      <w:r w:rsidRPr="003E29D2">
        <w:rPr>
          <w:vertAlign w:val="superscript"/>
        </w:rPr>
        <w:t>2</w:t>
      </w:r>
      <w:r w:rsidRPr="003E29D2">
        <w:t>), 235/1.</w:t>
      </w:r>
      <w:r>
        <w:t>.</w:t>
      </w:r>
      <w:r w:rsidRPr="003E29D2">
        <w:t>.15 (5030 m</w:t>
      </w:r>
      <w:r w:rsidRPr="003E29D2">
        <w:rPr>
          <w:vertAlign w:val="superscript"/>
        </w:rPr>
        <w:t>2</w:t>
      </w:r>
      <w:r w:rsidRPr="003E29D2">
        <w:t>), 236/1</w:t>
      </w:r>
      <w:r>
        <w:t>.</w:t>
      </w:r>
      <w:r w:rsidRPr="003E29D2">
        <w:t>..3 (2239 m</w:t>
      </w:r>
      <w:r w:rsidRPr="003E29D2">
        <w:rPr>
          <w:vertAlign w:val="superscript"/>
        </w:rPr>
        <w:t>2</w:t>
      </w:r>
      <w:r w:rsidRPr="003E29D2">
        <w:t>), olmak üzere toplam yüzölçümünün 25845 m</w:t>
      </w:r>
      <w:r w:rsidRPr="003E29D2">
        <w:rPr>
          <w:vertAlign w:val="superscript"/>
        </w:rPr>
        <w:t>2</w:t>
      </w:r>
      <w:r w:rsidRPr="003E29D2">
        <w:t xml:space="preserve"> ve şahıs mülkiyetinde olduğu,</w:t>
      </w:r>
    </w:p>
    <w:p w:rsidR="00777BBA" w:rsidRDefault="00777BBA" w:rsidP="00777BBA">
      <w:pPr>
        <w:ind w:firstLine="709"/>
        <w:jc w:val="both"/>
      </w:pPr>
    </w:p>
    <w:p w:rsidR="00777BBA" w:rsidRDefault="00777BBA" w:rsidP="00777BBA">
      <w:pPr>
        <w:ind w:firstLine="709"/>
        <w:jc w:val="both"/>
      </w:pPr>
      <w:r w:rsidRPr="003E29D2">
        <w:t>Söz konusu parsellere ilişkin 1/5000 ölçekli nazım imar planı değişikliğinin Ankara Büyükşehir Belediye Meclisinin 12.01.2021 gün ve 69 sayılı kara</w:t>
      </w:r>
      <w:r>
        <w:t>rı</w:t>
      </w:r>
      <w:r w:rsidRPr="003E29D2">
        <w:t xml:space="preserve"> ile onaylandığı,</w:t>
      </w:r>
    </w:p>
    <w:p w:rsidR="00777BBA" w:rsidRPr="003E29D2" w:rsidRDefault="00777BBA" w:rsidP="00777BBA">
      <w:pPr>
        <w:ind w:firstLine="709"/>
        <w:jc w:val="both"/>
      </w:pPr>
    </w:p>
    <w:p w:rsidR="00777BBA" w:rsidRPr="003E29D2" w:rsidRDefault="00777BBA" w:rsidP="00777BBA">
      <w:pPr>
        <w:ind w:firstLine="709"/>
        <w:jc w:val="both"/>
      </w:pPr>
      <w:r w:rsidRPr="003E29D2">
        <w:t>Plan notlarının;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 xml:space="preserve">Ticaret Alanında E=1.00, </w:t>
      </w:r>
      <w:proofErr w:type="spellStart"/>
      <w:r w:rsidRPr="003E29D2">
        <w:t>Yençok</w:t>
      </w:r>
      <w:proofErr w:type="spellEnd"/>
      <w:r w:rsidRPr="003E29D2">
        <w:t>=40.00 m. olacaktır.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 xml:space="preserve">Anaokulu Alanında E=1.00 </w:t>
      </w:r>
      <w:proofErr w:type="spellStart"/>
      <w:r w:rsidRPr="003E29D2">
        <w:t>Yençok</w:t>
      </w:r>
      <w:proofErr w:type="spellEnd"/>
      <w:r w:rsidRPr="003E29D2">
        <w:t>=12.50 m. olacaktır.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7500 </w:t>
      </w:r>
      <w:r w:rsidRPr="003E29D2">
        <w:t>m</w:t>
      </w:r>
      <w:r w:rsidRPr="003E29D2">
        <w:rPr>
          <w:vertAlign w:val="superscript"/>
        </w:rPr>
        <w:t>2</w:t>
      </w:r>
      <w:r w:rsidRPr="003E29D2">
        <w:t>'den küçük olmamak üzere en fazla 2 parsel oluşturulabilir. Oluşturulan parseller mahreç işaretinin olduğu Kanuni Sultan Süleyman Bulvarından kotlandırılacaktır. Bu yolun ada cephesinde orta noktasına isabet eden bordür kotu ±0.00 kotu olarak kabul edilecektir.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Yollara </w:t>
      </w:r>
      <w:r w:rsidRPr="003E29D2">
        <w:t>bakan cephelerde asgari 5.00 m. mesafe bırakılmak suretiyle tevsii kotları altında kapalı otoparklar yapılabilir.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Ada </w:t>
      </w:r>
      <w:r w:rsidRPr="003E29D2">
        <w:t>içi kitleler arasında h/2 ya da minimum mesafe şartı aranmaz. 2 parsel oluşturulması durumunda mimari projenin ilgili Belediyeye birlikte sunulması zorunluluktur.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Yapılacak </w:t>
      </w:r>
      <w:r w:rsidRPr="003E29D2">
        <w:t>yapı ve/veya yapılar çekme mesafelerinin içine tamamen yapılaşabilir.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Yapılarda</w:t>
      </w:r>
      <w:r>
        <w:t xml:space="preserve"> </w:t>
      </w:r>
      <w:r w:rsidRPr="003E29D2">
        <w:t>azami blok uzunluğu şartı aranmayacaktır.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Bahçe </w:t>
      </w:r>
      <w:r w:rsidRPr="003E29D2">
        <w:t>düzenlemesinde yola göre tesviye şartı aranmayacaktır.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Ada içi ortak bahçelerde, peyzaj düzenlemesinde ± 2.00 metreye kadar kazı, dolgu ve teraslamalar yapılabilir</w:t>
      </w:r>
      <w:r>
        <w:t>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Yollar </w:t>
      </w:r>
      <w:r w:rsidRPr="003E29D2">
        <w:t>ve yeşil alanlar kamu eline geçmeden inşaat uygulaması yapılamaz.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Ada </w:t>
      </w:r>
      <w:r w:rsidRPr="003E29D2">
        <w:t>içi kitleler arasında üstten ve alttan bağlantı yolla</w:t>
      </w:r>
      <w:r>
        <w:t>rı</w:t>
      </w:r>
      <w:r w:rsidRPr="003E29D2">
        <w:t>, açık kapalı köprüler ve geçişler yapılabilir.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proofErr w:type="gramStart"/>
      <w:r>
        <w:t xml:space="preserve">Parsel </w:t>
      </w:r>
      <w:r w:rsidRPr="003E29D2">
        <w:t>sınırla</w:t>
      </w:r>
      <w:r>
        <w:t>rı</w:t>
      </w:r>
      <w:r w:rsidRPr="003E29D2">
        <w:t xml:space="preserve"> ile yapı yaklaşma sınırla</w:t>
      </w:r>
      <w:r>
        <w:t>rı</w:t>
      </w:r>
      <w:r w:rsidRPr="003E29D2">
        <w:t xml:space="preserve"> arasında kalan alanlarda; projelendirilmek kaydıyla bahçe duva</w:t>
      </w:r>
      <w:r>
        <w:t>rı</w:t>
      </w:r>
      <w:r w:rsidRPr="003E29D2">
        <w:t>, giriş kapısı, saçak, köprü, totem, bekçi kulübesi, giriş kontrol ünitesi, güvenlik tesisleri, çöp depolama yerleri, servis yolları ve avlula</w:t>
      </w:r>
      <w:r>
        <w:t>rı</w:t>
      </w:r>
      <w:r w:rsidRPr="003E29D2">
        <w:t>, mal indirme-yükleme yerleri, otopark rampaları, yürüyüş platformları, totemler, teras, pergola, kameriye, merdiven, rampa vb. tesisleri yapılabilir ve %30'luk alan içerisinde değerlendirilmez.</w:t>
      </w:r>
      <w:proofErr w:type="gramEnd"/>
    </w:p>
    <w:p w:rsidR="00777BBA" w:rsidRDefault="00777BBA" w:rsidP="00777BBA">
      <w:pPr>
        <w:jc w:val="both"/>
      </w:pPr>
    </w:p>
    <w:p w:rsidR="00777BBA" w:rsidRDefault="00777BBA" w:rsidP="00777BBA">
      <w:pPr>
        <w:jc w:val="both"/>
      </w:pPr>
    </w:p>
    <w:p w:rsidR="00777BBA" w:rsidRDefault="00777BBA" w:rsidP="00777BBA">
      <w:pPr>
        <w:jc w:val="both"/>
      </w:pPr>
    </w:p>
    <w:p w:rsidR="00777BBA" w:rsidRDefault="00777BBA" w:rsidP="00777BBA">
      <w:pPr>
        <w:pStyle w:val="Balk7"/>
        <w:jc w:val="center"/>
      </w:pPr>
      <w:r w:rsidRPr="003B0AF0">
        <w:lastRenderedPageBreak/>
        <w:t>T.C.</w:t>
      </w:r>
    </w:p>
    <w:p w:rsidR="00777BBA" w:rsidRPr="003B0AF0" w:rsidRDefault="00777BBA" w:rsidP="00777BBA">
      <w:pPr>
        <w:tabs>
          <w:tab w:val="center" w:pos="4748"/>
          <w:tab w:val="left" w:pos="5430"/>
        </w:tabs>
        <w:jc w:val="center"/>
      </w:pPr>
      <w:r w:rsidRPr="003B0AF0">
        <w:t>ANKARA BÜYÜKŞEHİR BELEDİYE MECLİSİ</w:t>
      </w:r>
    </w:p>
    <w:p w:rsidR="00777BBA" w:rsidRDefault="00777BBA" w:rsidP="00777BBA">
      <w:pPr>
        <w:jc w:val="center"/>
      </w:pPr>
      <w:r w:rsidRPr="003B0AF0">
        <w:t>İmar ve Bayındırlık Komisyonu Raporu</w:t>
      </w:r>
    </w:p>
    <w:p w:rsidR="00777BBA" w:rsidRDefault="00777BBA" w:rsidP="00777BBA">
      <w:pPr>
        <w:ind w:firstLine="709"/>
        <w:jc w:val="center"/>
      </w:pPr>
    </w:p>
    <w:p w:rsidR="00777BBA" w:rsidRDefault="00777BBA" w:rsidP="00777BBA">
      <w:r w:rsidRPr="003B0AF0">
        <w:t xml:space="preserve">Rapor No: </w:t>
      </w:r>
      <w:r>
        <w:t>479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25</w:t>
      </w:r>
      <w:r w:rsidRPr="003B0AF0">
        <w:t>.</w:t>
      </w:r>
      <w:r>
        <w:t>08</w:t>
      </w:r>
      <w:r w:rsidRPr="003B0AF0">
        <w:t>.202</w:t>
      </w:r>
      <w:r>
        <w:t>1</w:t>
      </w:r>
    </w:p>
    <w:p w:rsidR="00777BBA" w:rsidRDefault="00777BBA" w:rsidP="00777BBA"/>
    <w:p w:rsidR="00777BBA" w:rsidRDefault="00777BBA" w:rsidP="00777BBA">
      <w:pPr>
        <w:jc w:val="center"/>
      </w:pPr>
      <w:r>
        <w:t>-2-</w:t>
      </w:r>
    </w:p>
    <w:p w:rsidR="00777BBA" w:rsidRDefault="00777BBA" w:rsidP="00777BBA">
      <w:pPr>
        <w:jc w:val="both"/>
      </w:pPr>
    </w:p>
    <w:p w:rsidR="00777BBA" w:rsidRDefault="00777BBA" w:rsidP="00777BBA">
      <w:pPr>
        <w:jc w:val="both"/>
      </w:pP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Parsellerde </w:t>
      </w:r>
      <w:r w:rsidRPr="003E29D2">
        <w:t>TAKS sınırlaması olmayacaktır.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>
        <w:t xml:space="preserve">Bina </w:t>
      </w:r>
      <w:r w:rsidRPr="003E29D2">
        <w:t>içi kat yükseklikleri serbesttir. Bina toplam yüksekliği ve bina içi kat yükseklikleri mimari projesi ile belirlenir.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Yaya yolla</w:t>
      </w:r>
      <w:r>
        <w:t>rı</w:t>
      </w:r>
      <w:r w:rsidRPr="003E29D2">
        <w:t xml:space="preserve"> gerektiğinde servis ve otopark girişi olarak kullanılabilir.</w:t>
      </w:r>
    </w:p>
    <w:p w:rsidR="00777BBA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 xml:space="preserve">Ankara Valiliği Çevre ve Şehircilik İl Müdürlüğünce 05.01.2015 tarihinde onaylanan imar planına esas jeolojik ve </w:t>
      </w:r>
      <w:proofErr w:type="spellStart"/>
      <w:r w:rsidRPr="003E29D2">
        <w:t>jeoteknik</w:t>
      </w:r>
      <w:proofErr w:type="spellEnd"/>
      <w:r w:rsidRPr="003E29D2">
        <w:t xml:space="preserve"> etüt raporu sonuç ve öneriler bölümündeki hükümlere uyulacaktır.</w:t>
      </w:r>
    </w:p>
    <w:p w:rsidR="00777BBA" w:rsidRPr="003E29D2" w:rsidRDefault="00777BBA" w:rsidP="00777BBA">
      <w:pPr>
        <w:pStyle w:val="ListeParagraf"/>
        <w:numPr>
          <w:ilvl w:val="0"/>
          <w:numId w:val="41"/>
        </w:numPr>
        <w:ind w:left="0" w:firstLine="709"/>
        <w:jc w:val="both"/>
      </w:pPr>
      <w:r w:rsidRPr="003E29D2">
        <w:t>Plan ve plan notlarında belirtilmeyen hususlarda 3194 sayılı İmar Kanunu ve ilgili yönetmelikler geçerlidir.</w:t>
      </w:r>
      <w:r>
        <w:t xml:space="preserve"> Ş</w:t>
      </w:r>
      <w:r w:rsidRPr="003E29D2">
        <w:t>eklinde olduğu,</w:t>
      </w:r>
    </w:p>
    <w:p w:rsidR="00777BBA" w:rsidRDefault="00777BBA" w:rsidP="00777BBA">
      <w:pPr>
        <w:ind w:firstLine="709"/>
        <w:jc w:val="both"/>
      </w:pPr>
    </w:p>
    <w:p w:rsidR="00777BBA" w:rsidRDefault="00777BBA" w:rsidP="00777BBA">
      <w:pPr>
        <w:ind w:firstLine="709"/>
        <w:jc w:val="both"/>
      </w:pPr>
      <w:r w:rsidRPr="003E29D2">
        <w:t xml:space="preserve">Onaylı 1/5000 ölçekli Nazım İmar Planı Değişikliği doğrultusunda hazırlanan </w:t>
      </w:r>
      <w:r w:rsidRPr="00FC6498">
        <w:rPr>
          <w:b/>
        </w:rPr>
        <w:t>1/1000 ölçekli uygulama imar planı</w:t>
      </w:r>
      <w:r w:rsidRPr="003E29D2">
        <w:t xml:space="preserve"> değişikliğinde;</w:t>
      </w:r>
    </w:p>
    <w:p w:rsidR="00777BBA" w:rsidRPr="003E29D2" w:rsidRDefault="00777BBA" w:rsidP="00777BBA">
      <w:pPr>
        <w:ind w:firstLine="709"/>
        <w:jc w:val="both"/>
      </w:pPr>
    </w:p>
    <w:p w:rsidR="00777BBA" w:rsidRDefault="00777BBA" w:rsidP="00777BBA">
      <w:pPr>
        <w:ind w:firstLine="709"/>
        <w:jc w:val="both"/>
      </w:pPr>
      <w:proofErr w:type="gramStart"/>
      <w:r w:rsidRPr="003E29D2">
        <w:t>232,</w:t>
      </w:r>
      <w:r>
        <w:t xml:space="preserve"> </w:t>
      </w:r>
      <w:r w:rsidRPr="003E29D2">
        <w:t>233,</w:t>
      </w:r>
      <w:r>
        <w:t xml:space="preserve"> </w:t>
      </w:r>
      <w:r w:rsidRPr="003E29D2">
        <w:t>235 adaların bir kısmı ve 236 adanın birleştirilerek 24459 m</w:t>
      </w:r>
      <w:r w:rsidRPr="00FC6498">
        <w:rPr>
          <w:vertAlign w:val="superscript"/>
        </w:rPr>
        <w:t>2</w:t>
      </w:r>
      <w:r w:rsidRPr="003E29D2">
        <w:t xml:space="preserve"> Ticaret Ala</w:t>
      </w:r>
      <w:r>
        <w:t>nı</w:t>
      </w:r>
      <w:r w:rsidRPr="003E29D2">
        <w:t xml:space="preserve"> önerildiği, ticaret alanında yapılaşma koşullarının emsal E=1.00 </w:t>
      </w:r>
      <w:proofErr w:type="spellStart"/>
      <w:r w:rsidRPr="003E29D2">
        <w:t>Yençok</w:t>
      </w:r>
      <w:proofErr w:type="spellEnd"/>
      <w:r w:rsidRPr="003E29D2">
        <w:t>=40 metre olduğu, Alanın kuzeyinde 1340 m</w:t>
      </w:r>
      <w:r w:rsidRPr="00FC6498">
        <w:rPr>
          <w:vertAlign w:val="superscript"/>
        </w:rPr>
        <w:t>2</w:t>
      </w:r>
      <w:r w:rsidRPr="003E29D2">
        <w:t xml:space="preserve"> büyüklüğünde ve yapılaşma koşulları emsal E=1.00, </w:t>
      </w:r>
      <w:proofErr w:type="spellStart"/>
      <w:r w:rsidRPr="003E29D2">
        <w:t>Yençok</w:t>
      </w:r>
      <w:proofErr w:type="spellEnd"/>
      <w:r w:rsidRPr="003E29D2">
        <w:t>=12.50 metre olan Özel Anaokulu ve Kreş Alanı ve alanın kuzeydoğusunda ise park ve teknik altyapı ala</w:t>
      </w:r>
      <w:r>
        <w:t>nı</w:t>
      </w:r>
      <w:r w:rsidRPr="003E29D2">
        <w:t xml:space="preserve"> önerildiği,</w:t>
      </w:r>
      <w:proofErr w:type="gramEnd"/>
    </w:p>
    <w:p w:rsidR="00777BBA" w:rsidRPr="003E29D2" w:rsidRDefault="00777BBA" w:rsidP="00777BBA">
      <w:pPr>
        <w:ind w:firstLine="709"/>
        <w:jc w:val="both"/>
      </w:pPr>
    </w:p>
    <w:p w:rsidR="00777BBA" w:rsidRDefault="00777BBA" w:rsidP="00777BBA">
      <w:pPr>
        <w:ind w:firstLine="709"/>
        <w:jc w:val="both"/>
      </w:pPr>
      <w:r w:rsidRPr="003E29D2">
        <w:t>Ticaret ala</w:t>
      </w:r>
      <w:r>
        <w:t>nı</w:t>
      </w:r>
      <w:r w:rsidRPr="003E29D2">
        <w:t xml:space="preserve"> ile Kanuni Sultan Süleyman Bulvarı arasında kalan kısımda açık otopark ala</w:t>
      </w:r>
      <w:r>
        <w:t>nı</w:t>
      </w:r>
      <w:r w:rsidRPr="003E29D2">
        <w:t xml:space="preserve"> düzenlendiği,</w:t>
      </w:r>
    </w:p>
    <w:p w:rsidR="00777BBA" w:rsidRPr="003E29D2" w:rsidRDefault="00777BBA" w:rsidP="00777BBA">
      <w:pPr>
        <w:ind w:firstLine="709"/>
        <w:jc w:val="both"/>
      </w:pPr>
    </w:p>
    <w:p w:rsidR="00777BBA" w:rsidRPr="003E29D2" w:rsidRDefault="00777BBA" w:rsidP="00777BBA">
      <w:pPr>
        <w:ind w:firstLine="709"/>
        <w:jc w:val="both"/>
      </w:pPr>
      <w:r w:rsidRPr="003E29D2">
        <w:t>Plan notlarının;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>Ticaret Alanında E:</w:t>
      </w:r>
      <w:r w:rsidRPr="003E29D2">
        <w:t xml:space="preserve">1.00 </w:t>
      </w:r>
      <w:proofErr w:type="spellStart"/>
      <w:r w:rsidRPr="003E29D2">
        <w:t>Yençok</w:t>
      </w:r>
      <w:proofErr w:type="spellEnd"/>
      <w:r w:rsidRPr="003E29D2">
        <w:t>: 40.00 m. olacaktır.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Özel Anaokulu ve Kreş Alanında E:1.00 </w:t>
      </w:r>
      <w:proofErr w:type="spellStart"/>
      <w:r>
        <w:t>Yençok</w:t>
      </w:r>
      <w:proofErr w:type="spellEnd"/>
      <w:r>
        <w:t>:</w:t>
      </w:r>
      <w:r w:rsidRPr="003E29D2">
        <w:t>12,50 m. olacaktır.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Ticaret Alanında </w:t>
      </w:r>
      <w:r w:rsidRPr="003E29D2">
        <w:t>7500 m</w:t>
      </w:r>
      <w:r w:rsidRPr="00FC6498">
        <w:rPr>
          <w:vertAlign w:val="superscript"/>
        </w:rPr>
        <w:t>2</w:t>
      </w:r>
      <w:r w:rsidRPr="003E29D2">
        <w:t>'den küçük olmamak üzere en fazla iki parsel oluşturulabilir. Oluşturulan parseller ( ) mahreç işaretinin olduğu Kanuni Sultan Süleyman Bulvarından kotlandırılacaktır. Bu yolun ada cephesinde bulunan orta noktasına isabet eden bordür kotu ± 0.00 kotu olarak kabul edilecektir. İfraz yapılması halinde parsel sınırına yapı yaklaşma mesafesi 5 m. olacaktır.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Yollara bakan cephelerde asgari 5 m. mesafe bırakılmak suretiyle tevsii kotları altında kapalı otoparklar yapılabilir. İki parsele ayrılması durumunda, ± 0.00 kotundan itibaren her iki parselin altta kalan bodrum katları mimari projede birleştirilebilir.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İki</w:t>
      </w:r>
      <w:r w:rsidRPr="003E29D2">
        <w:tab/>
        <w:t>parsel oluşturulması durumunda mimari projenin ilgili Belediyeye birlikte sunulması İki parsel oluşturulması durumunda mimari projenin ilgili Belediyeye birlikte sunulması zorunludur.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Yapılarda azami blok uzunluğu şartı aranmayacaktır.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Bahçe </w:t>
      </w:r>
      <w:r w:rsidRPr="003E29D2">
        <w:t>düzenlemesinde yola göre tesviye şartı aranmayacaktır.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Ada içi ortak bahçelerde, peyzaj düzenlemesinde ± 2.00 metreye kadar kazı, dolgu ve teraslamalar yapılabilir.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Yollar, açık otopark, teknik altyapı ala</w:t>
      </w:r>
      <w:r>
        <w:t>nı</w:t>
      </w:r>
      <w:r w:rsidRPr="003E29D2">
        <w:t xml:space="preserve"> ve yeşil alanlar parselasyon aşamasında kamuya terk edilecektir.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Ada içi kitleler arasında üstten ve alttan bağlantı yolla</w:t>
      </w:r>
      <w:r>
        <w:t>rı</w:t>
      </w:r>
      <w:r w:rsidRPr="003E29D2">
        <w:t>, açık kapalı köprüler ve geçişler yapılabilir.</w:t>
      </w:r>
    </w:p>
    <w:p w:rsidR="00777BBA" w:rsidRDefault="00777BBA" w:rsidP="00777BBA">
      <w:pPr>
        <w:jc w:val="both"/>
      </w:pPr>
    </w:p>
    <w:p w:rsidR="00777BBA" w:rsidRDefault="00777BBA" w:rsidP="00777BBA">
      <w:pPr>
        <w:jc w:val="both"/>
      </w:pPr>
    </w:p>
    <w:p w:rsidR="00777BBA" w:rsidRDefault="00777BBA" w:rsidP="00777BBA">
      <w:pPr>
        <w:pStyle w:val="Balk7"/>
        <w:jc w:val="center"/>
      </w:pPr>
      <w:r w:rsidRPr="003B0AF0">
        <w:lastRenderedPageBreak/>
        <w:t>T.C.</w:t>
      </w:r>
    </w:p>
    <w:p w:rsidR="00777BBA" w:rsidRPr="003B0AF0" w:rsidRDefault="00777BBA" w:rsidP="00777BBA">
      <w:pPr>
        <w:tabs>
          <w:tab w:val="center" w:pos="4748"/>
          <w:tab w:val="left" w:pos="5430"/>
        </w:tabs>
        <w:jc w:val="center"/>
      </w:pPr>
      <w:r w:rsidRPr="003B0AF0">
        <w:t>ANKARA BÜYÜKŞEHİR BELEDİYE MECLİSİ</w:t>
      </w:r>
    </w:p>
    <w:p w:rsidR="00777BBA" w:rsidRDefault="00777BBA" w:rsidP="00777BBA">
      <w:pPr>
        <w:jc w:val="center"/>
      </w:pPr>
      <w:r w:rsidRPr="003B0AF0">
        <w:t>İmar ve Bayındırlık Komisyonu Raporu</w:t>
      </w:r>
    </w:p>
    <w:p w:rsidR="00777BBA" w:rsidRDefault="00777BBA" w:rsidP="00777BBA">
      <w:pPr>
        <w:ind w:firstLine="709"/>
        <w:jc w:val="center"/>
      </w:pPr>
    </w:p>
    <w:p w:rsidR="00777BBA" w:rsidRDefault="00777BBA" w:rsidP="00777BBA">
      <w:r w:rsidRPr="003B0AF0">
        <w:t xml:space="preserve">Rapor No: </w:t>
      </w:r>
      <w:r>
        <w:t>479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25</w:t>
      </w:r>
      <w:r w:rsidRPr="003B0AF0">
        <w:t>.</w:t>
      </w:r>
      <w:r>
        <w:t>08</w:t>
      </w:r>
      <w:r w:rsidRPr="003B0AF0">
        <w:t>.202</w:t>
      </w:r>
      <w:r>
        <w:t>1</w:t>
      </w:r>
    </w:p>
    <w:p w:rsidR="00777BBA" w:rsidRDefault="00777BBA" w:rsidP="00777BBA">
      <w:pPr>
        <w:jc w:val="center"/>
      </w:pPr>
    </w:p>
    <w:p w:rsidR="00777BBA" w:rsidRDefault="00777BBA" w:rsidP="00777BBA">
      <w:pPr>
        <w:jc w:val="center"/>
      </w:pPr>
      <w:r>
        <w:t>-3-</w:t>
      </w:r>
    </w:p>
    <w:p w:rsidR="00777BBA" w:rsidRDefault="00777BBA" w:rsidP="00777BBA">
      <w:pPr>
        <w:jc w:val="both"/>
      </w:pPr>
    </w:p>
    <w:p w:rsidR="00777BBA" w:rsidRDefault="00777BBA" w:rsidP="00777BBA">
      <w:pPr>
        <w:jc w:val="both"/>
      </w:pP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Parsel sınırları ile yapı yaklaşma sınırla</w:t>
      </w:r>
      <w:r>
        <w:t>rı</w:t>
      </w:r>
      <w:r w:rsidRPr="003E29D2">
        <w:t xml:space="preserve"> arasında kalan alanlarda: projelendirmek kaydıyla bahçe duva</w:t>
      </w:r>
      <w:r>
        <w:t>rı</w:t>
      </w:r>
      <w:r w:rsidRPr="003E29D2">
        <w:t>, giriş kapısı, saçak, köprü, totem, bekçi kulübesi, giriş kontrol ünitesi, güvenlik tesisleri, çöp depolama yerleri, servis yolları ve avlula</w:t>
      </w:r>
      <w:r>
        <w:t>rı</w:t>
      </w:r>
      <w:r w:rsidRPr="003E29D2">
        <w:t>, mal indirme-yükleme yerleri, otopark rampaları, yürüyüş platformları, totemler, teras, pergola, kameriye, merdiven, rampa vb. tesisleri yapılabilir.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Bina </w:t>
      </w:r>
      <w:r w:rsidRPr="003E29D2">
        <w:t xml:space="preserve">içi kat yükseklikleri </w:t>
      </w:r>
      <w:proofErr w:type="spellStart"/>
      <w:r w:rsidRPr="003E29D2">
        <w:t>Yençok</w:t>
      </w:r>
      <w:proofErr w:type="spellEnd"/>
      <w:r w:rsidRPr="003E29D2">
        <w:t xml:space="preserve">=40.00 </w:t>
      </w:r>
      <w:proofErr w:type="spellStart"/>
      <w:r w:rsidRPr="003E29D2">
        <w:t>m.'yi</w:t>
      </w:r>
      <w:proofErr w:type="spellEnd"/>
      <w:r w:rsidRPr="003E29D2">
        <w:t xml:space="preserve"> geçmemek kaydıyla mimari projesi ile belirlenir.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Yaya </w:t>
      </w:r>
      <w:r w:rsidRPr="003E29D2">
        <w:t>yolla</w:t>
      </w:r>
      <w:r>
        <w:t>rı</w:t>
      </w:r>
      <w:r w:rsidRPr="003E29D2">
        <w:t xml:space="preserve"> gerektiğinde servis ve otopark girişi olarak kullanılabilir.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>
        <w:t xml:space="preserve">Kitlenin </w:t>
      </w:r>
      <w:r w:rsidRPr="003E29D2">
        <w:t>oturum ala</w:t>
      </w:r>
      <w:r>
        <w:t>nı</w:t>
      </w:r>
      <w:r w:rsidRPr="003E29D2">
        <w:t xml:space="preserve"> için b</w:t>
      </w:r>
      <w:r>
        <w:t>ina bazında laboratu</w:t>
      </w:r>
      <w:r w:rsidRPr="003E29D2">
        <w:t>ara dayalı sondajlı zemin ve temel etüdü onaylanmadan,</w:t>
      </w:r>
      <w:r>
        <w:t xml:space="preserve"> </w:t>
      </w:r>
      <w:r w:rsidRPr="003E29D2">
        <w:t>mimari proje onayı yapılamaz.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Ankara Valiliği Çevre ve Şehircilik İl Müdürlüğünce 05.01.2015 tarihinde onaylanan İmar Planına Esas</w:t>
      </w:r>
      <w:r>
        <w:t xml:space="preserve"> </w:t>
      </w:r>
      <w:r w:rsidRPr="003E29D2">
        <w:t xml:space="preserve">Jeolojik ve </w:t>
      </w:r>
      <w:proofErr w:type="spellStart"/>
      <w:r w:rsidRPr="003E29D2">
        <w:t>Jeoteknik</w:t>
      </w:r>
      <w:proofErr w:type="spellEnd"/>
      <w:r w:rsidRPr="003E29D2">
        <w:t xml:space="preserve"> Etüt Raporu sonuç ve öneriler bölümündeki hükümlere uyulacaktır.</w:t>
      </w:r>
    </w:p>
    <w:p w:rsidR="00777BBA" w:rsidRDefault="00777BBA" w:rsidP="00777BBA">
      <w:pPr>
        <w:pStyle w:val="ListeParagraf"/>
        <w:numPr>
          <w:ilvl w:val="0"/>
          <w:numId w:val="42"/>
        </w:numPr>
        <w:ind w:left="0" w:firstLine="709"/>
        <w:jc w:val="both"/>
      </w:pPr>
      <w:r w:rsidRPr="003E29D2">
        <w:t>Plan ve plan notlarında belirtilmeyen hususlarda 3194 sayılı İmar Kanunu ve yürürlükteki ilgili yönetmelik</w:t>
      </w:r>
      <w:r>
        <w:t xml:space="preserve"> </w:t>
      </w:r>
      <w:r w:rsidRPr="003E29D2">
        <w:t>hükümleri geçerlidir.</w:t>
      </w:r>
    </w:p>
    <w:p w:rsidR="00777BBA" w:rsidRDefault="00777BBA" w:rsidP="00777BBA">
      <w:pPr>
        <w:ind w:firstLine="709"/>
        <w:jc w:val="both"/>
      </w:pPr>
      <w:r>
        <w:t>Ş</w:t>
      </w:r>
      <w:r w:rsidRPr="003E29D2">
        <w:t xml:space="preserve">eklinde 16 adet plan notu önerildiği, </w:t>
      </w:r>
    </w:p>
    <w:p w:rsidR="00777BBA" w:rsidRDefault="00777BBA" w:rsidP="00777BBA">
      <w:pPr>
        <w:ind w:firstLine="709"/>
        <w:jc w:val="both"/>
      </w:pPr>
      <w:r w:rsidRPr="003E29D2">
        <w:t>Başkanlığımızca yapılan değerlendirmede;</w:t>
      </w:r>
    </w:p>
    <w:p w:rsidR="00777BBA" w:rsidRDefault="00777BBA" w:rsidP="00777BBA">
      <w:pPr>
        <w:ind w:firstLine="709"/>
        <w:jc w:val="both"/>
      </w:pPr>
      <w:proofErr w:type="gramStart"/>
      <w:r w:rsidRPr="003E29D2">
        <w:t>Ankara Büyükşehir Belediye Meclisinin 12.01.2021 tarih ve 69 sayılı kararı ile onaylanan nazım imar planı değişikliği plan hükümlerinin uygulamaya yönelik olduğu, uygulama imar planı değişikliği teklifinde plan notlarının yeniden düzenlendiği, 1/5000 ölçekli Nazım İmar Planı Değişikliği plan notlarına göre; 4. ve 10. maddelere ek yapıldığı, 5. ve 11. maddelerin bir kısmının çıkarıldığı, 6. ve 13. maddelerin tamamen çıkarıldığı, 14. maddenin revize edildiği, dolayısıyla planların kademeli birlikteliği ilkesine uygun olarak 1/5000 ölçekli nazım imar planı değişikliği ile birlikte 1/1000 ölçekli uygulama imar planlarının onaylanmasının uygun olacağı</w:t>
      </w:r>
      <w:r>
        <w:t xml:space="preserve"> görüş ve kanaatine varıldığı,</w:t>
      </w:r>
      <w:proofErr w:type="gramEnd"/>
    </w:p>
    <w:p w:rsidR="00777BBA" w:rsidRPr="003E29D2" w:rsidRDefault="00777BBA" w:rsidP="00777BBA">
      <w:pPr>
        <w:ind w:firstLine="709"/>
        <w:jc w:val="both"/>
      </w:pPr>
    </w:p>
    <w:p w:rsidR="00777BBA" w:rsidRDefault="00777BBA" w:rsidP="00777BBA">
      <w:pPr>
        <w:ind w:firstLine="709"/>
        <w:jc w:val="both"/>
      </w:pPr>
      <w:proofErr w:type="gramStart"/>
      <w:r>
        <w:t xml:space="preserve">Hususları tespit edilmiş olup, </w:t>
      </w:r>
      <w:r w:rsidRPr="003E29D2">
        <w:t xml:space="preserve"> Çankaya İlçesi </w:t>
      </w:r>
      <w:proofErr w:type="spellStart"/>
      <w:r w:rsidRPr="003E29D2">
        <w:t>Beytepe</w:t>
      </w:r>
      <w:proofErr w:type="spellEnd"/>
      <w:r w:rsidRPr="003E29D2">
        <w:t xml:space="preserve"> Mahallesi </w:t>
      </w:r>
      <w:r>
        <w:t>232/1...29, 233/1...</w:t>
      </w:r>
      <w:r w:rsidRPr="003E29D2">
        <w:t>22, 234/1</w:t>
      </w:r>
      <w:r>
        <w:t>…</w:t>
      </w:r>
      <w:r w:rsidRPr="003E29D2">
        <w:t>6, 235/1</w:t>
      </w:r>
      <w:r>
        <w:t>…</w:t>
      </w:r>
      <w:r w:rsidRPr="003E29D2">
        <w:t>15, 236/1...3 parseller</w:t>
      </w:r>
      <w:r>
        <w:t>d</w:t>
      </w:r>
      <w:r w:rsidRPr="003E29D2">
        <w:t>e 1/1000</w:t>
      </w:r>
      <w:r>
        <w:t xml:space="preserve"> ölçekli imar planına ilişkin konu ile ilgili Hukuk Müşavirliğinden görüş alınarak tekrar incelenmek üzere “İmar ve Şehircilik Dairesi </w:t>
      </w:r>
      <w:r w:rsidRPr="00C65B76">
        <w:t>Başkanlığı</w:t>
      </w:r>
      <w:r>
        <w:t>na iadesi” komisyonumuzca oybirliği ile uygun görülmüştür.</w:t>
      </w:r>
      <w:proofErr w:type="gramEnd"/>
    </w:p>
    <w:p w:rsidR="00777BBA" w:rsidRDefault="00777BBA" w:rsidP="00777BBA">
      <w:pPr>
        <w:ind w:firstLine="709"/>
        <w:jc w:val="both"/>
      </w:pPr>
    </w:p>
    <w:p w:rsidR="00777BBA" w:rsidRPr="00A21FE9" w:rsidRDefault="00777BBA" w:rsidP="00777BBA">
      <w:pPr>
        <w:tabs>
          <w:tab w:val="left" w:pos="0"/>
        </w:tabs>
        <w:ind w:right="-1" w:firstLine="709"/>
        <w:jc w:val="both"/>
      </w:pPr>
      <w:r w:rsidRPr="00A21FE9">
        <w:t>Raporumuz Büyükşehir Belediye Meclisinin onayına arz olunur.</w:t>
      </w:r>
    </w:p>
    <w:p w:rsidR="00777BBA" w:rsidRDefault="00777BBA" w:rsidP="00777BBA">
      <w:pPr>
        <w:jc w:val="both"/>
      </w:pPr>
      <w:r>
        <w:tab/>
        <w:t xml:space="preserve">     </w:t>
      </w:r>
      <w:r>
        <w:tab/>
        <w:t xml:space="preserve">  </w:t>
      </w:r>
    </w:p>
    <w:tbl>
      <w:tblPr>
        <w:tblStyle w:val="TabloKlavuzu"/>
        <w:tblW w:w="94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7"/>
        <w:gridCol w:w="2962"/>
        <w:gridCol w:w="3106"/>
      </w:tblGrid>
      <w:tr w:rsidR="00777BBA" w:rsidTr="00777BBA">
        <w:trPr>
          <w:trHeight w:val="1060"/>
        </w:trPr>
        <w:tc>
          <w:tcPr>
            <w:tcW w:w="3387" w:type="dxa"/>
            <w:vAlign w:val="center"/>
          </w:tcPr>
          <w:p w:rsidR="00777BBA" w:rsidRDefault="00777BBA" w:rsidP="00924CA8">
            <w:pPr>
              <w:jc w:val="center"/>
            </w:pPr>
            <w:r>
              <w:t>Mehmet Emin AYAZ</w:t>
            </w:r>
          </w:p>
          <w:p w:rsidR="00777BBA" w:rsidRPr="00C55BF2" w:rsidRDefault="00777BBA" w:rsidP="00924CA8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62" w:type="dxa"/>
            <w:vAlign w:val="center"/>
          </w:tcPr>
          <w:p w:rsidR="00777BBA" w:rsidRDefault="00777BBA" w:rsidP="00924CA8">
            <w:pPr>
              <w:jc w:val="center"/>
            </w:pPr>
            <w:r>
              <w:t>Gürkan DEMİRKESEN</w:t>
            </w:r>
          </w:p>
          <w:p w:rsidR="00777BBA" w:rsidRPr="00C55BF2" w:rsidRDefault="00777BBA" w:rsidP="00924CA8">
            <w:pPr>
              <w:jc w:val="center"/>
            </w:pPr>
            <w:r>
              <w:t>Başkan V.</w:t>
            </w:r>
          </w:p>
        </w:tc>
        <w:tc>
          <w:tcPr>
            <w:tcW w:w="3106" w:type="dxa"/>
            <w:vAlign w:val="center"/>
          </w:tcPr>
          <w:p w:rsidR="00777BBA" w:rsidRDefault="00777BBA" w:rsidP="00924CA8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777BBA" w:rsidRPr="00C55BF2" w:rsidRDefault="00777BBA" w:rsidP="00924CA8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777BBA" w:rsidTr="00777BBA">
        <w:trPr>
          <w:trHeight w:val="1060"/>
        </w:trPr>
        <w:tc>
          <w:tcPr>
            <w:tcW w:w="3387" w:type="dxa"/>
            <w:vAlign w:val="center"/>
          </w:tcPr>
          <w:p w:rsidR="00777BBA" w:rsidRDefault="00777BBA" w:rsidP="00924CA8">
            <w:pPr>
              <w:jc w:val="center"/>
            </w:pPr>
            <w:r>
              <w:t>Yaşar NESLİHANOĞLU</w:t>
            </w:r>
          </w:p>
          <w:p w:rsidR="00777BBA" w:rsidRPr="00C55BF2" w:rsidRDefault="00777BBA" w:rsidP="00924CA8">
            <w:pPr>
              <w:jc w:val="center"/>
            </w:pPr>
            <w:r>
              <w:t>Üye</w:t>
            </w:r>
          </w:p>
        </w:tc>
        <w:tc>
          <w:tcPr>
            <w:tcW w:w="2962" w:type="dxa"/>
            <w:vAlign w:val="center"/>
          </w:tcPr>
          <w:p w:rsidR="00777BBA" w:rsidRDefault="00777BBA" w:rsidP="00924CA8">
            <w:pPr>
              <w:jc w:val="center"/>
            </w:pPr>
            <w:r>
              <w:t>Yasin YÜKSEL</w:t>
            </w:r>
          </w:p>
          <w:p w:rsidR="00777BBA" w:rsidRPr="00C55BF2" w:rsidRDefault="00777BBA" w:rsidP="00924CA8">
            <w:pPr>
              <w:jc w:val="center"/>
            </w:pPr>
            <w:r>
              <w:t>Üye</w:t>
            </w:r>
          </w:p>
        </w:tc>
        <w:tc>
          <w:tcPr>
            <w:tcW w:w="3106" w:type="dxa"/>
            <w:vAlign w:val="center"/>
          </w:tcPr>
          <w:p w:rsidR="00777BBA" w:rsidRDefault="00777BBA" w:rsidP="00924CA8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777BBA" w:rsidRPr="00C55BF2" w:rsidRDefault="00777BBA" w:rsidP="00924CA8">
            <w:pPr>
              <w:jc w:val="center"/>
            </w:pPr>
            <w:r>
              <w:t>Üye</w:t>
            </w:r>
          </w:p>
        </w:tc>
      </w:tr>
      <w:tr w:rsidR="00777BBA" w:rsidTr="00777BBA">
        <w:trPr>
          <w:trHeight w:val="1060"/>
        </w:trPr>
        <w:tc>
          <w:tcPr>
            <w:tcW w:w="3387" w:type="dxa"/>
            <w:vAlign w:val="center"/>
          </w:tcPr>
          <w:p w:rsidR="00777BBA" w:rsidRDefault="00777BBA" w:rsidP="00924CA8">
            <w:pPr>
              <w:jc w:val="center"/>
            </w:pPr>
            <w:r>
              <w:t>Gökhan ARICI</w:t>
            </w:r>
          </w:p>
          <w:p w:rsidR="00777BBA" w:rsidRPr="00C55BF2" w:rsidRDefault="00777BBA" w:rsidP="00924CA8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62" w:type="dxa"/>
            <w:vAlign w:val="center"/>
          </w:tcPr>
          <w:p w:rsidR="00777BBA" w:rsidRDefault="00777BBA" w:rsidP="00924CA8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777BBA" w:rsidRPr="00C55BF2" w:rsidRDefault="00777BBA" w:rsidP="00924CA8">
            <w:pPr>
              <w:jc w:val="center"/>
            </w:pPr>
            <w:r>
              <w:t>Üye</w:t>
            </w:r>
          </w:p>
        </w:tc>
        <w:tc>
          <w:tcPr>
            <w:tcW w:w="3106" w:type="dxa"/>
            <w:vAlign w:val="center"/>
          </w:tcPr>
          <w:p w:rsidR="00777BBA" w:rsidRDefault="00777BBA" w:rsidP="00924CA8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777BBA" w:rsidRPr="00C55BF2" w:rsidRDefault="00777BBA" w:rsidP="00924CA8">
            <w:pPr>
              <w:jc w:val="center"/>
            </w:pPr>
            <w:r>
              <w:t>Üye</w:t>
            </w:r>
          </w:p>
        </w:tc>
      </w:tr>
    </w:tbl>
    <w:p w:rsidR="00F45719" w:rsidRPr="00F056A8" w:rsidRDefault="00777BBA" w:rsidP="00777BBA">
      <w:pPr>
        <w:jc w:val="both"/>
      </w:pPr>
      <w:r>
        <w:tab/>
      </w:r>
      <w:r>
        <w:tab/>
        <w:t xml:space="preserve">  </w:t>
      </w: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A92EB1"/>
    <w:multiLevelType w:val="hybridMultilevel"/>
    <w:tmpl w:val="87623430"/>
    <w:lvl w:ilvl="0" w:tplc="2BB6348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B63AEE"/>
    <w:multiLevelType w:val="hybridMultilevel"/>
    <w:tmpl w:val="551C7444"/>
    <w:lvl w:ilvl="0" w:tplc="C18E0E78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7"/>
  </w:num>
  <w:num w:numId="8">
    <w:abstractNumId w:val="37"/>
  </w:num>
  <w:num w:numId="9">
    <w:abstractNumId w:val="21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57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0A6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0C0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634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BBA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2BB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599"/>
    <w:rsid w:val="00FF2C55"/>
    <w:rsid w:val="00FF39D2"/>
    <w:rsid w:val="00FF3C98"/>
    <w:rsid w:val="00FF4D48"/>
    <w:rsid w:val="00FF4F1A"/>
    <w:rsid w:val="00FF5634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FF59-0B72-4612-B356-51B67269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2084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2021-09-13T08:34:00Z</cp:lastPrinted>
  <dcterms:created xsi:type="dcterms:W3CDTF">2021-09-13T08:39:00Z</dcterms:created>
  <dcterms:modified xsi:type="dcterms:W3CDTF">2021-09-14T11:27:00Z</dcterms:modified>
</cp:coreProperties>
</file>