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266153">
        <w:t>7</w:t>
      </w:r>
      <w:r w:rsidR="00855706">
        <w:t>5</w:t>
      </w:r>
      <w:r w:rsidR="00CF7136">
        <w:t>1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CF7136" w:rsidRDefault="00CF7136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CF7136" w:rsidRDefault="00CF7136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CF7136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Etimesgut İlçesi Yavuz Selim Mahallesini kapsayan yapı yüksekliklerinin belirlenmesine yönelik 1/1000 ölçekli uygulama imar plan </w:t>
      </w:r>
      <w:proofErr w:type="gramStart"/>
      <w:r>
        <w:t>revizyonuna</w:t>
      </w:r>
      <w:proofErr w:type="gramEnd"/>
      <w:r w:rsidR="00053C6E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3B43B2">
        <w:t>16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3B43B2">
        <w:t>3</w:t>
      </w:r>
      <w:r w:rsidR="00E74A99">
        <w:t>9</w:t>
      </w:r>
      <w:r>
        <w:t>2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CF7136" w:rsidRDefault="00576BD3" w:rsidP="00CF7136">
      <w:pPr>
        <w:ind w:firstLine="709"/>
        <w:jc w:val="both"/>
      </w:pPr>
      <w:r w:rsidRPr="006D00CC">
        <w:t xml:space="preserve">Konu üzerinde yapılan görüşmelerden sonra; </w:t>
      </w:r>
      <w:r w:rsidR="00CF7136" w:rsidRPr="00E81A12">
        <w:t>Etimesgut Belediyesi Yazı İşleri Müdür</w:t>
      </w:r>
      <w:r w:rsidR="00CF7136">
        <w:t>lüğü'nün 09.04.2021 tarih ve E.</w:t>
      </w:r>
      <w:r w:rsidR="00CF7136" w:rsidRPr="00E81A12">
        <w:t xml:space="preserve">13421 sayılı yazısı </w:t>
      </w:r>
      <w:proofErr w:type="gramStart"/>
      <w:r w:rsidR="00CF7136" w:rsidRPr="00E81A12">
        <w:t>ile;</w:t>
      </w:r>
      <w:proofErr w:type="gramEnd"/>
      <w:r w:rsidR="00CF7136" w:rsidRPr="00E81A12">
        <w:t xml:space="preserve"> Etimesgut, Yavuz Selim Mahallesini kapsayan 1/1000 ölçekli uygulama imar planlarındaki yapı yüksekliklerine ilişkin 1/1000 ölçekli uygulama imar planı değişikliği</w:t>
      </w:r>
      <w:r w:rsidR="00CF7136">
        <w:t>nin</w:t>
      </w:r>
      <w:r w:rsidR="00CF7136" w:rsidRPr="00E81A12">
        <w:t xml:space="preserve"> Etimesgut Belediye Meclisinin 06.04.2021 tarih ve 199 sayılı kararı ile uygun görülerek 5216 sayılı </w:t>
      </w:r>
      <w:r w:rsidR="00CF7136">
        <w:t>Y</w:t>
      </w:r>
      <w:r w:rsidR="00CF7136" w:rsidRPr="00E81A12">
        <w:t xml:space="preserve">asanın 14. maddesi gereğince bir karar alınmak üzere </w:t>
      </w:r>
      <w:r w:rsidR="00CF7136">
        <w:t xml:space="preserve">İmar ve Şehircilik Dairesi </w:t>
      </w:r>
      <w:r w:rsidR="00CF7136" w:rsidRPr="00E81A12">
        <w:t>Başkanlığı</w:t>
      </w:r>
      <w:r w:rsidR="00CF7136">
        <w:t>na sunulduğu,</w:t>
      </w:r>
    </w:p>
    <w:p w:rsidR="00CF7136" w:rsidRPr="00E81A12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  <w:r w:rsidRPr="00E81A12">
        <w:t>Yapılan incelemede Yavuz Selim Mahallesi sınırla</w:t>
      </w:r>
      <w:r>
        <w:t>rı</w:t>
      </w:r>
      <w:r w:rsidRPr="00E81A12">
        <w:t xml:space="preserve"> içerisinde bulunan;</w:t>
      </w:r>
    </w:p>
    <w:p w:rsidR="00CF7136" w:rsidRPr="00E81A12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  <w:proofErr w:type="spellStart"/>
      <w:proofErr w:type="gramStart"/>
      <w:r>
        <w:t>Eryaman</w:t>
      </w:r>
      <w:proofErr w:type="spellEnd"/>
      <w:r>
        <w:t xml:space="preserve"> - </w:t>
      </w:r>
      <w:proofErr w:type="spellStart"/>
      <w:r w:rsidRPr="00E81A12">
        <w:t>Güzelkent</w:t>
      </w:r>
      <w:proofErr w:type="spellEnd"/>
      <w:r w:rsidRPr="00E81A12">
        <w:t xml:space="preserve"> Toplu Konut Alanı 1/1000 ölçekli uygulama imar planının Büyükşehir Belediye Meclisinin 27.01.1992 tarih ve 27 sayılı kararı ile onaylandığı, onanlı 1/1000 ölçekli uygulama imar planına ilişkin hazırlanan 76300 </w:t>
      </w:r>
      <w:proofErr w:type="spellStart"/>
      <w:r w:rsidRPr="00E81A12">
        <w:t>nolu</w:t>
      </w:r>
      <w:proofErr w:type="spellEnd"/>
      <w:r w:rsidRPr="00E81A12">
        <w:t xml:space="preserve"> parselasyon planının Büyükşehir Belediye Encümeninin 05.03.1992 tarih ve 704 sayılı kararı ile onaylanarak tapuda tescil gördüğü,</w:t>
      </w:r>
      <w:proofErr w:type="gramEnd"/>
    </w:p>
    <w:p w:rsidR="00CF7136" w:rsidRPr="00E81A12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  <w:r w:rsidRPr="00E81A12">
        <w:t xml:space="preserve">Susuz </w:t>
      </w:r>
      <w:proofErr w:type="spellStart"/>
      <w:r w:rsidRPr="00E81A12">
        <w:t>tp</w:t>
      </w:r>
      <w:proofErr w:type="spellEnd"/>
      <w:r w:rsidRPr="00E81A12">
        <w:t xml:space="preserve">. </w:t>
      </w:r>
      <w:proofErr w:type="gramStart"/>
      <w:r w:rsidRPr="00E81A12">
        <w:t xml:space="preserve">2810 ve 2816 </w:t>
      </w:r>
      <w:proofErr w:type="spellStart"/>
      <w:r w:rsidRPr="00E81A12">
        <w:t>nolu</w:t>
      </w:r>
      <w:proofErr w:type="spellEnd"/>
      <w:r w:rsidRPr="00E81A12">
        <w:t xml:space="preserve"> parsellere ilişkin 1/1000 ölçekli uygulama imar planının (Sincan Sosyal Meskenler İmar Planı - </w:t>
      </w:r>
      <w:proofErr w:type="spellStart"/>
      <w:r w:rsidRPr="00E81A12">
        <w:t>Ömürkent</w:t>
      </w:r>
      <w:proofErr w:type="spellEnd"/>
      <w:r w:rsidRPr="00E81A12">
        <w:t xml:space="preserve">) Büyükşehir Belediye Meclisinin 26.07.1993 tarih ve 259 sayılı kararı ile onaylandığı, onanlı 1/1000 ölçekli uygulama imar planına ilişkin hazırlanan 85016 </w:t>
      </w:r>
      <w:proofErr w:type="spellStart"/>
      <w:r w:rsidRPr="00E81A12">
        <w:t>nolu</w:t>
      </w:r>
      <w:proofErr w:type="spellEnd"/>
      <w:r w:rsidRPr="00E81A12">
        <w:t xml:space="preserve"> parselasyon planının Etimesgut Belediye Encümeninin 18.11.1993</w:t>
      </w:r>
      <w:r>
        <w:t xml:space="preserve"> </w:t>
      </w:r>
      <w:r w:rsidRPr="00E81A12">
        <w:t>tarih ve 1475 sayılı kararı ile onaylanarak tapuda tescil gördüğü,</w:t>
      </w:r>
      <w:proofErr w:type="gramEnd"/>
    </w:p>
    <w:p w:rsidR="00CF7136" w:rsidRPr="00E81A12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  <w:proofErr w:type="gramStart"/>
      <w:r w:rsidRPr="00E81A12">
        <w:t>Etimesgut Kuzeyi (Susuz) 1/1000 ölçekli ilave imar planının (</w:t>
      </w:r>
      <w:proofErr w:type="spellStart"/>
      <w:r w:rsidRPr="00E81A12">
        <w:t>Müskent</w:t>
      </w:r>
      <w:proofErr w:type="spellEnd"/>
      <w:r w:rsidRPr="00E81A12">
        <w:t xml:space="preserve">) Büyükşehir Belediye Meclisinin 28.09.1995 tarih ve 671 sayılı kararı ile onaylandığı, onanlı 1/1000 ölçekli uygulama imar planına ilişkin hazırlanan 85048 </w:t>
      </w:r>
      <w:proofErr w:type="spellStart"/>
      <w:r w:rsidRPr="00E81A12">
        <w:t>nolu</w:t>
      </w:r>
      <w:proofErr w:type="spellEnd"/>
      <w:r w:rsidRPr="00E81A12">
        <w:t xml:space="preserve"> parselasyon planının Etimesgut Belediye Encümeninin 30.05.2000 tarih ve 513/611 sayılı kararı ile onaylanarak tapuda tescil gördüğü,</w:t>
      </w:r>
      <w:proofErr w:type="gramEnd"/>
    </w:p>
    <w:p w:rsidR="00CF7136" w:rsidRPr="00E81A12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  <w:proofErr w:type="gramStart"/>
      <w:r w:rsidRPr="00E81A12">
        <w:t xml:space="preserve">Yaklaşık 120 hektar büyüklüğünde olan Yavuz Selim Mahallesi sınırları içerisinde onanlı 1/1000 ölçekli uygulama imar planları kapsamında </w:t>
      </w:r>
      <w:proofErr w:type="spellStart"/>
      <w:r w:rsidRPr="00E81A12">
        <w:t>Yençok</w:t>
      </w:r>
      <w:proofErr w:type="spellEnd"/>
      <w:r w:rsidRPr="00E81A12">
        <w:t>=Serbest yapılaşma koşullarına sahip Konut Alanları, Ticaret Alanları, Özel Sosyal ve Kültürel Tesis Alanları, PTT Santral Yeri, Eğitim Alanları, Sağlık Alanları ile Özel Sağlık Tesisi Alanları kullanımlarına sahip ada/parsellerin bulunduğu,</w:t>
      </w:r>
      <w:proofErr w:type="gramEnd"/>
    </w:p>
    <w:p w:rsidR="00CF7136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CF7136" w:rsidTr="00986C6E">
        <w:trPr>
          <w:trHeight w:val="1008"/>
        </w:trPr>
        <w:tc>
          <w:tcPr>
            <w:tcW w:w="3510" w:type="dxa"/>
          </w:tcPr>
          <w:p w:rsidR="00CF7136" w:rsidRDefault="00CF7136" w:rsidP="00986C6E">
            <w:pPr>
              <w:jc w:val="center"/>
            </w:pPr>
            <w:r>
              <w:lastRenderedPageBreak/>
              <w:t>T.C.</w:t>
            </w:r>
          </w:p>
          <w:p w:rsidR="00CF7136" w:rsidRDefault="00CF7136" w:rsidP="00986C6E">
            <w:pPr>
              <w:jc w:val="center"/>
            </w:pPr>
            <w:r>
              <w:t>ANKARA BÜYÜKŞEHİR</w:t>
            </w:r>
          </w:p>
          <w:p w:rsidR="00CF7136" w:rsidRDefault="00CF7136" w:rsidP="00986C6E">
            <w:pPr>
              <w:jc w:val="center"/>
            </w:pPr>
            <w:r>
              <w:t>BELEDİYE MECLİSİ</w:t>
            </w:r>
          </w:p>
        </w:tc>
      </w:tr>
    </w:tbl>
    <w:p w:rsidR="00CF7136" w:rsidRDefault="00CF7136" w:rsidP="00CF7136">
      <w:pPr>
        <w:tabs>
          <w:tab w:val="left" w:pos="1935"/>
        </w:tabs>
        <w:jc w:val="both"/>
      </w:pPr>
    </w:p>
    <w:p w:rsidR="00CF7136" w:rsidRDefault="00CF7136" w:rsidP="00CF7136">
      <w:pPr>
        <w:tabs>
          <w:tab w:val="left" w:pos="1935"/>
        </w:tabs>
        <w:jc w:val="both"/>
      </w:pPr>
    </w:p>
    <w:p w:rsidR="00CF7136" w:rsidRDefault="00CF7136" w:rsidP="00CF7136">
      <w:pPr>
        <w:ind w:right="-1"/>
        <w:jc w:val="both"/>
      </w:pPr>
      <w:r>
        <w:t>Karar No: 1751</w:t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CF7136" w:rsidRDefault="00CF7136" w:rsidP="00CF7136">
      <w:pPr>
        <w:ind w:right="-1"/>
        <w:jc w:val="both"/>
      </w:pPr>
    </w:p>
    <w:p w:rsidR="00CF7136" w:rsidRDefault="00CF7136" w:rsidP="00CF7136">
      <w:pPr>
        <w:ind w:right="-1"/>
        <w:jc w:val="both"/>
      </w:pPr>
    </w:p>
    <w:p w:rsidR="00CF7136" w:rsidRDefault="00CF7136" w:rsidP="00CF7136">
      <w:pPr>
        <w:ind w:firstLine="709"/>
        <w:jc w:val="center"/>
      </w:pPr>
      <w:r>
        <w:t>-2-</w:t>
      </w:r>
    </w:p>
    <w:p w:rsidR="00CF7136" w:rsidRDefault="00CF7136" w:rsidP="00CF7136">
      <w:pPr>
        <w:ind w:firstLine="709"/>
        <w:jc w:val="both"/>
      </w:pPr>
    </w:p>
    <w:p w:rsidR="00CF7136" w:rsidRPr="00E81A12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  <w:r w:rsidRPr="00E81A12">
        <w:t xml:space="preserve">İlçe Belediyesince sunulan 1/1000 ölçekli Uygulama İmar Planı Değişikliği ile; 20.02.2020 tarih ve 31045 sayılı Resmi Gazetede yayımlanan 7221 sayılı Coğrafi Bilgi Sistemleri ile Bazı </w:t>
      </w:r>
      <w:r>
        <w:t>K</w:t>
      </w:r>
      <w:r w:rsidRPr="00E81A12">
        <w:t>anunlarda değişiklik Yapılması Hakkında Kanunun 6. maddesi ile 3194 sayılı Kanunun 8. maddesine eklenen "</w:t>
      </w:r>
      <w:r>
        <w:t>i</w:t>
      </w:r>
      <w:r w:rsidRPr="00E81A12">
        <w:t>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E81A12">
        <w:t>Serbest</w:t>
      </w:r>
      <w:proofErr w:type="gramEnd"/>
      <w:r w:rsidRPr="00E81A12">
        <w:t xml:space="preserve"> olarak belirlenemez. Sanayi alanları, ibadethane alanları ve tarımsal amaçlı silo yapıları hariç olmak </w:t>
      </w:r>
      <w:r>
        <w:t>ü</w:t>
      </w:r>
      <w:r w:rsidRPr="00E81A12">
        <w:t>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E81A12">
        <w:t>Serbest</w:t>
      </w:r>
      <w:proofErr w:type="gramEnd"/>
      <w:r w:rsidRPr="00E81A12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E81A12">
        <w:t xml:space="preserve">anunun 13. maddesi ile 3194 sayılı </w:t>
      </w:r>
      <w:r>
        <w:t>K</w:t>
      </w:r>
      <w:r w:rsidRPr="00E81A12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yapıları dışındaki kullanımlarda) plan değişikliği hazırlandığı,</w:t>
      </w:r>
    </w:p>
    <w:p w:rsidR="00CF7136" w:rsidRPr="00E81A12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  <w:r w:rsidRPr="00E81A12">
        <w:t>Yavuz Selim Mahallesi sınırları içerisinde yapı ruhsatı düzenlenmiş taşınmazlardan kat ve bina yüksekliği en fazla olan ada/parsellere ait yapı ruhsatlarına göre imarın 46431 ada 1 sayıl</w:t>
      </w:r>
      <w:r>
        <w:t>ı</w:t>
      </w:r>
      <w:r w:rsidRPr="00E81A12">
        <w:t xml:space="preserve"> parselinde 14 kat, 46446 ada 1 sayılı parselinde 17 kat, 46445 ada 1 sayılı parselinde 16 kat olacak şekilde ruhsat verildiğinin belirtildiği,</w:t>
      </w:r>
    </w:p>
    <w:p w:rsidR="00CF7136" w:rsidRPr="00E81A12" w:rsidRDefault="00CF7136" w:rsidP="00CF7136">
      <w:pPr>
        <w:ind w:firstLine="709"/>
        <w:jc w:val="both"/>
      </w:pPr>
    </w:p>
    <w:p w:rsidR="00CF7136" w:rsidRDefault="00CF7136" w:rsidP="00CF7136">
      <w:pPr>
        <w:ind w:firstLine="709"/>
        <w:jc w:val="both"/>
      </w:pPr>
      <w:r w:rsidRPr="00E81A12">
        <w:t xml:space="preserve">Onaylı 1/1000 ölçekli uygulama imar planlarına uygun olarak hazırlanmış olan, Yavuz Selim Mahallesi sınırları içerisinde mevcut imar planlarında saçak seviyesi </w:t>
      </w:r>
      <w:proofErr w:type="spellStart"/>
      <w:r w:rsidRPr="00E81A12">
        <w:t>Yençok</w:t>
      </w:r>
      <w:proofErr w:type="spellEnd"/>
      <w:r w:rsidRPr="00E81A12">
        <w:t>=Serbest olarak belirlenen ada/parsellerin diğer yapılaşma şartlarında herhangi bir değişiklik yapılmaksızın çevredeki mevcut teşekküller ve sil</w:t>
      </w:r>
      <w:r>
        <w:t>u</w:t>
      </w:r>
      <w:r w:rsidRPr="00E81A12">
        <w:t xml:space="preserve">et dikkate </w:t>
      </w:r>
      <w:r>
        <w:t xml:space="preserve">alınarak saçak seviyesi </w:t>
      </w:r>
      <w:proofErr w:type="spellStart"/>
      <w:r>
        <w:t>Yençok</w:t>
      </w:r>
      <w:proofErr w:type="spellEnd"/>
      <w:r>
        <w:t>=</w:t>
      </w:r>
      <w:r w:rsidRPr="00E81A12">
        <w:t>17 kat olarak belirlendiği,</w:t>
      </w:r>
    </w:p>
    <w:p w:rsidR="00CF7136" w:rsidRPr="00E81A12" w:rsidRDefault="00CF7136" w:rsidP="00CF7136">
      <w:pPr>
        <w:ind w:firstLine="709"/>
        <w:jc w:val="both"/>
      </w:pPr>
      <w:r w:rsidRPr="00E81A12">
        <w:t>Planlar üzerine;</w:t>
      </w:r>
    </w:p>
    <w:p w:rsidR="00CF7136" w:rsidRPr="00E81A12" w:rsidRDefault="00CF7136" w:rsidP="00CF7136">
      <w:pPr>
        <w:ind w:firstLine="709"/>
        <w:jc w:val="both"/>
      </w:pPr>
      <w:r w:rsidRPr="00E81A12">
        <w:t xml:space="preserve">"1- Plan sınırı içerisinde kat rejimi, </w:t>
      </w:r>
      <w:proofErr w:type="gramStart"/>
      <w:r w:rsidRPr="00E81A12">
        <w:t>iskan</w:t>
      </w:r>
      <w:proofErr w:type="gramEnd"/>
      <w:r w:rsidRPr="00E81A12">
        <w:t>, ruhsat, plan tadilatı ile yapı yüksekliği (</w:t>
      </w:r>
      <w:proofErr w:type="spellStart"/>
      <w:r w:rsidRPr="00E81A12">
        <w:t>Hmax</w:t>
      </w:r>
      <w:proofErr w:type="spellEnd"/>
      <w:r w:rsidRPr="00E81A12">
        <w:t xml:space="preserve">, </w:t>
      </w:r>
      <w:proofErr w:type="spellStart"/>
      <w:r w:rsidRPr="00E81A12">
        <w:t>Yençok</w:t>
      </w:r>
      <w:proofErr w:type="spellEnd"/>
      <w:r w:rsidRPr="00E81A12">
        <w:t xml:space="preserve">) belirlenmiş ada parseller hariç olmak üzere; 7221 sayılı Kanun gereği uygulama imar planında </w:t>
      </w:r>
      <w:proofErr w:type="spellStart"/>
      <w:r w:rsidRPr="00E81A12">
        <w:t>Hmax</w:t>
      </w:r>
      <w:proofErr w:type="spellEnd"/>
      <w:r w:rsidRPr="00E81A12">
        <w:t>/</w:t>
      </w:r>
      <w:proofErr w:type="spellStart"/>
      <w:r w:rsidRPr="00E81A12">
        <w:t>Yençok</w:t>
      </w:r>
      <w:proofErr w:type="spellEnd"/>
      <w:r w:rsidRPr="00E81A12">
        <w:t xml:space="preserve">=Serbest olarak belirlenmiş ada/parsellerde </w:t>
      </w:r>
      <w:proofErr w:type="spellStart"/>
      <w:r w:rsidRPr="00E81A12">
        <w:t>Yençok</w:t>
      </w:r>
      <w:proofErr w:type="spellEnd"/>
      <w:r w:rsidRPr="00E81A12">
        <w:t>=17 kattır.</w:t>
      </w:r>
    </w:p>
    <w:p w:rsidR="00CF7136" w:rsidRPr="00E81A12" w:rsidRDefault="00CF7136" w:rsidP="00CF7136">
      <w:pPr>
        <w:ind w:firstLine="709"/>
        <w:jc w:val="both"/>
      </w:pPr>
      <w:r>
        <w:t xml:space="preserve">2- </w:t>
      </w:r>
      <w:r w:rsidRPr="00E81A12">
        <w:t xml:space="preserve">Etimesgut Askeri Havaalanı </w:t>
      </w:r>
      <w:proofErr w:type="gramStart"/>
      <w:r w:rsidRPr="00E81A12">
        <w:t>Mania</w:t>
      </w:r>
      <w:proofErr w:type="gramEnd"/>
      <w:r w:rsidRPr="00E81A12">
        <w:t xml:space="preserve"> Planı kriterlerine uyulacaktır.</w:t>
      </w:r>
    </w:p>
    <w:p w:rsidR="00CF7136" w:rsidRPr="00E81A12" w:rsidRDefault="00CF7136" w:rsidP="00CF7136">
      <w:pPr>
        <w:ind w:firstLine="709"/>
        <w:jc w:val="both"/>
      </w:pPr>
      <w:r>
        <w:t xml:space="preserve">3- </w:t>
      </w:r>
      <w:r w:rsidRPr="00E81A12">
        <w:t>Bu plan ve plan notlarında belirtilmeyen diğer hususlarda yürürlükte bulunan planlar ve bu planlara ait plan notları geçerlidir." şeklinde 3 adet plan notu yazıldığı,</w:t>
      </w:r>
    </w:p>
    <w:p w:rsidR="00CF7136" w:rsidRDefault="00CF7136" w:rsidP="00CF7136">
      <w:pPr>
        <w:ind w:firstLine="709"/>
        <w:jc w:val="both"/>
      </w:pPr>
    </w:p>
    <w:p w:rsidR="00576BD3" w:rsidRDefault="00CF7136" w:rsidP="00CF7136">
      <w:pPr>
        <w:ind w:firstLine="709"/>
        <w:jc w:val="both"/>
      </w:pPr>
      <w:r>
        <w:t>Hususları tespit edilmiş olup, Etimesgut İlçesi</w:t>
      </w:r>
      <w:r w:rsidRPr="00E81A12">
        <w:t xml:space="preserve"> Yavuz Selim Mahallesini kapsayan 1/1000 ölçekli uygulama imar planları kapsamında yapı yüksekliklerinin belirlenmesine ilişkin 1/1000 ölçekli uygulama i</w:t>
      </w:r>
      <w:r>
        <w:t xml:space="preserve">mar planı </w:t>
      </w:r>
      <w:proofErr w:type="gramStart"/>
      <w:r>
        <w:t>revizyonu</w:t>
      </w:r>
      <w:proofErr w:type="gramEnd"/>
      <w:r>
        <w:t xml:space="preserve"> önerisinin, ticaret ve sosyal donatı alanları (cami hariç) 5 kat olarak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D9240E">
        <w:t xml:space="preserve">ilişkin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 xml:space="preserve">narak </w:t>
      </w:r>
      <w:r w:rsidR="00D9240E">
        <w:t>oybirliği</w:t>
      </w:r>
      <w:r w:rsidR="004C03BA">
        <w:t xml:space="preserve"> </w:t>
      </w:r>
      <w:r w:rsidR="00576BD3" w:rsidRPr="006D00CC">
        <w:t>ile kabul edildi.</w:t>
      </w:r>
    </w:p>
    <w:p w:rsidR="00F45719" w:rsidRDefault="00F45719" w:rsidP="004661D0">
      <w:pPr>
        <w:ind w:firstLine="709"/>
        <w:jc w:val="both"/>
      </w:pPr>
    </w:p>
    <w:p w:rsidR="00855706" w:rsidRDefault="00855706" w:rsidP="00B85B77">
      <w:pPr>
        <w:ind w:firstLine="708"/>
        <w:jc w:val="both"/>
      </w:pPr>
    </w:p>
    <w:p w:rsidR="00CF7136" w:rsidRDefault="00CF7136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053C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60F00" w:rsidRDefault="00E60F00" w:rsidP="00E60F00">
      <w:pPr>
        <w:tabs>
          <w:tab w:val="center" w:pos="4748"/>
          <w:tab w:val="left" w:pos="5430"/>
        </w:tabs>
        <w:jc w:val="center"/>
      </w:pPr>
    </w:p>
    <w:p w:rsidR="00E60F00" w:rsidRDefault="00E60F00" w:rsidP="00E60F00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E60F00" w:rsidRDefault="00E60F00" w:rsidP="00E60F00">
      <w:pPr>
        <w:jc w:val="center"/>
      </w:pPr>
      <w:r>
        <w:t>ANKARA BÜYÜKŞEHİR BELEDİYE MECLİSİ</w:t>
      </w:r>
    </w:p>
    <w:p w:rsidR="00E60F00" w:rsidRDefault="00E60F00" w:rsidP="00E60F00">
      <w:pPr>
        <w:jc w:val="center"/>
      </w:pPr>
      <w:r>
        <w:t>İmar ve Bayındırlık Komisyonu Raporu</w:t>
      </w:r>
    </w:p>
    <w:p w:rsidR="00E60F00" w:rsidRDefault="00E60F00" w:rsidP="00E60F00">
      <w:pPr>
        <w:jc w:val="center"/>
      </w:pPr>
    </w:p>
    <w:p w:rsidR="00E60F00" w:rsidRDefault="00E60F00" w:rsidP="00E60F00">
      <w:pPr>
        <w:jc w:val="center"/>
      </w:pPr>
      <w:r>
        <w:t>Rapor No: 392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E60F00" w:rsidRDefault="00E60F00" w:rsidP="00E60F00">
      <w:pPr>
        <w:tabs>
          <w:tab w:val="left" w:pos="3073"/>
        </w:tabs>
      </w:pPr>
      <w:r>
        <w:tab/>
      </w:r>
    </w:p>
    <w:p w:rsidR="00E60F00" w:rsidRDefault="00E60F00" w:rsidP="00E60F00">
      <w:pPr>
        <w:pStyle w:val="Balk7"/>
        <w:jc w:val="center"/>
      </w:pPr>
      <w:r>
        <w:t>BÜYÜKŞEHİR BELEDİYE MECLİSİ BAŞKANLIĞINA</w:t>
      </w:r>
    </w:p>
    <w:p w:rsidR="00E60F00" w:rsidRDefault="00E60F00" w:rsidP="00E60F00"/>
    <w:p w:rsidR="00E60F00" w:rsidRDefault="00E60F00" w:rsidP="00E60F00"/>
    <w:p w:rsidR="00E60F00" w:rsidRPr="00961FB8" w:rsidRDefault="00E60F00" w:rsidP="00E60F00"/>
    <w:p w:rsidR="00E60F00" w:rsidRPr="00C65FF1" w:rsidRDefault="00E60F00" w:rsidP="00E60F00">
      <w:pPr>
        <w:ind w:firstLine="709"/>
        <w:jc w:val="both"/>
      </w:pPr>
      <w:r w:rsidRPr="00E81A12">
        <w:t xml:space="preserve">Etimesgut İlçesi Yavuz Selim Mahallesini kapsayan yapı yüksekliklerinin belirlenmesine yönelik 1/1000 ölçekli uygulama imar plan </w:t>
      </w:r>
      <w:proofErr w:type="gramStart"/>
      <w:r w:rsidRPr="00E81A12">
        <w:t>revizyonuna</w:t>
      </w:r>
      <w:proofErr w:type="gramEnd"/>
      <w:r w:rsidRPr="00E81A12">
        <w:t xml:space="preserve"> </w:t>
      </w:r>
      <w:r w:rsidRPr="00C21DDA">
        <w:t xml:space="preserve">ilişkin </w:t>
      </w:r>
      <w:r>
        <w:t>Büyükşehir Belediye Meclisinin 09.08.2021 tarih ve 126. gündem maddesi olarak komisyonumuza havale edilen dosya incelendi.</w:t>
      </w: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r>
        <w:t xml:space="preserve">Komisyonumuzca yapılan incelemeler neticesinde; </w:t>
      </w:r>
      <w:r w:rsidRPr="00E81A12">
        <w:t>Etimesgut Belediyesi Yazı İşleri Müdür</w:t>
      </w:r>
      <w:r>
        <w:t>lüğü'nün 09.04.2021 tarih ve E.</w:t>
      </w:r>
      <w:r w:rsidRPr="00E81A12">
        <w:t xml:space="preserve">13421 sayılı yazısı </w:t>
      </w:r>
      <w:proofErr w:type="gramStart"/>
      <w:r w:rsidRPr="00E81A12">
        <w:t>ile;</w:t>
      </w:r>
      <w:proofErr w:type="gramEnd"/>
      <w:r w:rsidRPr="00E81A12">
        <w:t xml:space="preserve"> Etimesgut, Yavuz Selim Mahallesini kapsayan 1/1000 ölçekli uygulama imar planlarındaki yapı yüksekliklerine ilişkin 1/1000 ölçekli uygulama imar planı değişikliği</w:t>
      </w:r>
      <w:r>
        <w:t>nin</w:t>
      </w:r>
      <w:r w:rsidRPr="00E81A12">
        <w:t xml:space="preserve"> Etimesgut Belediye Meclisinin 06.04.2021 tarih ve 199 sayılı kararı ile uygun görülerek 5216 sayılı </w:t>
      </w:r>
      <w:r>
        <w:t>Y</w:t>
      </w:r>
      <w:r w:rsidRPr="00E81A12">
        <w:t xml:space="preserve">asanın 14. maddesi gereğince bir karar alınmak üzere </w:t>
      </w:r>
      <w:r>
        <w:t xml:space="preserve">İmar ve Şehircilik Dairesi </w:t>
      </w:r>
      <w:r w:rsidRPr="00E81A12">
        <w:t>Başkanlığı</w:t>
      </w:r>
      <w:r>
        <w:t>na sunulduğu,</w:t>
      </w:r>
    </w:p>
    <w:p w:rsidR="00E60F00" w:rsidRPr="00E81A12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r w:rsidRPr="00E81A12">
        <w:t>Yapılan incelemede Yavuz Selim Mahallesi sınırla</w:t>
      </w:r>
      <w:r>
        <w:t>rı</w:t>
      </w:r>
      <w:r w:rsidRPr="00E81A12">
        <w:t xml:space="preserve"> içerisinde bulunan;</w:t>
      </w:r>
    </w:p>
    <w:p w:rsidR="00E60F00" w:rsidRPr="00E81A12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proofErr w:type="spellStart"/>
      <w:proofErr w:type="gramStart"/>
      <w:r>
        <w:t>Eryaman</w:t>
      </w:r>
      <w:proofErr w:type="spellEnd"/>
      <w:r>
        <w:t xml:space="preserve"> - </w:t>
      </w:r>
      <w:proofErr w:type="spellStart"/>
      <w:r w:rsidRPr="00E81A12">
        <w:t>Güzelkent</w:t>
      </w:r>
      <w:proofErr w:type="spellEnd"/>
      <w:r w:rsidRPr="00E81A12">
        <w:t xml:space="preserve"> Toplu Konut Alanı 1/1000 ölçekli uygulama imar planının Büyükşehir Belediye Meclisinin 27.01.1992 tarih ve 27 sayılı kararı ile onaylandığı, onanlı 1/1000 ölçekli uygulama imar planına ilişkin hazırlanan 76300 </w:t>
      </w:r>
      <w:proofErr w:type="spellStart"/>
      <w:r w:rsidRPr="00E81A12">
        <w:t>nolu</w:t>
      </w:r>
      <w:proofErr w:type="spellEnd"/>
      <w:r w:rsidRPr="00E81A12">
        <w:t xml:space="preserve"> parselasyon planının Büyükşehir Belediye Encümeninin 05.03.1992 tarih ve 704 sayılı kararı ile onaylanarak tapuda tescil gördüğü,</w:t>
      </w:r>
      <w:proofErr w:type="gramEnd"/>
    </w:p>
    <w:p w:rsidR="00E60F00" w:rsidRPr="00E81A12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r w:rsidRPr="00E81A12">
        <w:t xml:space="preserve">Susuz </w:t>
      </w:r>
      <w:proofErr w:type="spellStart"/>
      <w:r w:rsidRPr="00E81A12">
        <w:t>tp</w:t>
      </w:r>
      <w:proofErr w:type="spellEnd"/>
      <w:r w:rsidRPr="00E81A12">
        <w:t xml:space="preserve">. </w:t>
      </w:r>
      <w:proofErr w:type="gramStart"/>
      <w:r w:rsidRPr="00E81A12">
        <w:t xml:space="preserve">2810 ve 2816 </w:t>
      </w:r>
      <w:proofErr w:type="spellStart"/>
      <w:r w:rsidRPr="00E81A12">
        <w:t>nolu</w:t>
      </w:r>
      <w:proofErr w:type="spellEnd"/>
      <w:r w:rsidRPr="00E81A12">
        <w:t xml:space="preserve"> parsellere ilişkin 1/1000 ölçekli uygulama imar planının (Sincan Sosyal Meskenler İmar Planı - </w:t>
      </w:r>
      <w:proofErr w:type="spellStart"/>
      <w:r w:rsidRPr="00E81A12">
        <w:t>Ömürkent</w:t>
      </w:r>
      <w:proofErr w:type="spellEnd"/>
      <w:r w:rsidRPr="00E81A12">
        <w:t xml:space="preserve">) Büyükşehir Belediye Meclisinin 26.07.1993 tarih ve 259 sayılı kararı ile onaylandığı, onanlı 1/1000 ölçekli uygulama imar planına ilişkin hazırlanan 85016 </w:t>
      </w:r>
      <w:proofErr w:type="spellStart"/>
      <w:r w:rsidRPr="00E81A12">
        <w:t>nolu</w:t>
      </w:r>
      <w:proofErr w:type="spellEnd"/>
      <w:r w:rsidRPr="00E81A12">
        <w:t xml:space="preserve"> parselasyon planının Etimesgut Belediye Encümeninin 18.11.1993</w:t>
      </w:r>
      <w:r>
        <w:t xml:space="preserve"> </w:t>
      </w:r>
      <w:r w:rsidRPr="00E81A12">
        <w:t>tarih ve 1475 sayılı kararı ile onaylanarak tapuda tescil gördüğü,</w:t>
      </w:r>
      <w:proofErr w:type="gramEnd"/>
    </w:p>
    <w:p w:rsidR="00E60F00" w:rsidRPr="00E81A12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proofErr w:type="gramStart"/>
      <w:r w:rsidRPr="00E81A12">
        <w:t>Etimesgut Kuzeyi (Susuz) 1/1000 ölçekli ilave imar planının (</w:t>
      </w:r>
      <w:proofErr w:type="spellStart"/>
      <w:r w:rsidRPr="00E81A12">
        <w:t>Müskent</w:t>
      </w:r>
      <w:proofErr w:type="spellEnd"/>
      <w:r w:rsidRPr="00E81A12">
        <w:t xml:space="preserve">) Büyükşehir Belediye Meclisinin 28.09.1995 tarih ve 671 sayılı kararı ile onaylandığı, onanlı 1/1000 ölçekli uygulama imar planına ilişkin hazırlanan 85048 </w:t>
      </w:r>
      <w:proofErr w:type="spellStart"/>
      <w:r w:rsidRPr="00E81A12">
        <w:t>nolu</w:t>
      </w:r>
      <w:proofErr w:type="spellEnd"/>
      <w:r w:rsidRPr="00E81A12">
        <w:t xml:space="preserve"> parselasyon planının Etimesgut Belediye Encümeninin 30.05.2000 tarih ve 513/611 sayılı kararı ile onaylanarak tapuda tescil gördüğü,</w:t>
      </w:r>
      <w:proofErr w:type="gramEnd"/>
    </w:p>
    <w:p w:rsidR="00E60F00" w:rsidRPr="00E81A12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proofErr w:type="gramStart"/>
      <w:r w:rsidRPr="00E81A12">
        <w:t xml:space="preserve">Yaklaşık 120 hektar büyüklüğünde olan Yavuz Selim Mahallesi sınırları içerisinde onanlı 1/1000 ölçekli uygulama imar planları kapsamında </w:t>
      </w:r>
      <w:proofErr w:type="spellStart"/>
      <w:r w:rsidRPr="00E81A12">
        <w:t>Yençok</w:t>
      </w:r>
      <w:proofErr w:type="spellEnd"/>
      <w:r w:rsidRPr="00E81A12">
        <w:t>=Serbest yapılaşma koşullarına sahip Konut Alanları, Ticaret Alanları, Özel Sosyal ve Kültürel Tesis Alanları, PTT Santral Yeri, Eğitim Alanları, Sağlık Alanları ile Özel Sağlık Tesisi Alanları kullanımlarına sahip ada/parsellerin bulunduğu,</w:t>
      </w:r>
      <w:proofErr w:type="gramEnd"/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tabs>
          <w:tab w:val="center" w:pos="4748"/>
          <w:tab w:val="left" w:pos="5430"/>
        </w:tabs>
      </w:pPr>
    </w:p>
    <w:p w:rsidR="00E60F00" w:rsidRDefault="00E60F00" w:rsidP="00E60F00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E60F00" w:rsidRDefault="00E60F00" w:rsidP="00E60F00">
      <w:pPr>
        <w:jc w:val="center"/>
      </w:pPr>
      <w:r>
        <w:t>ANKARA BÜYÜKŞEHİR BELEDİYE MECLİSİ</w:t>
      </w:r>
    </w:p>
    <w:p w:rsidR="00E60F00" w:rsidRDefault="00E60F00" w:rsidP="00E60F00">
      <w:pPr>
        <w:jc w:val="center"/>
      </w:pPr>
      <w:r>
        <w:t>İmar ve Bayındırlık Komisyonu Raporu</w:t>
      </w:r>
    </w:p>
    <w:p w:rsidR="00E60F00" w:rsidRDefault="00E60F00" w:rsidP="00E60F00">
      <w:pPr>
        <w:jc w:val="center"/>
      </w:pPr>
    </w:p>
    <w:p w:rsidR="00E60F00" w:rsidRDefault="00E60F00" w:rsidP="00E60F00">
      <w:pPr>
        <w:jc w:val="center"/>
      </w:pPr>
      <w:r>
        <w:t>Rapor No: 392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E60F00" w:rsidRDefault="00E60F00" w:rsidP="00E60F00">
      <w:pPr>
        <w:jc w:val="center"/>
      </w:pPr>
      <w:r>
        <w:t>-2-</w:t>
      </w:r>
    </w:p>
    <w:p w:rsidR="00E60F00" w:rsidRPr="00E81A12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r w:rsidRPr="00E81A12">
        <w:t xml:space="preserve">İlçe Belediyesince sunulan 1/1000 ölçekli Uygulama İmar Planı Değişikliği ile; 20.02.2020 tarih ve 31045 sayılı Resmi Gazetede yayımlanan 7221 sayılı Coğrafi Bilgi Sistemleri ile Bazı </w:t>
      </w:r>
      <w:r>
        <w:t>K</w:t>
      </w:r>
      <w:r w:rsidRPr="00E81A12">
        <w:t>anunlarda değişiklik Yapılması Hakkında Kanunun 6. maddesi ile 3194 sayılı Kanunun 8. maddesine eklenen "</w:t>
      </w:r>
      <w:r>
        <w:t>i</w:t>
      </w:r>
      <w:r w:rsidRPr="00E81A12">
        <w:t>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E81A12">
        <w:t>Serbest</w:t>
      </w:r>
      <w:proofErr w:type="gramEnd"/>
      <w:r w:rsidRPr="00E81A12">
        <w:t xml:space="preserve"> olarak belirlenemez. Sanayi alanları, ibadethane alanları ve tarımsal amaçlı silo yapıları hariç olmak </w:t>
      </w:r>
      <w:r>
        <w:t>ü</w:t>
      </w:r>
      <w:r w:rsidRPr="00E81A12">
        <w:t>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E81A12">
        <w:t>Serbest</w:t>
      </w:r>
      <w:proofErr w:type="gramEnd"/>
      <w:r w:rsidRPr="00E81A12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E81A12">
        <w:t xml:space="preserve">anunun 13. maddesi ile 3194 sayılı </w:t>
      </w:r>
      <w:r>
        <w:t>K</w:t>
      </w:r>
      <w:r w:rsidRPr="00E81A12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yapıları dışındaki kullanımlarda) plan değişikliği hazırlandığı,</w:t>
      </w:r>
    </w:p>
    <w:p w:rsidR="00E60F00" w:rsidRPr="00E81A12" w:rsidRDefault="00E60F00" w:rsidP="00E60F00">
      <w:pPr>
        <w:ind w:firstLine="709"/>
        <w:jc w:val="both"/>
      </w:pPr>
    </w:p>
    <w:p w:rsidR="00E60F00" w:rsidRPr="00E81A12" w:rsidRDefault="00E60F00" w:rsidP="00E60F00">
      <w:pPr>
        <w:ind w:firstLine="709"/>
        <w:jc w:val="both"/>
      </w:pPr>
      <w:r w:rsidRPr="00E81A12">
        <w:t>Yavuz Selim Mahallesi sınırları içerisinde yapı ruhsatı düzenlenmiş taşınmazlardan kat ve bina yüksekliği en fazla olan ada/parsellere ait yapı ruhsatlarına göre imarın 46431 ada 1 sayıl</w:t>
      </w:r>
      <w:r>
        <w:t>ı</w:t>
      </w:r>
      <w:r w:rsidRPr="00E81A12">
        <w:t xml:space="preserve"> parselinde 14 kat, 46446 ada 1 sayılı parselinde 17 kat, 46445 ada 1 sayılı parselinde 16 kat olacak şekilde ruhsat verildiğinin belirtildiği,</w:t>
      </w:r>
    </w:p>
    <w:p w:rsidR="00E60F00" w:rsidRDefault="00E60F00" w:rsidP="00E60F00">
      <w:pPr>
        <w:ind w:firstLine="709"/>
        <w:jc w:val="both"/>
      </w:pPr>
      <w:r w:rsidRPr="00E81A12">
        <w:t xml:space="preserve">Onaylı 1/1000 ölçekli uygulama imar planlarına uygun olarak hazırlanmış olan, Yavuz Selim Mahallesi sınırları içerisinde mevcut imar planlarında saçak seviyesi </w:t>
      </w:r>
      <w:proofErr w:type="spellStart"/>
      <w:r w:rsidRPr="00E81A12">
        <w:t>Yençok</w:t>
      </w:r>
      <w:proofErr w:type="spellEnd"/>
      <w:r w:rsidRPr="00E81A12">
        <w:t>=Serbest olarak belirlenen ada/parsellerin diğer yapılaşma şartlarında herhangi bir değişiklik yapılmaksızın çevredeki mevcut teşekküller ve sil</w:t>
      </w:r>
      <w:r>
        <w:t>u</w:t>
      </w:r>
      <w:r w:rsidRPr="00E81A12">
        <w:t xml:space="preserve">et dikkate </w:t>
      </w:r>
      <w:r>
        <w:t xml:space="preserve">alınarak saçak seviyesi </w:t>
      </w:r>
      <w:proofErr w:type="spellStart"/>
      <w:r>
        <w:t>Yençok</w:t>
      </w:r>
      <w:proofErr w:type="spellEnd"/>
      <w:r>
        <w:t>=</w:t>
      </w:r>
      <w:r w:rsidRPr="00E81A12">
        <w:t>17 kat olarak belirlendiği,</w:t>
      </w:r>
    </w:p>
    <w:p w:rsidR="00E60F00" w:rsidRPr="00E81A12" w:rsidRDefault="00E60F00" w:rsidP="00E60F00">
      <w:pPr>
        <w:ind w:firstLine="709"/>
        <w:jc w:val="both"/>
      </w:pPr>
      <w:r w:rsidRPr="00E81A12">
        <w:t>Planlar üzerine;</w:t>
      </w:r>
    </w:p>
    <w:p w:rsidR="00E60F00" w:rsidRPr="00E81A12" w:rsidRDefault="00E60F00" w:rsidP="00E60F00">
      <w:pPr>
        <w:ind w:firstLine="709"/>
        <w:jc w:val="both"/>
      </w:pPr>
      <w:r w:rsidRPr="00E81A12">
        <w:t xml:space="preserve">"1- Plan sınırı içerisinde kat rejimi, </w:t>
      </w:r>
      <w:proofErr w:type="gramStart"/>
      <w:r w:rsidRPr="00E81A12">
        <w:t>iskan</w:t>
      </w:r>
      <w:proofErr w:type="gramEnd"/>
      <w:r w:rsidRPr="00E81A12">
        <w:t>, ruhsat, plan tadilatı ile yapı yüksekliği (</w:t>
      </w:r>
      <w:proofErr w:type="spellStart"/>
      <w:r w:rsidRPr="00E81A12">
        <w:t>Hmax</w:t>
      </w:r>
      <w:proofErr w:type="spellEnd"/>
      <w:r w:rsidRPr="00E81A12">
        <w:t xml:space="preserve">, </w:t>
      </w:r>
      <w:proofErr w:type="spellStart"/>
      <w:r w:rsidRPr="00E81A12">
        <w:t>Yençok</w:t>
      </w:r>
      <w:proofErr w:type="spellEnd"/>
      <w:r w:rsidRPr="00E81A12">
        <w:t xml:space="preserve">) belirlenmiş ada parseller hariç olmak üzere; 7221 sayılı Kanun gereği uygulama imar planında </w:t>
      </w:r>
      <w:proofErr w:type="spellStart"/>
      <w:r w:rsidRPr="00E81A12">
        <w:t>Hmax</w:t>
      </w:r>
      <w:proofErr w:type="spellEnd"/>
      <w:r w:rsidRPr="00E81A12">
        <w:t>/</w:t>
      </w:r>
      <w:proofErr w:type="spellStart"/>
      <w:r w:rsidRPr="00E81A12">
        <w:t>Yençok</w:t>
      </w:r>
      <w:proofErr w:type="spellEnd"/>
      <w:r w:rsidRPr="00E81A12">
        <w:t xml:space="preserve">=Serbest olarak belirlenmiş ada/parsellerde </w:t>
      </w:r>
      <w:proofErr w:type="spellStart"/>
      <w:r w:rsidRPr="00E81A12">
        <w:t>Yençok</w:t>
      </w:r>
      <w:proofErr w:type="spellEnd"/>
      <w:r w:rsidRPr="00E81A12">
        <w:t>=17 kattır.</w:t>
      </w:r>
    </w:p>
    <w:p w:rsidR="00E60F00" w:rsidRPr="00E81A12" w:rsidRDefault="00E60F00" w:rsidP="00E60F00">
      <w:pPr>
        <w:ind w:firstLine="709"/>
        <w:jc w:val="both"/>
      </w:pPr>
      <w:r>
        <w:t xml:space="preserve">2- </w:t>
      </w:r>
      <w:r w:rsidRPr="00E81A12">
        <w:t xml:space="preserve">Etimesgut Askeri Havaalanı </w:t>
      </w:r>
      <w:proofErr w:type="gramStart"/>
      <w:r w:rsidRPr="00E81A12">
        <w:t>Mania</w:t>
      </w:r>
      <w:proofErr w:type="gramEnd"/>
      <w:r w:rsidRPr="00E81A12">
        <w:t xml:space="preserve"> Planı kriterlerine uyulacaktır.</w:t>
      </w:r>
    </w:p>
    <w:p w:rsidR="00E60F00" w:rsidRPr="00E81A12" w:rsidRDefault="00E60F00" w:rsidP="00E60F00">
      <w:pPr>
        <w:ind w:firstLine="709"/>
        <w:jc w:val="both"/>
      </w:pPr>
      <w:r>
        <w:t xml:space="preserve">3- </w:t>
      </w:r>
      <w:r w:rsidRPr="00E81A12">
        <w:t>Bu plan ve plan notlarında belirtilmeyen diğer hususlarda yürürlükte bulunan planlar ve bu planlara ait plan notları geçerlidir." şeklinde 3 adet plan notu yazıldığı,</w:t>
      </w: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r>
        <w:t>Hususları tespit edilmiş olup, Etimesgut İlçesi</w:t>
      </w:r>
      <w:r w:rsidRPr="00E81A12">
        <w:t xml:space="preserve"> Yavuz Selim Mahallesini kapsayan 1/1000 ölçekli uygulama imar planları kapsamında yapı yüksekliklerinin belirlenmesine ilişkin 1/1000 ölçekli uygulama i</w:t>
      </w:r>
      <w:r>
        <w:t xml:space="preserve">mar planı </w:t>
      </w:r>
      <w:proofErr w:type="gramStart"/>
      <w:r>
        <w:t>revizyonu</w:t>
      </w:r>
      <w:proofErr w:type="gramEnd"/>
      <w:r>
        <w:t xml:space="preserve"> önerisinin, ticaret ve sosyal donatı alanları (cami hariç) 5 kat olarak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E60F00" w:rsidRDefault="00E60F00" w:rsidP="00E60F00">
      <w:pPr>
        <w:ind w:firstLine="709"/>
        <w:jc w:val="both"/>
      </w:pPr>
    </w:p>
    <w:p w:rsidR="00E60F00" w:rsidRDefault="00E60F00" w:rsidP="00E60F00">
      <w:pPr>
        <w:ind w:firstLine="709"/>
        <w:jc w:val="both"/>
      </w:pPr>
      <w:r>
        <w:t xml:space="preserve">Raporumuz Büyükşehir Belediye Meclisinin onayına arz olunur. </w:t>
      </w:r>
    </w:p>
    <w:p w:rsidR="00E60F00" w:rsidRDefault="00E60F00" w:rsidP="00E60F00">
      <w:pPr>
        <w:ind w:firstLine="709"/>
        <w:jc w:val="both"/>
      </w:pPr>
      <w:r>
        <w:t xml:space="preserve"> </w:t>
      </w:r>
    </w:p>
    <w:tbl>
      <w:tblPr>
        <w:tblStyle w:val="TabloKlavuzu"/>
        <w:tblW w:w="964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2"/>
        <w:gridCol w:w="3020"/>
        <w:gridCol w:w="3174"/>
      </w:tblGrid>
      <w:tr w:rsidR="00E60F00" w:rsidTr="00E60F00">
        <w:trPr>
          <w:trHeight w:val="764"/>
        </w:trPr>
        <w:tc>
          <w:tcPr>
            <w:tcW w:w="3452" w:type="dxa"/>
            <w:vAlign w:val="center"/>
          </w:tcPr>
          <w:p w:rsidR="00E60F00" w:rsidRDefault="00E60F00" w:rsidP="00583CC3">
            <w:pPr>
              <w:jc w:val="center"/>
            </w:pPr>
            <w:r>
              <w:t>Mehmet Emin AYAZ</w:t>
            </w:r>
          </w:p>
          <w:p w:rsidR="00E60F00" w:rsidRPr="00C55BF2" w:rsidRDefault="00E60F00" w:rsidP="00583CC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20" w:type="dxa"/>
            <w:vAlign w:val="center"/>
          </w:tcPr>
          <w:p w:rsidR="00E60F00" w:rsidRDefault="00E60F00" w:rsidP="00583CC3">
            <w:pPr>
              <w:jc w:val="center"/>
            </w:pPr>
            <w:r>
              <w:t>Gürkan DEMİRKESEN</w:t>
            </w:r>
          </w:p>
          <w:p w:rsidR="00E60F00" w:rsidRPr="00C55BF2" w:rsidRDefault="00E60F00" w:rsidP="00583CC3">
            <w:pPr>
              <w:jc w:val="center"/>
            </w:pPr>
            <w:r>
              <w:t>Başkan V.</w:t>
            </w:r>
          </w:p>
        </w:tc>
        <w:tc>
          <w:tcPr>
            <w:tcW w:w="3174" w:type="dxa"/>
            <w:vAlign w:val="center"/>
          </w:tcPr>
          <w:p w:rsidR="00E60F00" w:rsidRDefault="00E60F00" w:rsidP="00583CC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E60F00" w:rsidRPr="00C55BF2" w:rsidRDefault="00E60F00" w:rsidP="00583CC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E60F00" w:rsidTr="00E60F00">
        <w:trPr>
          <w:trHeight w:val="764"/>
        </w:trPr>
        <w:tc>
          <w:tcPr>
            <w:tcW w:w="3452" w:type="dxa"/>
            <w:vAlign w:val="center"/>
          </w:tcPr>
          <w:p w:rsidR="00E60F00" w:rsidRDefault="00E60F00" w:rsidP="00583CC3">
            <w:pPr>
              <w:jc w:val="center"/>
            </w:pPr>
            <w:r>
              <w:t>Yaşar NESLİHANOĞLU</w:t>
            </w:r>
          </w:p>
          <w:p w:rsidR="00E60F00" w:rsidRPr="00C55BF2" w:rsidRDefault="00E60F00" w:rsidP="00583CC3">
            <w:pPr>
              <w:jc w:val="center"/>
            </w:pPr>
            <w:r>
              <w:t>Üye</w:t>
            </w:r>
          </w:p>
        </w:tc>
        <w:tc>
          <w:tcPr>
            <w:tcW w:w="3020" w:type="dxa"/>
            <w:vAlign w:val="center"/>
          </w:tcPr>
          <w:p w:rsidR="00E60F00" w:rsidRDefault="00E60F00" w:rsidP="00583CC3">
            <w:pPr>
              <w:jc w:val="center"/>
            </w:pPr>
            <w:r>
              <w:t>Yasin YÜKSEL</w:t>
            </w:r>
          </w:p>
          <w:p w:rsidR="00E60F00" w:rsidRPr="00C55BF2" w:rsidRDefault="00E60F00" w:rsidP="00583CC3">
            <w:pPr>
              <w:jc w:val="center"/>
            </w:pPr>
            <w:r>
              <w:t>Üye</w:t>
            </w:r>
          </w:p>
        </w:tc>
        <w:tc>
          <w:tcPr>
            <w:tcW w:w="3174" w:type="dxa"/>
            <w:vAlign w:val="center"/>
          </w:tcPr>
          <w:p w:rsidR="00E60F00" w:rsidRDefault="00E60F00" w:rsidP="00583CC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E60F00" w:rsidRPr="00C55BF2" w:rsidRDefault="00E60F00" w:rsidP="00583CC3">
            <w:pPr>
              <w:jc w:val="center"/>
            </w:pPr>
            <w:r>
              <w:t>Üye</w:t>
            </w:r>
          </w:p>
        </w:tc>
      </w:tr>
      <w:tr w:rsidR="00E60F00" w:rsidTr="00E60F00">
        <w:trPr>
          <w:trHeight w:val="764"/>
        </w:trPr>
        <w:tc>
          <w:tcPr>
            <w:tcW w:w="3452" w:type="dxa"/>
            <w:vAlign w:val="center"/>
          </w:tcPr>
          <w:p w:rsidR="00E60F00" w:rsidRDefault="00E60F00" w:rsidP="00583CC3">
            <w:pPr>
              <w:jc w:val="center"/>
            </w:pPr>
            <w:r>
              <w:t>Gökhan ARICI</w:t>
            </w:r>
          </w:p>
          <w:p w:rsidR="00E60F00" w:rsidRPr="00C55BF2" w:rsidRDefault="00E60F00" w:rsidP="00583CC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20" w:type="dxa"/>
            <w:vAlign w:val="center"/>
          </w:tcPr>
          <w:p w:rsidR="00E60F00" w:rsidRDefault="00E60F00" w:rsidP="00583CC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E60F00" w:rsidRPr="00C55BF2" w:rsidRDefault="00E60F00" w:rsidP="00583CC3">
            <w:pPr>
              <w:jc w:val="center"/>
            </w:pPr>
            <w:r>
              <w:t>Üye</w:t>
            </w:r>
          </w:p>
        </w:tc>
        <w:tc>
          <w:tcPr>
            <w:tcW w:w="3174" w:type="dxa"/>
            <w:vAlign w:val="center"/>
          </w:tcPr>
          <w:p w:rsidR="00E60F00" w:rsidRDefault="00E60F00" w:rsidP="00583CC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E60F00" w:rsidRPr="00C55BF2" w:rsidRDefault="00E60F00" w:rsidP="00583CC3">
            <w:pPr>
              <w:jc w:val="center"/>
            </w:pPr>
            <w:r>
              <w:t>Üye</w:t>
            </w:r>
          </w:p>
        </w:tc>
      </w:tr>
    </w:tbl>
    <w:p w:rsidR="00E60F00" w:rsidRDefault="00E60F00" w:rsidP="00E60F00">
      <w:pPr>
        <w:jc w:val="both"/>
      </w:pPr>
    </w:p>
    <w:sectPr w:rsidR="00E60F0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4405F7"/>
    <w:multiLevelType w:val="hybridMultilevel"/>
    <w:tmpl w:val="48B0EAD2"/>
    <w:lvl w:ilvl="0" w:tplc="030A07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7E0B4C"/>
    <w:multiLevelType w:val="hybridMultilevel"/>
    <w:tmpl w:val="40182F58"/>
    <w:lvl w:ilvl="0" w:tplc="B91269A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6"/>
  </w:num>
  <w:num w:numId="9">
    <w:abstractNumId w:val="20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3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3C6E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3B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4D1C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570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BD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3D6D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CF7136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240E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F00"/>
    <w:rsid w:val="00E626A3"/>
    <w:rsid w:val="00E64910"/>
    <w:rsid w:val="00E66B4A"/>
    <w:rsid w:val="00E704B0"/>
    <w:rsid w:val="00E71948"/>
    <w:rsid w:val="00E7210B"/>
    <w:rsid w:val="00E7286A"/>
    <w:rsid w:val="00E74A9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2E2E-CB46-43AD-B4BA-75A09675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1428</Words>
  <Characters>10019</Characters>
  <Application>Microsoft Office Word</Application>
  <DocSecurity>0</DocSecurity>
  <Lines>83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2021-09-10T07:39:00Z</cp:lastPrinted>
  <dcterms:created xsi:type="dcterms:W3CDTF">2021-09-10T07:48:00Z</dcterms:created>
  <dcterms:modified xsi:type="dcterms:W3CDTF">2021-09-13T14:00:00Z</dcterms:modified>
</cp:coreProperties>
</file>