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E96F1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</w:tblGrid>
      <w:tr w:rsidR="00C10346" w:rsidTr="00C10346">
        <w:trPr>
          <w:trHeight w:val="986"/>
        </w:trPr>
        <w:tc>
          <w:tcPr>
            <w:tcW w:w="2943" w:type="dxa"/>
          </w:tcPr>
          <w:p w:rsidR="00C10346" w:rsidRDefault="00C10346" w:rsidP="00C10346">
            <w:pPr>
              <w:jc w:val="center"/>
            </w:pPr>
            <w:r>
              <w:t>T.C.</w:t>
            </w:r>
          </w:p>
          <w:p w:rsidR="00C10346" w:rsidRDefault="00C10346" w:rsidP="00C10346">
            <w:pPr>
              <w:jc w:val="center"/>
            </w:pPr>
            <w:r>
              <w:t>ANKARA BÜYÜKŞEHİR</w:t>
            </w:r>
          </w:p>
          <w:p w:rsidR="00C10346" w:rsidRDefault="00C10346" w:rsidP="00C10346">
            <w:pPr>
              <w:jc w:val="center"/>
            </w:pPr>
            <w:r>
              <w:t>BELEDİYE MECLİSİ</w:t>
            </w:r>
          </w:p>
          <w:p w:rsidR="00C10346" w:rsidRDefault="00C10346" w:rsidP="00E96F11">
            <w:pPr>
              <w:jc w:val="both"/>
            </w:pPr>
          </w:p>
        </w:tc>
      </w:tr>
    </w:tbl>
    <w:p w:rsidR="00C10346" w:rsidRDefault="00C10346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227896">
        <w:t>609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C10346">
        <w:t>20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141C78" w:rsidRDefault="0057182F" w:rsidP="009B497B">
      <w:pPr>
        <w:ind w:firstLine="708"/>
        <w:jc w:val="both"/>
      </w:pPr>
    </w:p>
    <w:p w:rsidR="00492DFF" w:rsidRPr="00C10346" w:rsidRDefault="00227896" w:rsidP="0024660E">
      <w:pPr>
        <w:ind w:firstLine="677"/>
        <w:jc w:val="both"/>
      </w:pPr>
      <w:r w:rsidRPr="00AF0EAA">
        <w:t xml:space="preserve">Belediyemize ait Kadın Konuk Evinde kalan kadın ve çocuklara aylık harçlık ödenmesine </w:t>
      </w:r>
      <w:r w:rsidR="00B90D7E" w:rsidRPr="00C10346">
        <w:t xml:space="preserve">ilişkin </w:t>
      </w:r>
      <w:r w:rsidR="00C10346" w:rsidRPr="00C10346">
        <w:t>Hukuk ve Tarifeler</w:t>
      </w:r>
      <w:r w:rsidR="00464EA0" w:rsidRPr="00C10346">
        <w:t xml:space="preserve"> </w:t>
      </w:r>
      <w:r w:rsidR="003D7483" w:rsidRPr="00C10346">
        <w:t xml:space="preserve">Komisyonunun </w:t>
      </w:r>
      <w:r w:rsidR="0064386D" w:rsidRPr="00C10346">
        <w:t>2</w:t>
      </w:r>
      <w:r w:rsidR="00E24DF2" w:rsidRPr="00C10346">
        <w:t>0</w:t>
      </w:r>
      <w:r w:rsidR="008955BF" w:rsidRPr="00C10346">
        <w:t>.</w:t>
      </w:r>
      <w:r w:rsidR="0064386D" w:rsidRPr="00C10346">
        <w:t>10</w:t>
      </w:r>
      <w:r w:rsidR="00535CDC" w:rsidRPr="00C10346">
        <w:t>.20</w:t>
      </w:r>
      <w:r w:rsidR="00923BD1" w:rsidRPr="00C10346">
        <w:t>20</w:t>
      </w:r>
      <w:r w:rsidR="00535CDC" w:rsidRPr="00C10346">
        <w:t xml:space="preserve"> gün ve </w:t>
      </w:r>
      <w:r w:rsidR="00C269DE" w:rsidRPr="00C10346">
        <w:t>5</w:t>
      </w:r>
      <w:r>
        <w:t>6</w:t>
      </w:r>
      <w:r w:rsidR="00526AE8" w:rsidRPr="00C10346">
        <w:t xml:space="preserve"> </w:t>
      </w:r>
      <w:r w:rsidR="003D7483" w:rsidRPr="00C10346">
        <w:t xml:space="preserve">sayılı raporu </w:t>
      </w:r>
      <w:r w:rsidR="00B90D7E" w:rsidRPr="00C10346">
        <w:t xml:space="preserve">Büyükşehir Belediye Meclisimizin </w:t>
      </w:r>
      <w:r w:rsidR="00C10346" w:rsidRPr="00C10346">
        <w:t>20</w:t>
      </w:r>
      <w:r w:rsidR="00B90D7E" w:rsidRPr="00C10346">
        <w:t>.</w:t>
      </w:r>
      <w:r w:rsidR="00E96F11" w:rsidRPr="00C10346">
        <w:t>1</w:t>
      </w:r>
      <w:r w:rsidR="0064386D" w:rsidRPr="00C10346">
        <w:t>1</w:t>
      </w:r>
      <w:r w:rsidR="00EC43BD" w:rsidRPr="00C10346">
        <w:t>.20</w:t>
      </w:r>
      <w:r w:rsidR="00923BD1" w:rsidRPr="00C10346">
        <w:t>20</w:t>
      </w:r>
      <w:r w:rsidR="00B90D7E" w:rsidRPr="00C10346">
        <w:t xml:space="preserve"> tarihli toplantısında okundu.</w:t>
      </w:r>
    </w:p>
    <w:p w:rsidR="00492DFF" w:rsidRPr="00C10346" w:rsidRDefault="00492DFF" w:rsidP="00E24DF2">
      <w:pPr>
        <w:ind w:firstLine="708"/>
        <w:jc w:val="both"/>
      </w:pPr>
    </w:p>
    <w:p w:rsidR="00227896" w:rsidRDefault="00530CD2" w:rsidP="00227896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-8"/>
        </w:rPr>
      </w:pPr>
      <w:r w:rsidRPr="00C10346">
        <w:t xml:space="preserve">Konu üzerinde </w:t>
      </w:r>
      <w:r w:rsidR="00544FB5" w:rsidRPr="00C10346">
        <w:t xml:space="preserve">yapılan görüşmeler neticesinde; </w:t>
      </w:r>
      <w:r w:rsidR="00227896">
        <w:t>5393 sayılı Belediye Kanununun 14.</w:t>
      </w:r>
      <w:r w:rsidR="00227896" w:rsidRPr="00AF0EAA">
        <w:rPr>
          <w:color w:val="000000"/>
          <w:spacing w:val="3"/>
        </w:rPr>
        <w:t xml:space="preserve">maddesi ve 05.01.2013 gün ve 28519 sayılı Resmi Gazetede yayımlanarak yürürlüğe giren Kadın </w:t>
      </w:r>
      <w:r w:rsidR="00227896" w:rsidRPr="00AF0EAA">
        <w:rPr>
          <w:color w:val="000000"/>
          <w:spacing w:val="8"/>
        </w:rPr>
        <w:t xml:space="preserve">Konukevlerinin Açılması ve İşletilmesi Hakkındaki Yönetmeliğe uygun olarak 2007 yılında </w:t>
      </w:r>
      <w:r w:rsidR="00227896" w:rsidRPr="00AF0EAA">
        <w:rPr>
          <w:color w:val="000000"/>
          <w:spacing w:val="-8"/>
        </w:rPr>
        <w:t>açıl</w:t>
      </w:r>
      <w:r w:rsidR="00227896">
        <w:rPr>
          <w:color w:val="000000"/>
          <w:spacing w:val="-8"/>
        </w:rPr>
        <w:t>dığı;</w:t>
      </w:r>
    </w:p>
    <w:p w:rsidR="00227896" w:rsidRPr="00AF0EAA" w:rsidRDefault="00227896" w:rsidP="00227896">
      <w:pPr>
        <w:pStyle w:val="GvdeMetni"/>
        <w:tabs>
          <w:tab w:val="left" w:pos="9356"/>
        </w:tabs>
        <w:ind w:firstLine="709"/>
        <w:contextualSpacing/>
      </w:pPr>
    </w:p>
    <w:p w:rsidR="00227896" w:rsidRDefault="00227896" w:rsidP="00227896">
      <w:pPr>
        <w:shd w:val="clear" w:color="auto" w:fill="FFFFFF"/>
        <w:ind w:left="36" w:right="7" w:firstLine="713"/>
        <w:jc w:val="both"/>
        <w:rPr>
          <w:color w:val="000000"/>
          <w:spacing w:val="3"/>
        </w:rPr>
      </w:pPr>
      <w:proofErr w:type="gramStart"/>
      <w:r w:rsidRPr="00AF0EAA">
        <w:rPr>
          <w:color w:val="000000"/>
          <w:spacing w:val="2"/>
        </w:rPr>
        <w:t xml:space="preserve">Yönetmeliğin 23. maddesinin 5. bendinde " Harçlıklar, belediye, il özel idaresi </w:t>
      </w:r>
      <w:r w:rsidRPr="00AF0EAA">
        <w:rPr>
          <w:color w:val="000000"/>
          <w:spacing w:val="4"/>
        </w:rPr>
        <w:t xml:space="preserve">ve sivil toplum kuruluşlarına bağlı konukevlerinde kalan kadınlara ve beraberindeki çocuklara " </w:t>
      </w:r>
      <w:r w:rsidRPr="00AF0EAA">
        <w:rPr>
          <w:color w:val="000000"/>
          <w:spacing w:val="-1"/>
        </w:rPr>
        <w:t>ödenir denildiğinden Kadın Konukev</w:t>
      </w:r>
      <w:r>
        <w:rPr>
          <w:color w:val="000000"/>
          <w:spacing w:val="-1"/>
        </w:rPr>
        <w:t>i</w:t>
      </w:r>
      <w:r w:rsidRPr="00AF0EAA">
        <w:rPr>
          <w:color w:val="000000"/>
          <w:spacing w:val="-1"/>
        </w:rPr>
        <w:t>mizde kalan ve ihtiyaç sahibi ka</w:t>
      </w:r>
      <w:r>
        <w:rPr>
          <w:color w:val="000000"/>
          <w:spacing w:val="-1"/>
        </w:rPr>
        <w:t xml:space="preserve">dınlara aylık harçlık verilmesi, </w:t>
      </w:r>
      <w:r w:rsidRPr="00AF0EAA">
        <w:rPr>
          <w:color w:val="000000"/>
          <w:spacing w:val="1"/>
        </w:rPr>
        <w:t xml:space="preserve">2019 yılı için Belediye Meclisimizin 08.10.2019 tarih ve Karar No: 1235 sayılı kararı ile kadınlara </w:t>
      </w:r>
      <w:r>
        <w:rPr>
          <w:color w:val="000000"/>
          <w:spacing w:val="3"/>
        </w:rPr>
        <w:t>200.-(</w:t>
      </w:r>
      <w:proofErr w:type="spellStart"/>
      <w:r>
        <w:rPr>
          <w:color w:val="000000"/>
          <w:spacing w:val="3"/>
        </w:rPr>
        <w:t>i</w:t>
      </w:r>
      <w:r w:rsidRPr="00AF0EAA">
        <w:rPr>
          <w:color w:val="000000"/>
          <w:spacing w:val="3"/>
        </w:rPr>
        <w:t>kiyüz</w:t>
      </w:r>
      <w:proofErr w:type="spellEnd"/>
      <w:r w:rsidRPr="00AF0EAA">
        <w:rPr>
          <w:color w:val="000000"/>
          <w:spacing w:val="3"/>
        </w:rPr>
        <w:t xml:space="preserve">)TL, çocuklarına ise 100.- (Yüz)TL </w:t>
      </w:r>
      <w:r>
        <w:rPr>
          <w:color w:val="000000"/>
          <w:spacing w:val="3"/>
        </w:rPr>
        <w:t>ödenmesi uygun görülmüştür.</w:t>
      </w:r>
      <w:proofErr w:type="gramEnd"/>
    </w:p>
    <w:p w:rsidR="00227896" w:rsidRPr="00AF0EAA" w:rsidRDefault="00227896" w:rsidP="00227896">
      <w:pPr>
        <w:shd w:val="clear" w:color="auto" w:fill="FFFFFF"/>
        <w:ind w:left="36" w:right="7" w:firstLine="713"/>
        <w:jc w:val="both"/>
      </w:pPr>
    </w:p>
    <w:p w:rsidR="008561E4" w:rsidRPr="00C10346" w:rsidRDefault="00227896" w:rsidP="00227896">
      <w:pPr>
        <w:shd w:val="clear" w:color="auto" w:fill="FFFFFF"/>
        <w:ind w:right="14" w:firstLine="677"/>
        <w:jc w:val="both"/>
        <w:rPr>
          <w:color w:val="000000"/>
        </w:rPr>
      </w:pPr>
      <w:r w:rsidRPr="00AF0EAA">
        <w:rPr>
          <w:color w:val="000000"/>
          <w:spacing w:val="1"/>
        </w:rPr>
        <w:t xml:space="preserve">TÜÎK 2020 yılı Ağustos ayı verileri </w:t>
      </w:r>
      <w:proofErr w:type="gramStart"/>
      <w:r w:rsidRPr="00AF0EAA">
        <w:rPr>
          <w:color w:val="000000"/>
          <w:spacing w:val="1"/>
        </w:rPr>
        <w:t>baz</w:t>
      </w:r>
      <w:proofErr w:type="gramEnd"/>
      <w:r w:rsidRPr="00AF0EAA">
        <w:rPr>
          <w:color w:val="000000"/>
          <w:spacing w:val="1"/>
        </w:rPr>
        <w:t xml:space="preserve"> alınarak söz konusu harçlıkların her bir kadın için 300.-TL. (</w:t>
      </w:r>
      <w:proofErr w:type="spellStart"/>
      <w:r w:rsidRPr="00AF0EAA">
        <w:rPr>
          <w:color w:val="000000"/>
          <w:spacing w:val="1"/>
        </w:rPr>
        <w:t>Üçyüz</w:t>
      </w:r>
      <w:proofErr w:type="spellEnd"/>
      <w:r w:rsidRPr="00AF0EAA">
        <w:rPr>
          <w:color w:val="000000"/>
          <w:spacing w:val="1"/>
        </w:rPr>
        <w:t>), çocuğu içinse 150.-TL.(</w:t>
      </w:r>
      <w:proofErr w:type="spellStart"/>
      <w:r w:rsidRPr="00AF0EAA">
        <w:rPr>
          <w:color w:val="000000"/>
          <w:spacing w:val="1"/>
        </w:rPr>
        <w:t>Yüzelli</w:t>
      </w:r>
      <w:proofErr w:type="spellEnd"/>
      <w:r w:rsidRPr="00AF0EAA">
        <w:rPr>
          <w:color w:val="000000"/>
          <w:spacing w:val="1"/>
        </w:rPr>
        <w:t>)'</w:t>
      </w:r>
      <w:proofErr w:type="gramStart"/>
      <w:r w:rsidRPr="00AF0EAA">
        <w:rPr>
          <w:color w:val="000000"/>
          <w:spacing w:val="1"/>
        </w:rPr>
        <w:t>dan</w:t>
      </w:r>
      <w:proofErr w:type="gramEnd"/>
      <w:r w:rsidRPr="00AF0EAA">
        <w:rPr>
          <w:color w:val="000000"/>
          <w:spacing w:val="1"/>
        </w:rPr>
        <w:t xml:space="preserve"> az </w:t>
      </w:r>
      <w:r>
        <w:rPr>
          <w:color w:val="000000"/>
          <w:spacing w:val="-1"/>
        </w:rPr>
        <w:t>olmamak üzere nakdi yardım</w:t>
      </w:r>
      <w:r w:rsidRPr="00AF0EAA">
        <w:rPr>
          <w:color w:val="000000"/>
          <w:spacing w:val="-1"/>
        </w:rPr>
        <w:t xml:space="preserve"> yapılabilmesi ve yardımların banka hesabı üzerinden ihtiyaç sahiplerine </w:t>
      </w:r>
      <w:r>
        <w:rPr>
          <w:color w:val="000000"/>
        </w:rPr>
        <w:t>ödenmesi</w:t>
      </w:r>
      <w:r w:rsidR="008C2682">
        <w:rPr>
          <w:color w:val="000000"/>
        </w:rPr>
        <w:t>ne</w:t>
      </w:r>
      <w:r w:rsidR="00063B53" w:rsidRPr="00C10346">
        <w:t xml:space="preserve"> </w:t>
      </w:r>
      <w:r w:rsidR="005C358D" w:rsidRPr="00C10346">
        <w:rPr>
          <w:color w:val="000000"/>
        </w:rPr>
        <w:t>ilişkin</w:t>
      </w:r>
      <w:r w:rsidR="008955BF" w:rsidRPr="00C10346">
        <w:t xml:space="preserve"> </w:t>
      </w:r>
      <w:r w:rsidR="00C10346" w:rsidRPr="00C10346">
        <w:t>Hukuk ve Tarifeler</w:t>
      </w:r>
      <w:r w:rsidR="00951199" w:rsidRPr="00C10346">
        <w:t xml:space="preserve"> </w:t>
      </w:r>
      <w:r w:rsidR="008955BF" w:rsidRPr="00C10346">
        <w:t>Komisyonu Raporu oylanarak oybirliği ile kabul edildi.</w:t>
      </w:r>
    </w:p>
    <w:p w:rsidR="009C69F4" w:rsidRPr="00C10346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Pr="00141C78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C10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C10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p w:rsidR="00EA1852" w:rsidRDefault="00EA1852" w:rsidP="00EA1852"/>
    <w:p w:rsidR="00EA1852" w:rsidRDefault="00EA1852" w:rsidP="00EA1852">
      <w:pPr>
        <w:jc w:val="center"/>
      </w:pPr>
    </w:p>
    <w:p w:rsidR="00EA1852" w:rsidRPr="002630F5" w:rsidRDefault="00EA1852" w:rsidP="00EA1852">
      <w:pPr>
        <w:jc w:val="center"/>
      </w:pPr>
      <w:r w:rsidRPr="002630F5">
        <w:lastRenderedPageBreak/>
        <w:t>T.C.</w:t>
      </w:r>
    </w:p>
    <w:p w:rsidR="00EA1852" w:rsidRDefault="00EA1852" w:rsidP="00EA1852">
      <w:pPr>
        <w:jc w:val="center"/>
      </w:pPr>
      <w:r w:rsidRPr="002630F5">
        <w:t>ANKARA BÜYÜKŞEHİR BELEDİYE MECLİSİ</w:t>
      </w:r>
    </w:p>
    <w:p w:rsidR="00EA1852" w:rsidRDefault="00EA1852" w:rsidP="00EA1852">
      <w:pPr>
        <w:jc w:val="center"/>
      </w:pPr>
      <w:r>
        <w:t>Hukuk ve Tarifeler Komisyonu</w:t>
      </w:r>
      <w:r w:rsidRPr="002630F5">
        <w:t xml:space="preserve"> Raporu</w:t>
      </w:r>
    </w:p>
    <w:p w:rsidR="00EA1852" w:rsidRDefault="00EA1852" w:rsidP="00EA1852">
      <w:pPr>
        <w:ind w:firstLine="708"/>
        <w:jc w:val="center"/>
      </w:pPr>
    </w:p>
    <w:p w:rsidR="00EA1852" w:rsidRDefault="00EA1852" w:rsidP="00EA1852">
      <w:pPr>
        <w:jc w:val="both"/>
      </w:pPr>
      <w:r w:rsidRPr="002630F5">
        <w:t>Rapor No:</w:t>
      </w:r>
      <w:r>
        <w:t xml:space="preserve">56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EA1852" w:rsidRDefault="00EA1852" w:rsidP="00EA1852">
      <w:pPr>
        <w:jc w:val="both"/>
      </w:pPr>
    </w:p>
    <w:p w:rsidR="00EA1852" w:rsidRDefault="00EA1852" w:rsidP="00EA1852">
      <w:pPr>
        <w:jc w:val="center"/>
      </w:pPr>
      <w:r w:rsidRPr="002630F5">
        <w:t>BÜYÜKŞEHİR BELEDİYE MECLİSİ BAŞKANLIĞINA</w:t>
      </w:r>
    </w:p>
    <w:p w:rsidR="00EA1852" w:rsidRDefault="00EA1852" w:rsidP="00EA1852">
      <w:pPr>
        <w:jc w:val="center"/>
      </w:pPr>
    </w:p>
    <w:p w:rsidR="00EA1852" w:rsidRDefault="00EA1852" w:rsidP="00EA1852">
      <w:pPr>
        <w:jc w:val="center"/>
      </w:pPr>
    </w:p>
    <w:p w:rsidR="00EA1852" w:rsidRPr="00DD777C" w:rsidRDefault="00EA1852" w:rsidP="00EA1852">
      <w:pPr>
        <w:jc w:val="both"/>
      </w:pPr>
    </w:p>
    <w:p w:rsidR="00EA1852" w:rsidRPr="00AF0EAA" w:rsidRDefault="00EA1852" w:rsidP="00EA1852">
      <w:pPr>
        <w:pStyle w:val="GvdeMetni"/>
        <w:tabs>
          <w:tab w:val="left" w:pos="9356"/>
        </w:tabs>
        <w:ind w:firstLine="709"/>
        <w:contextualSpacing/>
      </w:pPr>
      <w:r w:rsidRPr="00AF0EAA">
        <w:t>Belediyemize ait Kadın Konuk Evinde kalan kadın ve çocuklara aylık harçlık ödenmesine ilişkin Büyükşehir Belediye Meclisinin 07.10.2020 gün ve 93. gündem maddesi olarak komisyonumuza havale edilen dosya incelendi.</w:t>
      </w:r>
    </w:p>
    <w:p w:rsidR="00EA1852" w:rsidRPr="00AF0EAA" w:rsidRDefault="00EA1852" w:rsidP="00EA1852">
      <w:pPr>
        <w:pStyle w:val="GvdeMetni"/>
        <w:tabs>
          <w:tab w:val="left" w:pos="9356"/>
        </w:tabs>
        <w:ind w:firstLine="709"/>
        <w:contextualSpacing/>
      </w:pPr>
    </w:p>
    <w:p w:rsidR="00EA1852" w:rsidRDefault="00EA1852" w:rsidP="00EA1852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-8"/>
        </w:rPr>
      </w:pPr>
      <w:r w:rsidRPr="00AF0EAA">
        <w:t xml:space="preserve">Komisyonumuzca yapılan incelemeler neticesinde; </w:t>
      </w:r>
      <w:r>
        <w:t>5393 sayılı Belediye Kanununun 14.</w:t>
      </w:r>
      <w:r w:rsidRPr="00AF0EAA">
        <w:rPr>
          <w:color w:val="000000"/>
          <w:spacing w:val="3"/>
        </w:rPr>
        <w:t xml:space="preserve">maddesi ve 05.01.2013 gün ve 28519 sayılı Resmi Gazetede yayımlanarak yürürlüğe giren Kadın </w:t>
      </w:r>
      <w:r w:rsidRPr="00AF0EAA">
        <w:rPr>
          <w:color w:val="000000"/>
          <w:spacing w:val="8"/>
        </w:rPr>
        <w:t xml:space="preserve">Konukevlerinin Açılması ve İşletilmesi Hakkındaki Yönetmeliğe uygun olarak 2007 yılında </w:t>
      </w:r>
      <w:r w:rsidRPr="00AF0EAA">
        <w:rPr>
          <w:color w:val="000000"/>
          <w:spacing w:val="-8"/>
        </w:rPr>
        <w:t>açıl</w:t>
      </w:r>
      <w:r>
        <w:rPr>
          <w:color w:val="000000"/>
          <w:spacing w:val="-8"/>
        </w:rPr>
        <w:t>dığı;</w:t>
      </w:r>
    </w:p>
    <w:p w:rsidR="00EA1852" w:rsidRPr="00AF0EAA" w:rsidRDefault="00EA1852" w:rsidP="00EA1852">
      <w:pPr>
        <w:pStyle w:val="GvdeMetni"/>
        <w:tabs>
          <w:tab w:val="left" w:pos="9356"/>
        </w:tabs>
        <w:ind w:firstLine="709"/>
        <w:contextualSpacing/>
      </w:pPr>
    </w:p>
    <w:p w:rsidR="00EA1852" w:rsidRDefault="00EA1852" w:rsidP="00EA1852">
      <w:pPr>
        <w:shd w:val="clear" w:color="auto" w:fill="FFFFFF"/>
        <w:ind w:left="36" w:right="7" w:firstLine="713"/>
        <w:jc w:val="both"/>
        <w:rPr>
          <w:color w:val="000000"/>
          <w:spacing w:val="3"/>
        </w:rPr>
      </w:pPr>
      <w:proofErr w:type="gramStart"/>
      <w:r w:rsidRPr="00AF0EAA">
        <w:rPr>
          <w:color w:val="000000"/>
          <w:spacing w:val="2"/>
        </w:rPr>
        <w:t xml:space="preserve">Yönetmeliğin 23. maddesinin 5. bendinde " Harçlıklar, belediye, il özel idaresi </w:t>
      </w:r>
      <w:r w:rsidRPr="00AF0EAA">
        <w:rPr>
          <w:color w:val="000000"/>
          <w:spacing w:val="4"/>
        </w:rPr>
        <w:t xml:space="preserve">ve sivil toplum kuruluşlarına bağlı konukevlerinde kalan kadınlara ve beraberindeki çocuklara " </w:t>
      </w:r>
      <w:r w:rsidRPr="00AF0EAA">
        <w:rPr>
          <w:color w:val="000000"/>
          <w:spacing w:val="-1"/>
        </w:rPr>
        <w:t>ödenir denildiğinden Kadın Konukev</w:t>
      </w:r>
      <w:r>
        <w:rPr>
          <w:color w:val="000000"/>
          <w:spacing w:val="-1"/>
        </w:rPr>
        <w:t>i</w:t>
      </w:r>
      <w:r w:rsidRPr="00AF0EAA">
        <w:rPr>
          <w:color w:val="000000"/>
          <w:spacing w:val="-1"/>
        </w:rPr>
        <w:t>mizde kalan ve ihtiyaç sahibi ka</w:t>
      </w:r>
      <w:r>
        <w:rPr>
          <w:color w:val="000000"/>
          <w:spacing w:val="-1"/>
        </w:rPr>
        <w:t xml:space="preserve">dınlara aylık harçlık verilmesi, </w:t>
      </w:r>
      <w:r w:rsidRPr="00AF0EAA">
        <w:rPr>
          <w:color w:val="000000"/>
          <w:spacing w:val="1"/>
        </w:rPr>
        <w:t xml:space="preserve">2019 yılı için Belediye Meclisimizin 08.10.2019 tarih ve Karar No: 1235 sayılı kararı ile kadınlara </w:t>
      </w:r>
      <w:r>
        <w:rPr>
          <w:color w:val="000000"/>
          <w:spacing w:val="3"/>
        </w:rPr>
        <w:t>200.-(</w:t>
      </w:r>
      <w:proofErr w:type="spellStart"/>
      <w:r>
        <w:rPr>
          <w:color w:val="000000"/>
          <w:spacing w:val="3"/>
        </w:rPr>
        <w:t>i</w:t>
      </w:r>
      <w:r w:rsidRPr="00AF0EAA">
        <w:rPr>
          <w:color w:val="000000"/>
          <w:spacing w:val="3"/>
        </w:rPr>
        <w:t>kiyüz</w:t>
      </w:r>
      <w:proofErr w:type="spellEnd"/>
      <w:r w:rsidRPr="00AF0EAA">
        <w:rPr>
          <w:color w:val="000000"/>
          <w:spacing w:val="3"/>
        </w:rPr>
        <w:t xml:space="preserve">)TL, çocuklarına ise 100.- (Yüz)TL </w:t>
      </w:r>
      <w:r>
        <w:rPr>
          <w:color w:val="000000"/>
          <w:spacing w:val="3"/>
        </w:rPr>
        <w:t>ödenmesi uygun görülmüştür.</w:t>
      </w:r>
      <w:proofErr w:type="gramEnd"/>
    </w:p>
    <w:p w:rsidR="00EA1852" w:rsidRPr="00AF0EAA" w:rsidRDefault="00EA1852" w:rsidP="00EA1852">
      <w:pPr>
        <w:shd w:val="clear" w:color="auto" w:fill="FFFFFF"/>
        <w:ind w:left="36" w:right="7" w:firstLine="713"/>
        <w:jc w:val="both"/>
      </w:pPr>
    </w:p>
    <w:p w:rsidR="00EA1852" w:rsidRPr="00AF0EAA" w:rsidRDefault="00EA1852" w:rsidP="00EA1852">
      <w:pPr>
        <w:shd w:val="clear" w:color="auto" w:fill="FFFFFF"/>
        <w:ind w:right="14" w:firstLine="677"/>
        <w:jc w:val="both"/>
      </w:pPr>
      <w:r w:rsidRPr="00AF0EAA">
        <w:rPr>
          <w:color w:val="000000"/>
          <w:spacing w:val="1"/>
        </w:rPr>
        <w:t xml:space="preserve">TÜÎK 2020 yılı Ağustos ayı verileri </w:t>
      </w:r>
      <w:proofErr w:type="gramStart"/>
      <w:r w:rsidRPr="00AF0EAA">
        <w:rPr>
          <w:color w:val="000000"/>
          <w:spacing w:val="1"/>
        </w:rPr>
        <w:t>baz</w:t>
      </w:r>
      <w:proofErr w:type="gramEnd"/>
      <w:r w:rsidRPr="00AF0EAA">
        <w:rPr>
          <w:color w:val="000000"/>
          <w:spacing w:val="1"/>
        </w:rPr>
        <w:t xml:space="preserve"> alınarak söz konusu harçlıkların her bir kadın için 300.-TL. (</w:t>
      </w:r>
      <w:proofErr w:type="spellStart"/>
      <w:r w:rsidRPr="00AF0EAA">
        <w:rPr>
          <w:color w:val="000000"/>
          <w:spacing w:val="1"/>
        </w:rPr>
        <w:t>Üçyüz</w:t>
      </w:r>
      <w:proofErr w:type="spellEnd"/>
      <w:r w:rsidRPr="00AF0EAA">
        <w:rPr>
          <w:color w:val="000000"/>
          <w:spacing w:val="1"/>
        </w:rPr>
        <w:t>), çocuğu içinse 150.-TL.(</w:t>
      </w:r>
      <w:proofErr w:type="spellStart"/>
      <w:r w:rsidRPr="00AF0EAA">
        <w:rPr>
          <w:color w:val="000000"/>
          <w:spacing w:val="1"/>
        </w:rPr>
        <w:t>Yüzelli</w:t>
      </w:r>
      <w:proofErr w:type="spellEnd"/>
      <w:r w:rsidRPr="00AF0EAA">
        <w:rPr>
          <w:color w:val="000000"/>
          <w:spacing w:val="1"/>
        </w:rPr>
        <w:t>)'</w:t>
      </w:r>
      <w:proofErr w:type="gramStart"/>
      <w:r w:rsidRPr="00AF0EAA">
        <w:rPr>
          <w:color w:val="000000"/>
          <w:spacing w:val="1"/>
        </w:rPr>
        <w:t>dan</w:t>
      </w:r>
      <w:proofErr w:type="gramEnd"/>
      <w:r w:rsidRPr="00AF0EAA">
        <w:rPr>
          <w:color w:val="000000"/>
          <w:spacing w:val="1"/>
        </w:rPr>
        <w:t xml:space="preserve"> az </w:t>
      </w:r>
      <w:r>
        <w:rPr>
          <w:color w:val="000000"/>
          <w:spacing w:val="-1"/>
        </w:rPr>
        <w:t>olmamak üzere nakdi yardım</w:t>
      </w:r>
      <w:r w:rsidRPr="00AF0EAA">
        <w:rPr>
          <w:color w:val="000000"/>
          <w:spacing w:val="-1"/>
        </w:rPr>
        <w:t xml:space="preserve"> yapılabilmesi ve yardımların banka hesabı üzerinden ihtiyaç sahiplerine </w:t>
      </w:r>
      <w:r>
        <w:rPr>
          <w:color w:val="000000"/>
        </w:rPr>
        <w:t xml:space="preserve">ödenmesi </w:t>
      </w:r>
      <w:r w:rsidRPr="00AF0EAA">
        <w:t>komisyonumuzca</w:t>
      </w:r>
      <w:r>
        <w:t xml:space="preserve"> uygun görülmüştür.</w:t>
      </w:r>
    </w:p>
    <w:p w:rsidR="00EA1852" w:rsidRPr="00AF0EAA" w:rsidRDefault="00EA1852" w:rsidP="00EA1852">
      <w:pPr>
        <w:shd w:val="clear" w:color="auto" w:fill="FFFFFF"/>
        <w:ind w:left="7" w:right="7" w:firstLine="626"/>
        <w:jc w:val="both"/>
      </w:pPr>
    </w:p>
    <w:p w:rsidR="00EA1852" w:rsidRPr="00AF0EAA" w:rsidRDefault="00EA1852" w:rsidP="00EA185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AF0EAA">
        <w:tab/>
        <w:t>Raporumuz Büyükşehir Belediye Meclisinin onayına arz olunur.</w:t>
      </w:r>
    </w:p>
    <w:p w:rsidR="00EA1852" w:rsidRPr="00AF0EAA" w:rsidRDefault="00EA1852" w:rsidP="00EA185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A1852" w:rsidRDefault="00EA1852" w:rsidP="00EA185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A1852" w:rsidRDefault="00EA1852" w:rsidP="00EA185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A1852" w:rsidRDefault="00EA1852" w:rsidP="00EA185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8"/>
        <w:gridCol w:w="3160"/>
      </w:tblGrid>
      <w:tr w:rsidR="00EA1852" w:rsidRPr="00663CA6" w:rsidTr="003228AD">
        <w:trPr>
          <w:trHeight w:val="1455"/>
        </w:trPr>
        <w:tc>
          <w:tcPr>
            <w:tcW w:w="3158" w:type="dxa"/>
            <w:shd w:val="clear" w:color="auto" w:fill="FFFFFF" w:themeFill="background1"/>
          </w:tcPr>
          <w:p w:rsidR="00EA1852" w:rsidRPr="00663CA6" w:rsidRDefault="00EA1852" w:rsidP="003228AD">
            <w:pPr>
              <w:jc w:val="center"/>
            </w:pPr>
            <w:r w:rsidRPr="00663CA6">
              <w:t>Ercan KINACI</w:t>
            </w:r>
          </w:p>
          <w:p w:rsidR="00EA1852" w:rsidRPr="00663CA6" w:rsidRDefault="00EA1852" w:rsidP="003228AD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158" w:type="dxa"/>
            <w:shd w:val="clear" w:color="auto" w:fill="FFFFFF" w:themeFill="background1"/>
          </w:tcPr>
          <w:p w:rsidR="00EA1852" w:rsidRPr="00663CA6" w:rsidRDefault="00EA1852" w:rsidP="003228AD">
            <w:pPr>
              <w:jc w:val="center"/>
            </w:pPr>
            <w:r w:rsidRPr="00663CA6">
              <w:t>Abdullah Emin TEKİN</w:t>
            </w:r>
          </w:p>
          <w:p w:rsidR="00EA1852" w:rsidRPr="00663CA6" w:rsidRDefault="00EA1852" w:rsidP="003228AD">
            <w:pPr>
              <w:jc w:val="center"/>
            </w:pPr>
            <w:r w:rsidRPr="00663CA6">
              <w:t>Başkan Vekili</w:t>
            </w:r>
          </w:p>
        </w:tc>
        <w:tc>
          <w:tcPr>
            <w:tcW w:w="3160" w:type="dxa"/>
            <w:shd w:val="clear" w:color="auto" w:fill="FFFFFF" w:themeFill="background1"/>
          </w:tcPr>
          <w:p w:rsidR="00EA1852" w:rsidRPr="00663CA6" w:rsidRDefault="00EA1852" w:rsidP="003228AD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EA1852" w:rsidRPr="00663CA6" w:rsidRDefault="00EA1852" w:rsidP="003228AD">
            <w:pPr>
              <w:jc w:val="center"/>
            </w:pPr>
            <w:r w:rsidRPr="00663CA6">
              <w:t>Üye</w:t>
            </w:r>
          </w:p>
        </w:tc>
      </w:tr>
      <w:tr w:rsidR="00EA1852" w:rsidRPr="00663CA6" w:rsidTr="003228AD">
        <w:trPr>
          <w:trHeight w:val="1455"/>
        </w:trPr>
        <w:tc>
          <w:tcPr>
            <w:tcW w:w="3158" w:type="dxa"/>
            <w:shd w:val="clear" w:color="auto" w:fill="FFFFFF" w:themeFill="background1"/>
            <w:vAlign w:val="center"/>
          </w:tcPr>
          <w:p w:rsidR="00EA1852" w:rsidRPr="00663CA6" w:rsidRDefault="00EA1852" w:rsidP="003228AD">
            <w:pPr>
              <w:jc w:val="center"/>
            </w:pPr>
            <w:r w:rsidRPr="00663CA6">
              <w:t>Burak KOCA</w:t>
            </w:r>
          </w:p>
          <w:p w:rsidR="00EA1852" w:rsidRPr="00663CA6" w:rsidRDefault="00EA1852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58" w:type="dxa"/>
            <w:shd w:val="clear" w:color="auto" w:fill="FFFFFF" w:themeFill="background1"/>
            <w:vAlign w:val="center"/>
          </w:tcPr>
          <w:p w:rsidR="00EA1852" w:rsidRPr="00663CA6" w:rsidRDefault="00EA1852" w:rsidP="003228AD">
            <w:pPr>
              <w:jc w:val="center"/>
            </w:pPr>
            <w:r w:rsidRPr="00663CA6">
              <w:t>Edip BALCI</w:t>
            </w:r>
          </w:p>
          <w:p w:rsidR="00EA1852" w:rsidRPr="00663CA6" w:rsidRDefault="00EA1852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A1852" w:rsidRPr="00663CA6" w:rsidRDefault="00EA1852" w:rsidP="003228AD">
            <w:pPr>
              <w:jc w:val="center"/>
            </w:pPr>
            <w:r w:rsidRPr="00663CA6">
              <w:t>Mehmet ÜÇÖZ</w:t>
            </w:r>
          </w:p>
          <w:p w:rsidR="00EA1852" w:rsidRPr="00663CA6" w:rsidRDefault="00EA1852" w:rsidP="003228AD">
            <w:pPr>
              <w:jc w:val="center"/>
            </w:pPr>
            <w:r w:rsidRPr="00663CA6">
              <w:t>Üye</w:t>
            </w:r>
          </w:p>
        </w:tc>
      </w:tr>
      <w:tr w:rsidR="00EA1852" w:rsidRPr="00663CA6" w:rsidTr="003228AD">
        <w:trPr>
          <w:trHeight w:val="1455"/>
        </w:trPr>
        <w:tc>
          <w:tcPr>
            <w:tcW w:w="3158" w:type="dxa"/>
            <w:shd w:val="clear" w:color="auto" w:fill="FFFFFF" w:themeFill="background1"/>
            <w:vAlign w:val="bottom"/>
          </w:tcPr>
          <w:p w:rsidR="00EA1852" w:rsidRPr="00663CA6" w:rsidRDefault="00EA1852" w:rsidP="003228AD">
            <w:pPr>
              <w:jc w:val="center"/>
            </w:pPr>
            <w:r w:rsidRPr="00663CA6">
              <w:t>Ömer KOÇAK</w:t>
            </w:r>
          </w:p>
          <w:p w:rsidR="00EA1852" w:rsidRPr="00663CA6" w:rsidRDefault="00EA1852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58" w:type="dxa"/>
            <w:shd w:val="clear" w:color="auto" w:fill="FFFFFF" w:themeFill="background1"/>
            <w:vAlign w:val="bottom"/>
          </w:tcPr>
          <w:p w:rsidR="00EA1852" w:rsidRPr="00663CA6" w:rsidRDefault="00EA1852" w:rsidP="003228AD">
            <w:pPr>
              <w:jc w:val="center"/>
            </w:pPr>
            <w:r w:rsidRPr="00663CA6">
              <w:t>Haydar DEMİR</w:t>
            </w:r>
          </w:p>
          <w:p w:rsidR="00EA1852" w:rsidRPr="00663CA6" w:rsidRDefault="00EA1852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60" w:type="dxa"/>
            <w:shd w:val="clear" w:color="auto" w:fill="FFFFFF" w:themeFill="background1"/>
            <w:vAlign w:val="bottom"/>
          </w:tcPr>
          <w:p w:rsidR="00EA1852" w:rsidRPr="00663CA6" w:rsidRDefault="00EA1852" w:rsidP="003228AD">
            <w:pPr>
              <w:jc w:val="center"/>
            </w:pPr>
            <w:r w:rsidRPr="00663CA6">
              <w:t>Selim ÇIRPANOĞLU</w:t>
            </w:r>
          </w:p>
          <w:p w:rsidR="00EA1852" w:rsidRPr="00663CA6" w:rsidRDefault="00EA1852" w:rsidP="003228AD">
            <w:pPr>
              <w:jc w:val="center"/>
            </w:pPr>
            <w:r w:rsidRPr="00663CA6">
              <w:t>Üye</w:t>
            </w:r>
          </w:p>
        </w:tc>
      </w:tr>
    </w:tbl>
    <w:p w:rsidR="00EA1852" w:rsidRPr="00951199" w:rsidRDefault="00EA1852" w:rsidP="00EA1852">
      <w:pPr>
        <w:shd w:val="clear" w:color="auto" w:fill="FFFFFF"/>
        <w:autoSpaceDE w:val="0"/>
        <w:autoSpaceDN w:val="0"/>
        <w:adjustRightInd w:val="0"/>
        <w:jc w:val="both"/>
      </w:pPr>
    </w:p>
    <w:sectPr w:rsidR="00EA1852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3B53"/>
    <w:rsid w:val="00064E2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C78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0C5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27896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60E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2736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698C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5E1E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053F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3D9C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682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0346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A15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4A88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852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7C2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9330-28BF-4DAC-BA89-6D9C42E9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2020-11-22T10:39:00Z</cp:lastPrinted>
  <dcterms:created xsi:type="dcterms:W3CDTF">2020-11-22T10:43:00Z</dcterms:created>
  <dcterms:modified xsi:type="dcterms:W3CDTF">2020-11-24T05:51:00Z</dcterms:modified>
</cp:coreProperties>
</file>