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3627F1">
        <w:t>5</w:t>
      </w:r>
      <w:r w:rsidR="00D14960">
        <w:t>57</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E343FA">
        <w:t>1</w:t>
      </w:r>
      <w:r w:rsidR="00D14960">
        <w:t>7</w:t>
      </w:r>
      <w:r>
        <w:t>.</w:t>
      </w:r>
      <w:r w:rsidR="00EC6E97">
        <w:t>1</w:t>
      </w:r>
      <w:r w:rsidR="00E343FA">
        <w:t>1</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E343FA">
        <w:t>1</w:t>
      </w:r>
      <w:r w:rsidR="00D14960">
        <w:t>7</w:t>
      </w:r>
      <w:r w:rsidR="006C22FC">
        <w:t>.</w:t>
      </w:r>
      <w:r w:rsidR="00EC6E97">
        <w:t>1</w:t>
      </w:r>
      <w:r w:rsidR="00E343FA">
        <w:t>1</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67173C">
        <w:t>1</w:t>
      </w:r>
      <w:r w:rsidR="00D14960">
        <w:t>6</w:t>
      </w:r>
      <w:r w:rsidR="00704BFA">
        <w:t>.</w:t>
      </w:r>
      <w:r w:rsidR="00937598">
        <w:t>1</w:t>
      </w:r>
      <w:r w:rsidR="00E343FA">
        <w:t>1</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37598" w:rsidP="00F056A8">
            <w:pPr>
              <w:autoSpaceDE w:val="0"/>
              <w:autoSpaceDN w:val="0"/>
              <w:adjustRightInd w:val="0"/>
              <w:jc w:val="center"/>
              <w:rPr>
                <w:color w:val="000000"/>
              </w:rPr>
            </w:pPr>
            <w:r>
              <w:rPr>
                <w:color w:val="000000"/>
              </w:rPr>
              <w:t>Fatih ÜNAL</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937598">
              <w:rPr>
                <w:color w:val="000000"/>
              </w:rPr>
              <w:t>1.</w:t>
            </w:r>
            <w:r w:rsidR="00F056A8">
              <w:rPr>
                <w:color w:val="000000"/>
              </w:rPr>
              <w:t>Başkan</w:t>
            </w:r>
            <w:r w:rsidR="00937598">
              <w:rPr>
                <w:color w:val="000000"/>
              </w:rPr>
              <w:t xml:space="preserve"> V.</w:t>
            </w:r>
          </w:p>
        </w:tc>
        <w:tc>
          <w:tcPr>
            <w:tcW w:w="3147" w:type="dxa"/>
            <w:vAlign w:val="center"/>
          </w:tcPr>
          <w:p w:rsidR="00F056A8" w:rsidRDefault="00D235B9"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E343FA" w:rsidP="00704BFA">
            <w:pPr>
              <w:autoSpaceDE w:val="0"/>
              <w:autoSpaceDN w:val="0"/>
              <w:adjustRightInd w:val="0"/>
              <w:jc w:val="center"/>
              <w:rPr>
                <w:color w:val="000000"/>
              </w:rPr>
            </w:pPr>
            <w:r>
              <w:rPr>
                <w:color w:val="000000"/>
              </w:rPr>
              <w:t>Tuğba AYDOS</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1069D7" w:rsidRDefault="001069D7" w:rsidP="00F056A8"/>
    <w:p w:rsidR="001069D7" w:rsidRDefault="001069D7" w:rsidP="00F056A8"/>
    <w:p w:rsidR="001069D7" w:rsidRDefault="001069D7" w:rsidP="00F056A8"/>
    <w:p w:rsidR="001069D7" w:rsidRDefault="001069D7" w:rsidP="00F056A8"/>
    <w:p w:rsidR="001069D7" w:rsidRDefault="001069D7" w:rsidP="00F056A8"/>
    <w:p w:rsidR="001069D7" w:rsidRDefault="001069D7" w:rsidP="00F056A8"/>
    <w:p w:rsidR="001069D7" w:rsidRDefault="001069D7" w:rsidP="00F056A8"/>
    <w:p w:rsidR="001069D7" w:rsidRDefault="001069D7" w:rsidP="00F056A8"/>
    <w:p w:rsidR="001069D7" w:rsidRDefault="001069D7" w:rsidP="00F056A8"/>
    <w:p w:rsidR="001069D7" w:rsidRDefault="001069D7" w:rsidP="00F056A8"/>
    <w:p w:rsidR="001069D7" w:rsidRDefault="001069D7" w:rsidP="00F056A8"/>
    <w:p w:rsidR="001069D7" w:rsidRDefault="001069D7" w:rsidP="00F056A8"/>
    <w:p w:rsidR="001069D7" w:rsidRDefault="001069D7" w:rsidP="00F056A8"/>
    <w:p w:rsidR="001069D7" w:rsidRDefault="001069D7" w:rsidP="00F056A8"/>
    <w:p w:rsidR="001069D7" w:rsidRDefault="001069D7" w:rsidP="00F056A8"/>
    <w:p w:rsidR="001069D7" w:rsidRDefault="001069D7" w:rsidP="00F056A8"/>
    <w:p w:rsidR="001069D7" w:rsidRDefault="001069D7" w:rsidP="00F056A8"/>
    <w:p w:rsidR="001069D7" w:rsidRPr="004E0F32" w:rsidRDefault="001069D7" w:rsidP="001069D7">
      <w:pPr>
        <w:spacing w:after="20"/>
        <w:jc w:val="center"/>
        <w:rPr>
          <w:b/>
          <w:bCs/>
        </w:rPr>
      </w:pPr>
      <w:r w:rsidRPr="004E0F32">
        <w:rPr>
          <w:b/>
          <w:bCs/>
        </w:rPr>
        <w:lastRenderedPageBreak/>
        <w:t>ANKARA BÜYÜKŞEHİR BELEDİYE MECLİSİ</w:t>
      </w:r>
    </w:p>
    <w:p w:rsidR="001069D7" w:rsidRPr="004E0F32" w:rsidRDefault="001069D7" w:rsidP="001069D7">
      <w:pPr>
        <w:spacing w:after="20"/>
        <w:jc w:val="center"/>
        <w:rPr>
          <w:b/>
          <w:bCs/>
        </w:rPr>
      </w:pPr>
      <w:r w:rsidRPr="004E0F32">
        <w:rPr>
          <w:b/>
          <w:bCs/>
        </w:rPr>
        <w:t>OLAĞAN TOPLANTISI</w:t>
      </w:r>
    </w:p>
    <w:p w:rsidR="001069D7" w:rsidRPr="004E0F32" w:rsidRDefault="001069D7" w:rsidP="001069D7">
      <w:pPr>
        <w:spacing w:after="20"/>
        <w:jc w:val="center"/>
        <w:rPr>
          <w:b/>
          <w:bCs/>
        </w:rPr>
      </w:pPr>
      <w:r w:rsidRPr="004E0F32">
        <w:rPr>
          <w:b/>
          <w:bCs/>
        </w:rPr>
        <w:t>BİRLEŞİM: 101</w:t>
      </w:r>
    </w:p>
    <w:p w:rsidR="001069D7" w:rsidRPr="004E0F32" w:rsidRDefault="001069D7" w:rsidP="001069D7">
      <w:pPr>
        <w:spacing w:after="20"/>
        <w:jc w:val="center"/>
        <w:rPr>
          <w:b/>
          <w:bCs/>
        </w:rPr>
      </w:pPr>
      <w:r w:rsidRPr="004E0F32">
        <w:rPr>
          <w:b/>
          <w:bCs/>
        </w:rPr>
        <w:t>16.11.2020</w:t>
      </w:r>
    </w:p>
    <w:p w:rsidR="001069D7" w:rsidRPr="004E0F32" w:rsidRDefault="001069D7" w:rsidP="001069D7">
      <w:pPr>
        <w:spacing w:after="20"/>
        <w:jc w:val="center"/>
        <w:rPr>
          <w:b/>
          <w:bCs/>
        </w:rPr>
      </w:pPr>
      <w:r w:rsidRPr="004E0F32">
        <w:rPr>
          <w:b/>
          <w:bCs/>
        </w:rPr>
        <w:t>PAZARTESİ</w:t>
      </w:r>
    </w:p>
    <w:p w:rsidR="001069D7" w:rsidRPr="004E0F32" w:rsidRDefault="001069D7" w:rsidP="001069D7">
      <w:pPr>
        <w:spacing w:after="20"/>
        <w:jc w:val="center"/>
        <w:rPr>
          <w:b/>
        </w:rPr>
      </w:pPr>
      <w:r w:rsidRPr="004E0F32">
        <w:rPr>
          <w:b/>
        </w:rPr>
        <w:t>TUTANAK ÖZETİ</w:t>
      </w:r>
    </w:p>
    <w:p w:rsidR="001069D7" w:rsidRPr="004E0F32" w:rsidRDefault="001069D7" w:rsidP="001069D7">
      <w:pPr>
        <w:spacing w:after="20"/>
        <w:jc w:val="center"/>
        <w:rPr>
          <w:b/>
        </w:rPr>
      </w:pPr>
    </w:p>
    <w:p w:rsidR="001069D7" w:rsidRPr="004E0F32" w:rsidRDefault="001069D7" w:rsidP="001069D7">
      <w:pPr>
        <w:spacing w:after="20"/>
        <w:ind w:firstLine="709"/>
        <w:jc w:val="both"/>
      </w:pPr>
      <w:r w:rsidRPr="004E0F32">
        <w:t>Ankara Büyükşehir Belediye Meclisi 16 Kasım 2020 Pazartesi günü saat 18.10’da Meclis 1. Başkanvekili Fatih ÜNAL Başkanlığında toplandı.</w:t>
      </w:r>
    </w:p>
    <w:p w:rsidR="001069D7" w:rsidRPr="004E0F32" w:rsidRDefault="001069D7" w:rsidP="001069D7">
      <w:pPr>
        <w:spacing w:after="20"/>
        <w:ind w:firstLine="709"/>
        <w:jc w:val="both"/>
      </w:pPr>
      <w:r w:rsidRPr="004E0F32">
        <w:t>Yeterli çoğunluğun bulunduğu açıklanarak Gün</w:t>
      </w:r>
      <w:bookmarkStart w:id="0" w:name="_GoBack"/>
      <w:bookmarkEnd w:id="0"/>
      <w:r w:rsidRPr="004E0F32">
        <w:t xml:space="preserve">deme başlanıldı. </w:t>
      </w:r>
    </w:p>
    <w:p w:rsidR="001069D7" w:rsidRPr="004E0F32" w:rsidRDefault="001069D7" w:rsidP="001069D7">
      <w:pPr>
        <w:spacing w:after="80" w:line="300" w:lineRule="atLeast"/>
        <w:ind w:firstLine="709"/>
        <w:jc w:val="both"/>
      </w:pPr>
      <w:r w:rsidRPr="004E0F32">
        <w:t xml:space="preserve">CHP Grup Başkanvekili Üye Yaşar NESLİHANĞLU söz alarak; bugün </w:t>
      </w:r>
      <w:proofErr w:type="gramStart"/>
      <w:r w:rsidRPr="004E0F32">
        <w:t>Hakkari’de</w:t>
      </w:r>
      <w:proofErr w:type="gramEnd"/>
      <w:r w:rsidRPr="004E0F32">
        <w:t xml:space="preserve"> PKK’lı teröristlerle çıkan çatışma sonucu şehir olan Piya</w:t>
      </w:r>
      <w:r>
        <w:t xml:space="preserve">de Uzman Çavuş </w:t>
      </w:r>
      <w:proofErr w:type="spellStart"/>
      <w:r>
        <w:t>Abdurrahman</w:t>
      </w:r>
      <w:proofErr w:type="spellEnd"/>
      <w:r>
        <w:t xml:space="preserve"> </w:t>
      </w:r>
      <w:proofErr w:type="spellStart"/>
      <w:r>
        <w:t>Topuk</w:t>
      </w:r>
      <w:r w:rsidRPr="004E0F32">
        <w:t>suz’a</w:t>
      </w:r>
      <w:proofErr w:type="spellEnd"/>
      <w:r w:rsidRPr="004E0F32">
        <w:t xml:space="preserve"> Allahtan rahmet, ailesi ve sevenlerine başsağlığı dilediğine ilişkin bir konuşma yaptı. Başkan, aynı konu</w:t>
      </w:r>
      <w:r>
        <w:t>da,</w:t>
      </w:r>
      <w:r w:rsidRPr="004E0F32">
        <w:t xml:space="preserve"> şehit olan asker kardeşimize </w:t>
      </w:r>
      <w:r>
        <w:t xml:space="preserve">ve tüm şehitlerimize </w:t>
      </w:r>
      <w:r w:rsidRPr="004E0F32">
        <w:t xml:space="preserve">Allahtan rahmet dileyen bir konuşma yaptı. </w:t>
      </w:r>
    </w:p>
    <w:p w:rsidR="001069D7" w:rsidRPr="004E0F32" w:rsidRDefault="001069D7" w:rsidP="001069D7">
      <w:pPr>
        <w:spacing w:after="80" w:line="300" w:lineRule="atLeast"/>
        <w:ind w:firstLine="709"/>
        <w:jc w:val="both"/>
      </w:pPr>
      <w:r w:rsidRPr="004E0F32">
        <w:t>Gündemin 1’inci maddesinde yer alan Geçen Toplantı Tutanak Özeti oylanarak oybirliğiyle kabul edildi.</w:t>
      </w:r>
    </w:p>
    <w:p w:rsidR="001069D7" w:rsidRPr="004E0F32" w:rsidRDefault="001069D7" w:rsidP="001069D7">
      <w:pPr>
        <w:shd w:val="clear" w:color="auto" w:fill="FFFFFF"/>
        <w:spacing w:after="60" w:line="240" w:lineRule="atLeast"/>
        <w:ind w:firstLine="709"/>
        <w:jc w:val="both"/>
        <w:rPr>
          <w:b/>
        </w:rPr>
      </w:pPr>
      <w:r w:rsidRPr="004E0F32">
        <w:rPr>
          <w:b/>
        </w:rPr>
        <w:t>Gündeme Devam Edilerek;</w:t>
      </w:r>
    </w:p>
    <w:p w:rsidR="001069D7" w:rsidRPr="004E0F32" w:rsidRDefault="001069D7" w:rsidP="001069D7">
      <w:pPr>
        <w:shd w:val="clear" w:color="auto" w:fill="FFFFFF"/>
        <w:spacing w:after="60" w:line="240" w:lineRule="atLeast"/>
        <w:ind w:firstLine="709"/>
        <w:jc w:val="both"/>
      </w:pPr>
      <w:r w:rsidRPr="004E0F32">
        <w:t>Gündemin 2’nci maddesinde yer alan, Kalecik İlçesinde faaliyet gösteren Sınırlı Sorumlu Kalecik İlçesi Tarımsal Kalkınma Kooperatifine 1 adet 6 tonluk süt tankının protokol ile tahsis edilmesine ilişkin Başkanlık yazısı</w:t>
      </w:r>
      <w:r>
        <w:t>nın Hukuk ve Tarifeler Komisyonuna sevkini oya sundu ve maddenin Hukuk ve Tarifler Komisyonuna sevki</w:t>
      </w:r>
      <w:r w:rsidRPr="004E0F32">
        <w:t xml:space="preserve"> oybirliğiyle kabul edildi.</w:t>
      </w:r>
    </w:p>
    <w:p w:rsidR="001069D7" w:rsidRPr="004E0F32" w:rsidRDefault="001069D7" w:rsidP="001069D7">
      <w:pPr>
        <w:shd w:val="clear" w:color="auto" w:fill="FFFFFF"/>
        <w:spacing w:after="60" w:line="240" w:lineRule="atLeast"/>
        <w:ind w:firstLine="709"/>
        <w:jc w:val="both"/>
      </w:pPr>
      <w:r w:rsidRPr="004E0F32">
        <w:t xml:space="preserve">Gündemin 3’üncü maddesinde yer alan, Çankaya İlçesi </w:t>
      </w:r>
      <w:proofErr w:type="spellStart"/>
      <w:r w:rsidRPr="004E0F32">
        <w:t>Seyranb</w:t>
      </w:r>
      <w:r>
        <w:t>ağları</w:t>
      </w:r>
      <w:proofErr w:type="spellEnd"/>
      <w:r>
        <w:t xml:space="preserve"> ve Göktürk Mahalleleri sı</w:t>
      </w:r>
      <w:r w:rsidRPr="004E0F32">
        <w:t>nırlarında bulunan “Fehmi Yağcı Sokak” isminin “</w:t>
      </w:r>
      <w:proofErr w:type="spellStart"/>
      <w:r w:rsidRPr="004E0F32">
        <w:t>Yağcıoğlu</w:t>
      </w:r>
      <w:proofErr w:type="spellEnd"/>
      <w:r w:rsidRPr="004E0F32">
        <w:t xml:space="preserve"> Fehmi Efe Sokak” olarak değiştirilmesine ilişkin Başkanlık yazısı</w:t>
      </w:r>
      <w:r>
        <w:t>nın İsimlendirme Komisyonuna sevkini oya sundu ve maddenin İsimlendirme Komisyonuna sevki</w:t>
      </w:r>
      <w:r w:rsidRPr="004E0F32">
        <w:t xml:space="preserve"> oybirliğiyle kabul edildi</w:t>
      </w:r>
      <w:r>
        <w:t>,</w:t>
      </w:r>
    </w:p>
    <w:p w:rsidR="001069D7" w:rsidRDefault="001069D7" w:rsidP="001069D7">
      <w:pPr>
        <w:shd w:val="clear" w:color="auto" w:fill="FFFFFF"/>
        <w:spacing w:after="60" w:line="240" w:lineRule="atLeast"/>
        <w:ind w:firstLine="709"/>
        <w:jc w:val="both"/>
      </w:pPr>
      <w:r w:rsidRPr="004E0F32">
        <w:t>Gündemin 4’üncü maddesinde yer alan, Mamak İlçesi Abidinpaşa Mahallesi sınırlarında bulunan 333. Sokak” isminin “2460. Sokak” olarak değiştirilmesine ilişkin Başkanlık.</w:t>
      </w:r>
      <w:r w:rsidRPr="004958BC">
        <w:t xml:space="preserve"> </w:t>
      </w:r>
      <w:proofErr w:type="gramStart"/>
      <w:r w:rsidRPr="004E0F32">
        <w:t>yazısı</w:t>
      </w:r>
      <w:r>
        <w:t>nın</w:t>
      </w:r>
      <w:proofErr w:type="gramEnd"/>
      <w:r>
        <w:t xml:space="preserve"> İsimlendirme Komisyonuna sevkini oya sundu ve maddenin İsimlendirme Komisyonuna sevki</w:t>
      </w:r>
      <w:r w:rsidRPr="004E0F32">
        <w:t xml:space="preserve"> oybirliğiyle kabul edildi</w:t>
      </w:r>
    </w:p>
    <w:p w:rsidR="001069D7" w:rsidRDefault="001069D7" w:rsidP="001069D7">
      <w:pPr>
        <w:shd w:val="clear" w:color="auto" w:fill="FFFFFF"/>
        <w:spacing w:after="60" w:line="240" w:lineRule="atLeast"/>
        <w:ind w:firstLine="709"/>
        <w:jc w:val="both"/>
      </w:pPr>
      <w:r w:rsidRPr="004E0F32">
        <w:t>Gündemin 5’inci maddesinde yer alan</w:t>
      </w:r>
      <w:r>
        <w:t xml:space="preserve">, </w:t>
      </w:r>
      <w:r w:rsidRPr="004E0F32">
        <w:t>Çankaya İlçesi Ayrancı Mahallesi 4865 ada 14 parselde 1/5000 ölçekli nazım imar plan değişikliğine, ilişkin Başkanlık yazısı</w:t>
      </w:r>
      <w:r>
        <w:t>nın İmar ve Bayındırlık Komisyonuna sevkini oya sundu ve maddenin İmar ve Bayındırlık Komisyonuna sevki</w:t>
      </w:r>
      <w:r w:rsidRPr="004E0F32">
        <w:t xml:space="preserve"> oybirliğiyle kabul edildi</w:t>
      </w:r>
    </w:p>
    <w:p w:rsidR="001069D7" w:rsidRPr="004E0F32" w:rsidRDefault="001069D7" w:rsidP="001069D7">
      <w:pPr>
        <w:shd w:val="clear" w:color="auto" w:fill="FFFFFF"/>
        <w:spacing w:after="60" w:line="240" w:lineRule="atLeast"/>
        <w:ind w:firstLine="709"/>
        <w:jc w:val="both"/>
      </w:pPr>
      <w:r w:rsidRPr="004E0F32">
        <w:t>Gündemin 6’ncı maddesinde yer alan, Nallıhan İlçesi 1/1000 ölçekli Uygulama İmar Planı Revizyonuna yapılan itiraza ilişkin Başkanlık yazısı</w:t>
      </w:r>
      <w:r>
        <w:t>nın İmar ve Bayındırlık Komisyonuna sevkini oya sundu ve maddenin İmar ve Bayındırlık Komisyonuna sevki</w:t>
      </w:r>
      <w:r w:rsidRPr="004E0F32">
        <w:t xml:space="preserve"> oybirliğiyle kabul edildi</w:t>
      </w:r>
    </w:p>
    <w:p w:rsidR="001069D7" w:rsidRPr="004E0F32" w:rsidRDefault="001069D7" w:rsidP="001069D7">
      <w:pPr>
        <w:shd w:val="clear" w:color="auto" w:fill="FFFFFF"/>
        <w:spacing w:after="60" w:line="240" w:lineRule="atLeast"/>
        <w:ind w:firstLine="709"/>
        <w:jc w:val="both"/>
      </w:pPr>
      <w:proofErr w:type="gramStart"/>
      <w:r w:rsidRPr="004E0F32">
        <w:t>Gündemin 7’nci maddesinde yer alan, Kırsal özelliği devam eden Başak Projesinden yararlanmak isteyen vatandaşların Ankara Büyükşehir Belediyesine ödemesi gereken her türlü hizmet, bedeli, proje, harç, ruhsat ve katılım payı ücretlerinden muaf olmasına</w:t>
      </w:r>
      <w:r>
        <w:t xml:space="preserve"> </w:t>
      </w:r>
      <w:r w:rsidRPr="004E0F32">
        <w:t>ilişkin Başkanlık yazısı</w:t>
      </w:r>
      <w:r>
        <w:t>nın Hukuk ve Tarifeler Komisyonuna sevkini oya sundu ve maddenin Hukuk ve Tarifeler Komisyonuna sevki oybirliğiyle kabul edildi.</w:t>
      </w:r>
      <w:proofErr w:type="gramEnd"/>
    </w:p>
    <w:p w:rsidR="001069D7" w:rsidRPr="004E0F32" w:rsidRDefault="001069D7" w:rsidP="001069D7">
      <w:pPr>
        <w:spacing w:before="20" w:after="80" w:line="300" w:lineRule="atLeast"/>
        <w:ind w:firstLine="709"/>
        <w:jc w:val="both"/>
        <w:rPr>
          <w:b/>
        </w:rPr>
      </w:pPr>
      <w:r w:rsidRPr="004E0F32">
        <w:rPr>
          <w:b/>
        </w:rPr>
        <w:t xml:space="preserve">Gündemin 08’nci maddesinden başlamak üzere 15’inci maddesi de </w:t>
      </w:r>
      <w:proofErr w:type="gramStart"/>
      <w:r w:rsidRPr="004E0F32">
        <w:rPr>
          <w:b/>
        </w:rPr>
        <w:t>dahil</w:t>
      </w:r>
      <w:proofErr w:type="gramEnd"/>
      <w:r w:rsidRPr="004E0F32">
        <w:rPr>
          <w:b/>
        </w:rPr>
        <w:t xml:space="preserve"> arada kalan tüm maddeler birlikte işleme alınarak; </w:t>
      </w:r>
    </w:p>
    <w:p w:rsidR="001069D7" w:rsidRPr="004E0F32" w:rsidRDefault="001069D7" w:rsidP="001069D7">
      <w:pPr>
        <w:shd w:val="clear" w:color="auto" w:fill="FFFFFF"/>
        <w:spacing w:after="60" w:line="240" w:lineRule="atLeast"/>
        <w:ind w:firstLine="709"/>
        <w:jc w:val="both"/>
      </w:pPr>
      <w:r w:rsidRPr="004E0F32">
        <w:t xml:space="preserve">Gündemin 8’inci maddesinde yer alan Polatlı İlçesi Yeni Mahalle 1/1000 ölçekli uygulama imar planı </w:t>
      </w:r>
      <w:proofErr w:type="gramStart"/>
      <w:r w:rsidRPr="004E0F32">
        <w:t>revizyonuna</w:t>
      </w:r>
      <w:proofErr w:type="gramEnd"/>
      <w:r w:rsidRPr="004E0F32">
        <w:t xml:space="preserve"> ilişkin Başkanlık yazısı, </w:t>
      </w:r>
    </w:p>
    <w:p w:rsidR="001069D7" w:rsidRPr="004E0F32" w:rsidRDefault="001069D7" w:rsidP="001069D7">
      <w:pPr>
        <w:shd w:val="clear" w:color="auto" w:fill="FFFFFF"/>
        <w:spacing w:after="60" w:line="240" w:lineRule="atLeast"/>
        <w:ind w:firstLine="709"/>
        <w:jc w:val="both"/>
      </w:pPr>
      <w:r w:rsidRPr="004E0F32">
        <w:t>Gündemin 9’uncu maddesinde yer alan, Etimesgut İlçesi Şeker Mahallesi 48303/1, 2 ve 48304/1 ada parsellerde 1/5000 ölçekli nazım imar plan değişikliğine ilişkin Başkanlık yazısı,</w:t>
      </w:r>
    </w:p>
    <w:p w:rsidR="001069D7" w:rsidRPr="004E0F32" w:rsidRDefault="001069D7" w:rsidP="001069D7">
      <w:pPr>
        <w:shd w:val="clear" w:color="auto" w:fill="FFFFFF"/>
        <w:spacing w:after="60" w:line="240" w:lineRule="atLeast"/>
        <w:ind w:firstLine="709"/>
        <w:jc w:val="both"/>
      </w:pPr>
      <w:r w:rsidRPr="004E0F32">
        <w:t>Gündemin 10’uncu maddesinde yer alan, Şereflikoçhisar İlçesi Sanayi Mahallesi 116 ada 2 parselde 1/1000 ölçekli uygulama imar plan değişikliğine ilişkin Başkanlık yazısı,</w:t>
      </w:r>
    </w:p>
    <w:p w:rsidR="001069D7" w:rsidRPr="004E0F32" w:rsidRDefault="001069D7" w:rsidP="001069D7">
      <w:pPr>
        <w:shd w:val="clear" w:color="auto" w:fill="FFFFFF"/>
        <w:spacing w:after="60" w:line="240" w:lineRule="atLeast"/>
        <w:ind w:firstLine="709"/>
        <w:jc w:val="both"/>
      </w:pPr>
      <w:r w:rsidRPr="004E0F32">
        <w:lastRenderedPageBreak/>
        <w:t xml:space="preserve">Gündemin 11’inci maddesinde yer alan, Şereflikoçhisar İlçesi Boğaziçi Mahallesi 181012 ve 181014 adalarda 1/1000 ölçekli uygulama imar plan değişikliğine ilişkin Başkanlık yazısı, </w:t>
      </w:r>
    </w:p>
    <w:p w:rsidR="001069D7" w:rsidRPr="004E0F32" w:rsidRDefault="001069D7" w:rsidP="001069D7">
      <w:pPr>
        <w:shd w:val="clear" w:color="auto" w:fill="FFFFFF"/>
        <w:spacing w:after="60" w:line="240" w:lineRule="atLeast"/>
        <w:ind w:firstLine="709"/>
        <w:jc w:val="both"/>
      </w:pPr>
      <w:r w:rsidRPr="004E0F32">
        <w:t xml:space="preserve">Gündemin 12’nci maddesinde yer alan, </w:t>
      </w:r>
      <w:proofErr w:type="spellStart"/>
      <w:r w:rsidRPr="004E0F32">
        <w:t>Kahramankazan</w:t>
      </w:r>
      <w:proofErr w:type="spellEnd"/>
      <w:r w:rsidRPr="004E0F32">
        <w:t xml:space="preserve"> İlçesi sınırlarında yer alan Gazi Üniversitesi Kazan Meslek Yüksekokulu 1/1000 ölçekli uygulama imar planı </w:t>
      </w:r>
      <w:proofErr w:type="gramStart"/>
      <w:r w:rsidRPr="004E0F32">
        <w:t>değişikliğine  ilişkin</w:t>
      </w:r>
      <w:proofErr w:type="gramEnd"/>
      <w:r w:rsidRPr="004E0F32">
        <w:t xml:space="preserve"> Başkanlık yazısı,</w:t>
      </w:r>
    </w:p>
    <w:p w:rsidR="001069D7" w:rsidRPr="004E0F32" w:rsidRDefault="001069D7" w:rsidP="001069D7">
      <w:pPr>
        <w:shd w:val="clear" w:color="auto" w:fill="FFFFFF"/>
        <w:spacing w:after="60" w:line="240" w:lineRule="atLeast"/>
        <w:ind w:firstLine="709"/>
        <w:jc w:val="both"/>
      </w:pPr>
      <w:r w:rsidRPr="004E0F32">
        <w:t xml:space="preserve">Gündemin 13’üncü maddesinde yer alan Sincan İlçesi Elvan, Saraycık, </w:t>
      </w:r>
      <w:proofErr w:type="spellStart"/>
      <w:r w:rsidRPr="004E0F32">
        <w:t>Cimşit</w:t>
      </w:r>
      <w:proofErr w:type="spellEnd"/>
      <w:r w:rsidRPr="004E0F32">
        <w:t xml:space="preserve"> 1/1000 ölçekli uygulama imar planı değişikliği sınırları içerisinde </w:t>
      </w:r>
      <w:proofErr w:type="spellStart"/>
      <w:proofErr w:type="gramStart"/>
      <w:r w:rsidRPr="004E0F32">
        <w:t>Yençok</w:t>
      </w:r>
      <w:proofErr w:type="spellEnd"/>
      <w:r w:rsidRPr="004E0F32">
        <w:t>:Serbest</w:t>
      </w:r>
      <w:proofErr w:type="gramEnd"/>
      <w:r w:rsidRPr="004E0F32">
        <w:t xml:space="preserve"> yapılaşma koşullarında bulunan alanlarda kat yüksekliği belirlenmesine yönelik, Başkanlık yazısı,</w:t>
      </w:r>
    </w:p>
    <w:p w:rsidR="001069D7" w:rsidRPr="004E0F32" w:rsidRDefault="001069D7" w:rsidP="001069D7">
      <w:pPr>
        <w:shd w:val="clear" w:color="auto" w:fill="FFFFFF"/>
        <w:spacing w:after="60" w:line="240" w:lineRule="atLeast"/>
        <w:ind w:firstLine="709"/>
        <w:jc w:val="both"/>
      </w:pPr>
      <w:r w:rsidRPr="004E0F32">
        <w:t>Gündemin 14’üncü maddesinde yer alan, Beypazarı İlçesi Kurtuluş Mahallesi 1708 ada 3 ve 4 parsellerde saçak seviyelerinin yeniden belirlenmesine yönelik 1/1000 ölçekli uygulama imar planı değişikliğine ilişkin Başkanlık yazısı,</w:t>
      </w:r>
    </w:p>
    <w:p w:rsidR="001069D7" w:rsidRPr="004E0F32" w:rsidRDefault="001069D7" w:rsidP="001069D7">
      <w:pPr>
        <w:shd w:val="clear" w:color="auto" w:fill="FFFFFF"/>
        <w:spacing w:after="60" w:line="240" w:lineRule="atLeast"/>
        <w:ind w:firstLine="709"/>
        <w:jc w:val="both"/>
      </w:pPr>
      <w:r w:rsidRPr="004E0F32">
        <w:t xml:space="preserve">Gündemin 15’inci maddesinde yer alan, Sincan İlçesi </w:t>
      </w:r>
      <w:proofErr w:type="spellStart"/>
      <w:r w:rsidRPr="004E0F32">
        <w:t>Yenipeçenek</w:t>
      </w:r>
      <w:proofErr w:type="spellEnd"/>
      <w:r w:rsidRPr="004E0F32">
        <w:t xml:space="preserve"> ve </w:t>
      </w:r>
      <w:proofErr w:type="spellStart"/>
      <w:r w:rsidRPr="004E0F32">
        <w:t>Çiçektepe</w:t>
      </w:r>
      <w:proofErr w:type="spellEnd"/>
      <w:r w:rsidRPr="004E0F32">
        <w:t xml:space="preserve"> Mahalleleri içerisinde </w:t>
      </w:r>
      <w:proofErr w:type="spellStart"/>
      <w:proofErr w:type="gramStart"/>
      <w:r w:rsidRPr="004E0F32">
        <w:t>Yençok</w:t>
      </w:r>
      <w:proofErr w:type="spellEnd"/>
      <w:r w:rsidRPr="004E0F32">
        <w:t>:Serbest</w:t>
      </w:r>
      <w:proofErr w:type="gramEnd"/>
      <w:r w:rsidRPr="004E0F32">
        <w:t xml:space="preserve"> yapılaşma koşullarında bulunan alanlarda yükseklik belirlenmesine ilişkin 1/1000 ölçekli uygulama imar planı değişikliğine ilişkin Başkanlık yazısı,</w:t>
      </w:r>
    </w:p>
    <w:p w:rsidR="001069D7" w:rsidRPr="004E0F32" w:rsidRDefault="001069D7" w:rsidP="001069D7">
      <w:pPr>
        <w:shd w:val="clear" w:color="auto" w:fill="FFFFFF"/>
        <w:spacing w:after="60" w:line="240" w:lineRule="atLeast"/>
        <w:ind w:right="141" w:firstLine="709"/>
        <w:jc w:val="both"/>
      </w:pPr>
      <w:r w:rsidRPr="004E0F32">
        <w:t>İmar ve Bayındırlık Komisyonuna havaleleri oybirliğiyle kabul edildi.</w:t>
      </w:r>
    </w:p>
    <w:p w:rsidR="001069D7" w:rsidRPr="004E0F32" w:rsidRDefault="001069D7" w:rsidP="001069D7">
      <w:pPr>
        <w:shd w:val="clear" w:color="auto" w:fill="FFFFFF"/>
        <w:spacing w:after="60" w:line="240" w:lineRule="atLeast"/>
        <w:ind w:right="141" w:firstLine="709"/>
        <w:jc w:val="both"/>
      </w:pPr>
      <w:r>
        <w:t>Başkan, bugün ve yarın bütçeleri görüşülecek ilçelere ilişkin açıklamada bulundu.</w:t>
      </w:r>
    </w:p>
    <w:p w:rsidR="001069D7" w:rsidRDefault="001069D7" w:rsidP="001069D7">
      <w:pPr>
        <w:shd w:val="clear" w:color="auto" w:fill="FFFFFF"/>
        <w:spacing w:after="60" w:line="240" w:lineRule="atLeast"/>
        <w:ind w:hanging="142"/>
        <w:jc w:val="center"/>
        <w:rPr>
          <w:b/>
        </w:rPr>
      </w:pPr>
      <w:r w:rsidRPr="00006EA5">
        <w:rPr>
          <w:b/>
        </w:rPr>
        <w:t>İlçe Belediye Başkanlıkları Bütçeleri Görüşmeleri:</w:t>
      </w:r>
    </w:p>
    <w:p w:rsidR="001069D7" w:rsidRPr="00026FA1" w:rsidRDefault="001069D7" w:rsidP="001069D7">
      <w:pPr>
        <w:ind w:hanging="142"/>
        <w:jc w:val="center"/>
        <w:rPr>
          <w:b/>
        </w:rPr>
      </w:pPr>
      <w:r w:rsidRPr="00026FA1">
        <w:rPr>
          <w:b/>
        </w:rPr>
        <w:t>AYAŞ BELEDİYESİ:</w:t>
      </w:r>
    </w:p>
    <w:p w:rsidR="001069D7" w:rsidRPr="00FC3334" w:rsidRDefault="001069D7" w:rsidP="001069D7">
      <w:pPr>
        <w:shd w:val="clear" w:color="auto" w:fill="FFFFFF"/>
        <w:spacing w:after="60" w:line="240" w:lineRule="atLeast"/>
        <w:ind w:firstLine="709"/>
        <w:jc w:val="both"/>
        <w:rPr>
          <w:b/>
        </w:rPr>
      </w:pPr>
      <w:r w:rsidRPr="00FC3334">
        <w:rPr>
          <w:b/>
        </w:rPr>
        <w:t>Gündemin 16’ncı maddesinde yer alan,  Ayaş Belediyesinin 2021 Mali Yılı Bütçesine ilişkin Plan ve Bütçe Komisyonu Raporu.</w:t>
      </w:r>
    </w:p>
    <w:p w:rsidR="001069D7" w:rsidRDefault="001069D7" w:rsidP="001069D7">
      <w:pPr>
        <w:tabs>
          <w:tab w:val="left" w:pos="1134"/>
        </w:tabs>
        <w:ind w:firstLine="709"/>
        <w:jc w:val="both"/>
      </w:pPr>
      <w:r>
        <w:t>Ayaş Belediyesinin 2021 Mali Yılı Bütçesine ilişkin Plan ve Bütçe Komisyonu Raporu</w:t>
      </w:r>
      <w:r>
        <w:rPr>
          <w:rFonts w:eastAsia="Calibri"/>
        </w:rPr>
        <w:t xml:space="preserve"> </w:t>
      </w:r>
      <w:r>
        <w:t xml:space="preserve">yazıldığı şekliyle oylanarak oybirliğiyle kabul </w:t>
      </w:r>
      <w:r>
        <w:rPr>
          <w:rFonts w:eastAsia="Calibri"/>
        </w:rPr>
        <w:t>edildi.</w:t>
      </w:r>
    </w:p>
    <w:p w:rsidR="001069D7" w:rsidRDefault="001069D7" w:rsidP="001069D7">
      <w:pPr>
        <w:spacing w:after="60"/>
        <w:ind w:firstLine="709"/>
        <w:jc w:val="both"/>
        <w:rPr>
          <w:rFonts w:eastAsia="Calibri"/>
        </w:rPr>
      </w:pPr>
      <w:r>
        <w:rPr>
          <w:rFonts w:eastAsia="Calibri"/>
        </w:rPr>
        <w:t>Bütçe kararnameleri daha önce Guruplarımıza dağıtıldığından, kararnamede yer alan madde metinleri okunmadan,  madde numaraları okunarak oylanması hususu oybirliğiyle kabul edildi.</w:t>
      </w:r>
    </w:p>
    <w:p w:rsidR="001069D7" w:rsidRDefault="001069D7" w:rsidP="001069D7">
      <w:pPr>
        <w:tabs>
          <w:tab w:val="left" w:pos="1134"/>
        </w:tabs>
        <w:spacing w:after="60"/>
        <w:ind w:firstLine="709"/>
        <w:jc w:val="both"/>
        <w:rPr>
          <w:rFonts w:eastAsia="Calibri"/>
        </w:rPr>
      </w:pPr>
      <w:r>
        <w:rPr>
          <w:rFonts w:eastAsia="Calibri"/>
        </w:rPr>
        <w:t xml:space="preserve">Ayaş Belediyesinin 2021 Mali Yılı Bütçe Kararnamesi madde </w:t>
      </w:r>
      <w:proofErr w:type="spellStart"/>
      <w:r>
        <w:rPr>
          <w:rFonts w:eastAsia="Calibri"/>
        </w:rPr>
        <w:t>madde</w:t>
      </w:r>
      <w:proofErr w:type="spellEnd"/>
      <w:r>
        <w:rPr>
          <w:rFonts w:eastAsia="Calibri"/>
        </w:rPr>
        <w:t xml:space="preserve"> oylanarak oybirliğiyle kabul edildi. </w:t>
      </w:r>
    </w:p>
    <w:p w:rsidR="001069D7" w:rsidRPr="00693BC2" w:rsidRDefault="001069D7" w:rsidP="001069D7">
      <w:pPr>
        <w:ind w:firstLine="709"/>
        <w:jc w:val="both"/>
      </w:pPr>
      <w:r>
        <w:t xml:space="preserve">Ayaş Belediyesinin </w:t>
      </w:r>
      <w:r w:rsidRPr="00693BC2">
        <w:t xml:space="preserve">2021 </w:t>
      </w:r>
      <w:r>
        <w:t xml:space="preserve">Mali </w:t>
      </w:r>
      <w:r w:rsidRPr="00693BC2">
        <w:t xml:space="preserve">Yılı kurumsal kodlaması yapılan her birimin fonksiyonel sınıflandırmalarının birinci düzeyi toplamları oylanarak oybirliğiyle kabul edildi. </w:t>
      </w:r>
    </w:p>
    <w:p w:rsidR="001069D7" w:rsidRPr="00693BC2" w:rsidRDefault="001069D7" w:rsidP="001069D7">
      <w:pPr>
        <w:ind w:firstLine="709"/>
        <w:jc w:val="both"/>
      </w:pPr>
      <w:r>
        <w:t xml:space="preserve">Ayaş Belediyesinin </w:t>
      </w:r>
      <w:r w:rsidRPr="00693BC2">
        <w:t xml:space="preserve">2021 </w:t>
      </w:r>
      <w:r>
        <w:t xml:space="preserve">Mali </w:t>
      </w:r>
      <w:r w:rsidRPr="00693BC2">
        <w:t xml:space="preserve">Yılı Gider Bütçesi ekonomik sınıflandırmasının birinci düzeyi itibariyle toplamları üzerinden oylanarak ve oybirliğiyle kabul edildi. </w:t>
      </w:r>
    </w:p>
    <w:p w:rsidR="001069D7" w:rsidRPr="00693BC2" w:rsidRDefault="001069D7" w:rsidP="001069D7">
      <w:pPr>
        <w:ind w:firstLine="709"/>
        <w:jc w:val="both"/>
      </w:pPr>
      <w:r>
        <w:t xml:space="preserve">Ayaş Belediyesinin </w:t>
      </w:r>
      <w:r w:rsidRPr="00693BC2">
        <w:t xml:space="preserve">2021 </w:t>
      </w:r>
      <w:r>
        <w:t xml:space="preserve">Mali </w:t>
      </w:r>
      <w:r w:rsidRPr="00693BC2">
        <w:t xml:space="preserve">Yılı Gelir Bütçesi ekonomik sınıflandırmasının birinci düzeyi itibariyle toplamları üzerinden oylanarak ve oybirliğiyle kabul edildi. </w:t>
      </w:r>
    </w:p>
    <w:p w:rsidR="001069D7" w:rsidRPr="00693BC2" w:rsidRDefault="001069D7" w:rsidP="001069D7">
      <w:pPr>
        <w:ind w:firstLine="709"/>
        <w:jc w:val="both"/>
      </w:pPr>
      <w:r>
        <w:t xml:space="preserve">Ayaş Belediyesinin </w:t>
      </w:r>
      <w:r w:rsidRPr="00693BC2">
        <w:t xml:space="preserve">2021 </w:t>
      </w:r>
      <w:r>
        <w:t xml:space="preserve">Mali </w:t>
      </w:r>
      <w:r w:rsidRPr="00693BC2">
        <w:t>Yılı Bütçesi Ayrıntılı harcama (Gider) Programı 3’er aylık dönemleri toplamları itibariyle oylanarak oybirliğiyle kabul edildi.</w:t>
      </w:r>
    </w:p>
    <w:p w:rsidR="001069D7" w:rsidRPr="00693BC2" w:rsidRDefault="001069D7" w:rsidP="001069D7">
      <w:pPr>
        <w:ind w:firstLine="709"/>
        <w:jc w:val="both"/>
      </w:pPr>
      <w:r>
        <w:t xml:space="preserve">Ayaş Belediyesinin </w:t>
      </w:r>
      <w:r w:rsidRPr="00693BC2">
        <w:t xml:space="preserve">2021 </w:t>
      </w:r>
      <w:r>
        <w:t xml:space="preserve">Mali </w:t>
      </w:r>
      <w:r w:rsidRPr="00693BC2">
        <w:t>Yılı Bütçesi Ayrıntılı finansman (Gelir) Programı 3’er aylık dönemleri toplamları itibariyle oylanarak oybirliğiyle kabul edildi.</w:t>
      </w:r>
    </w:p>
    <w:p w:rsidR="001069D7" w:rsidRDefault="001069D7" w:rsidP="001069D7">
      <w:pPr>
        <w:ind w:firstLine="709"/>
        <w:jc w:val="both"/>
      </w:pPr>
      <w:r>
        <w:rPr>
          <w:rFonts w:eastAsia="Calibri"/>
        </w:rPr>
        <w:t>Ayaş Belediye Başkanı Üye Burhan DEMİRBAŞ, bütçelerinin kabulü dolayısıyla bir teşekkür konuşması yaptı</w:t>
      </w:r>
      <w:r>
        <w:t>.</w:t>
      </w:r>
    </w:p>
    <w:p w:rsidR="001069D7" w:rsidRPr="00407C11" w:rsidRDefault="001069D7" w:rsidP="001069D7">
      <w:pPr>
        <w:ind w:firstLine="709"/>
        <w:jc w:val="both"/>
      </w:pPr>
    </w:p>
    <w:p w:rsidR="001069D7" w:rsidRPr="00FC3334" w:rsidRDefault="001069D7" w:rsidP="001069D7">
      <w:pPr>
        <w:shd w:val="clear" w:color="auto" w:fill="FFFFFF"/>
        <w:spacing w:after="60" w:line="240" w:lineRule="atLeast"/>
        <w:ind w:hanging="142"/>
        <w:jc w:val="center"/>
        <w:rPr>
          <w:b/>
        </w:rPr>
      </w:pPr>
      <w:r w:rsidRPr="00FC3334">
        <w:rPr>
          <w:b/>
        </w:rPr>
        <w:t>BEYPAZARI BELEDİYESİ:</w:t>
      </w:r>
    </w:p>
    <w:p w:rsidR="001069D7" w:rsidRPr="00A01CD4" w:rsidRDefault="001069D7" w:rsidP="001069D7">
      <w:pPr>
        <w:shd w:val="clear" w:color="auto" w:fill="FFFFFF"/>
        <w:spacing w:after="60" w:line="240" w:lineRule="atLeast"/>
        <w:ind w:firstLine="709"/>
        <w:jc w:val="both"/>
        <w:rPr>
          <w:b/>
        </w:rPr>
      </w:pPr>
      <w:r w:rsidRPr="00A01CD4">
        <w:rPr>
          <w:b/>
        </w:rPr>
        <w:t>Gündemin 17’inci maddesinde yer alan, Beypazarı Belediyesinin 2021 Mali Yılı Bütçesine ilişkin Plan ve Bütçe Komisyonu Raporu</w:t>
      </w:r>
    </w:p>
    <w:p w:rsidR="001069D7" w:rsidRPr="00233A5B" w:rsidRDefault="001069D7" w:rsidP="001069D7">
      <w:pPr>
        <w:tabs>
          <w:tab w:val="left" w:pos="1134"/>
        </w:tabs>
        <w:ind w:firstLine="709"/>
        <w:jc w:val="both"/>
      </w:pPr>
      <w:r w:rsidRPr="00233A5B">
        <w:t>Beypazarı Belediyesinin 202</w:t>
      </w:r>
      <w:r>
        <w:t>1</w:t>
      </w:r>
      <w:r w:rsidRPr="00233A5B">
        <w:t xml:space="preserve"> Mali Yılı Bütçesine ilişkin Plan ve Bütçe Komisyonu Raporu</w:t>
      </w:r>
      <w:r w:rsidRPr="00233A5B">
        <w:rPr>
          <w:rFonts w:eastAsia="Calibri"/>
        </w:rPr>
        <w:t xml:space="preserve"> </w:t>
      </w:r>
      <w:r w:rsidRPr="00233A5B">
        <w:t xml:space="preserve">yazıldığı şekliyle oylanarak oybirliğiyle kabul </w:t>
      </w:r>
      <w:r w:rsidRPr="00233A5B">
        <w:rPr>
          <w:rFonts w:eastAsia="Calibri"/>
        </w:rPr>
        <w:t>edildi.</w:t>
      </w:r>
    </w:p>
    <w:p w:rsidR="001069D7" w:rsidRPr="00233A5B" w:rsidRDefault="001069D7" w:rsidP="001069D7">
      <w:pPr>
        <w:spacing w:after="60"/>
        <w:ind w:firstLine="709"/>
        <w:jc w:val="both"/>
        <w:rPr>
          <w:rFonts w:eastAsia="Calibri"/>
        </w:rPr>
      </w:pPr>
      <w:r w:rsidRPr="00233A5B">
        <w:rPr>
          <w:rFonts w:eastAsia="Calibri"/>
        </w:rPr>
        <w:t>Bütçe kararnameleri daha önce Guruplarımıza dağıtıldığından, kararnamede yer alan madde metinleri okunmadan,  madde numaraları okunarak oylanması hususu oybirliğiyle kabul edildi.</w:t>
      </w:r>
    </w:p>
    <w:p w:rsidR="001069D7" w:rsidRPr="00407C11" w:rsidRDefault="001069D7" w:rsidP="001069D7">
      <w:pPr>
        <w:tabs>
          <w:tab w:val="left" w:pos="1134"/>
        </w:tabs>
        <w:spacing w:after="60"/>
        <w:ind w:firstLine="709"/>
        <w:jc w:val="both"/>
        <w:rPr>
          <w:rFonts w:eastAsia="Calibri"/>
        </w:rPr>
      </w:pPr>
      <w:r w:rsidRPr="00233A5B">
        <w:t xml:space="preserve">Beypazarı </w:t>
      </w:r>
      <w:r w:rsidRPr="00233A5B">
        <w:rPr>
          <w:rFonts w:eastAsia="Calibri"/>
        </w:rPr>
        <w:t>Belediyesinin 202</w:t>
      </w:r>
      <w:r>
        <w:rPr>
          <w:rFonts w:eastAsia="Calibri"/>
        </w:rPr>
        <w:t>1</w:t>
      </w:r>
      <w:r w:rsidRPr="00233A5B">
        <w:rPr>
          <w:rFonts w:eastAsia="Calibri"/>
        </w:rPr>
        <w:t xml:space="preserve"> Mali Yılı Bütçe Kararnamesi madde </w:t>
      </w:r>
      <w:proofErr w:type="spellStart"/>
      <w:r w:rsidRPr="00233A5B">
        <w:rPr>
          <w:rFonts w:eastAsia="Calibri"/>
        </w:rPr>
        <w:t>madde</w:t>
      </w:r>
      <w:proofErr w:type="spellEnd"/>
      <w:r w:rsidRPr="00233A5B">
        <w:rPr>
          <w:rFonts w:eastAsia="Calibri"/>
        </w:rPr>
        <w:t xml:space="preserve"> oylanarak oybirliğiyle kabul edildi. </w:t>
      </w:r>
    </w:p>
    <w:p w:rsidR="001069D7" w:rsidRPr="00693BC2" w:rsidRDefault="001069D7" w:rsidP="001069D7">
      <w:pPr>
        <w:ind w:firstLine="709"/>
        <w:jc w:val="both"/>
      </w:pPr>
      <w:r w:rsidRPr="00233A5B">
        <w:t xml:space="preserve">Beypazarı </w:t>
      </w:r>
      <w:r w:rsidRPr="00233A5B">
        <w:rPr>
          <w:rFonts w:eastAsia="Calibri"/>
        </w:rPr>
        <w:t xml:space="preserve">Belediyesinin </w:t>
      </w:r>
      <w:r w:rsidRPr="00693BC2">
        <w:t xml:space="preserve">2021 </w:t>
      </w:r>
      <w:r>
        <w:t xml:space="preserve">Mali </w:t>
      </w:r>
      <w:r w:rsidRPr="00693BC2">
        <w:t xml:space="preserve">Yılı kurumsal kodlaması yapılan her birimin fonksiyonel sınıflandırmalarının birinci düzeyi toplamları oylanarak oybirliğiyle kabul edildi. </w:t>
      </w:r>
    </w:p>
    <w:p w:rsidR="001069D7" w:rsidRDefault="001069D7" w:rsidP="001069D7">
      <w:pPr>
        <w:ind w:firstLine="709"/>
        <w:jc w:val="both"/>
      </w:pPr>
      <w:r w:rsidRPr="00233A5B">
        <w:lastRenderedPageBreak/>
        <w:t xml:space="preserve">Beypazarı </w:t>
      </w:r>
      <w:r w:rsidRPr="00233A5B">
        <w:rPr>
          <w:rFonts w:eastAsia="Calibri"/>
        </w:rPr>
        <w:t xml:space="preserve">Belediyesinin </w:t>
      </w:r>
      <w:r w:rsidRPr="00693BC2">
        <w:t xml:space="preserve">2021 </w:t>
      </w:r>
      <w:r>
        <w:t xml:space="preserve">Mali </w:t>
      </w:r>
      <w:r w:rsidRPr="00693BC2">
        <w:t xml:space="preserve">Yılı Gider Bütçesi ekonomik sınıflandırmasının birinci düzeyi itibariyle toplamları üzerinden oylanarak ve oybirliğiyle kabul edildi. </w:t>
      </w:r>
    </w:p>
    <w:p w:rsidR="001069D7" w:rsidRDefault="001069D7" w:rsidP="001069D7">
      <w:pPr>
        <w:ind w:firstLine="709"/>
        <w:jc w:val="both"/>
      </w:pPr>
      <w:r w:rsidRPr="00233A5B">
        <w:t xml:space="preserve">Beypazarı </w:t>
      </w:r>
      <w:r w:rsidRPr="00233A5B">
        <w:rPr>
          <w:rFonts w:eastAsia="Calibri"/>
        </w:rPr>
        <w:t xml:space="preserve">Belediyesinin </w:t>
      </w:r>
      <w:r w:rsidRPr="00693BC2">
        <w:t xml:space="preserve">2021 </w:t>
      </w:r>
      <w:r>
        <w:t xml:space="preserve">Mali </w:t>
      </w:r>
      <w:r w:rsidRPr="00693BC2">
        <w:t xml:space="preserve">Yılı Gelir Bütçesi ekonomik sınıflandırmasının birinci düzeyi itibariyle toplamları üzerinden oylanarak ve oybirliğiyle kabul edildi. </w:t>
      </w:r>
    </w:p>
    <w:p w:rsidR="001069D7" w:rsidRPr="00693BC2" w:rsidRDefault="001069D7" w:rsidP="001069D7">
      <w:pPr>
        <w:ind w:firstLine="709"/>
        <w:jc w:val="both"/>
      </w:pPr>
      <w:r w:rsidRPr="00233A5B">
        <w:t xml:space="preserve">Beypazarı </w:t>
      </w:r>
      <w:r w:rsidRPr="00233A5B">
        <w:rPr>
          <w:rFonts w:eastAsia="Calibri"/>
        </w:rPr>
        <w:t xml:space="preserve">Belediyesinin </w:t>
      </w:r>
      <w:r w:rsidRPr="00693BC2">
        <w:t xml:space="preserve">2021 </w:t>
      </w:r>
      <w:r>
        <w:t xml:space="preserve">Mali </w:t>
      </w:r>
      <w:r w:rsidRPr="00693BC2">
        <w:t>Yılı Bütçesi Ayrıntılı harcama (Gider) Programı 3’er aylık dönemleri toplamları itibariyle oylanarak oybirliğiyle kabul edildi.</w:t>
      </w:r>
    </w:p>
    <w:p w:rsidR="001069D7" w:rsidRPr="00693BC2" w:rsidRDefault="001069D7" w:rsidP="001069D7">
      <w:pPr>
        <w:ind w:firstLine="709"/>
        <w:jc w:val="both"/>
      </w:pPr>
      <w:r w:rsidRPr="00233A5B">
        <w:t xml:space="preserve">Beypazarı </w:t>
      </w:r>
      <w:r w:rsidRPr="00233A5B">
        <w:rPr>
          <w:rFonts w:eastAsia="Calibri"/>
        </w:rPr>
        <w:t xml:space="preserve">Belediyesinin </w:t>
      </w:r>
      <w:r w:rsidRPr="00693BC2">
        <w:t xml:space="preserve">2021 </w:t>
      </w:r>
      <w:r>
        <w:t xml:space="preserve">Mali </w:t>
      </w:r>
      <w:r w:rsidRPr="00693BC2">
        <w:t>Yılı Bütçesi Ayrıntılı finansman (Gelir) Programı 3’er aylık dönemleri toplamları itibariyle</w:t>
      </w:r>
      <w:r>
        <w:t xml:space="preserve"> </w:t>
      </w:r>
      <w:r w:rsidRPr="00693BC2">
        <w:t>oylanarak oybirliğiyle kabul edildi.</w:t>
      </w:r>
    </w:p>
    <w:p w:rsidR="001069D7" w:rsidRPr="00233A5B" w:rsidRDefault="001069D7" w:rsidP="001069D7">
      <w:pPr>
        <w:ind w:firstLine="709"/>
        <w:jc w:val="both"/>
        <w:rPr>
          <w:rFonts w:eastAsia="Calibri"/>
        </w:rPr>
      </w:pPr>
      <w:r w:rsidRPr="00233A5B">
        <w:t xml:space="preserve">Beypazarı </w:t>
      </w:r>
      <w:r w:rsidRPr="00233A5B">
        <w:rPr>
          <w:rFonts w:eastAsia="Calibri"/>
        </w:rPr>
        <w:t xml:space="preserve">Belediye Başkanı Üye </w:t>
      </w:r>
      <w:proofErr w:type="spellStart"/>
      <w:r w:rsidRPr="00233A5B">
        <w:rPr>
          <w:rFonts w:eastAsia="Calibri"/>
        </w:rPr>
        <w:t>Tuncer</w:t>
      </w:r>
      <w:proofErr w:type="spellEnd"/>
      <w:r w:rsidRPr="00233A5B">
        <w:rPr>
          <w:rFonts w:eastAsia="Calibri"/>
        </w:rPr>
        <w:t xml:space="preserve"> KAPLAN, bütçelerinin kabulü dolayısıyla bir teşekkür konuşması yaptı.</w:t>
      </w:r>
    </w:p>
    <w:p w:rsidR="001069D7" w:rsidRDefault="001069D7" w:rsidP="001069D7">
      <w:pPr>
        <w:ind w:firstLine="709"/>
        <w:jc w:val="both"/>
        <w:rPr>
          <w:rFonts w:eastAsia="Calibri"/>
        </w:rPr>
      </w:pPr>
    </w:p>
    <w:p w:rsidR="001069D7" w:rsidRPr="00307D92" w:rsidRDefault="001069D7" w:rsidP="001069D7">
      <w:pPr>
        <w:jc w:val="center"/>
        <w:rPr>
          <w:b/>
        </w:rPr>
      </w:pPr>
      <w:r w:rsidRPr="00EF17D0">
        <w:rPr>
          <w:b/>
        </w:rPr>
        <w:t>KAHRAMANKAZAN BELEDİYESİ:</w:t>
      </w:r>
    </w:p>
    <w:p w:rsidR="001069D7" w:rsidRPr="00EF17D0" w:rsidRDefault="001069D7" w:rsidP="001069D7">
      <w:pPr>
        <w:shd w:val="clear" w:color="auto" w:fill="FFFFFF"/>
        <w:spacing w:after="60" w:line="240" w:lineRule="atLeast"/>
        <w:ind w:firstLine="709"/>
        <w:jc w:val="both"/>
        <w:rPr>
          <w:b/>
        </w:rPr>
      </w:pPr>
      <w:r w:rsidRPr="00EF17D0">
        <w:rPr>
          <w:b/>
        </w:rPr>
        <w:t xml:space="preserve">Gündemin 18’inci maddesinde yer alan, </w:t>
      </w:r>
      <w:proofErr w:type="spellStart"/>
      <w:r w:rsidRPr="00EF17D0">
        <w:rPr>
          <w:b/>
        </w:rPr>
        <w:t>Kahramankazan</w:t>
      </w:r>
      <w:proofErr w:type="spellEnd"/>
      <w:r w:rsidRPr="00EF17D0">
        <w:rPr>
          <w:b/>
        </w:rPr>
        <w:t xml:space="preserve"> Belediyesinin 2021 Mali Yılı Bütçesine ilişkin Plan ve Bütçe Komisyonu Raporu </w:t>
      </w:r>
    </w:p>
    <w:p w:rsidR="001069D7" w:rsidRPr="00F21CC7" w:rsidRDefault="001069D7" w:rsidP="001069D7">
      <w:pPr>
        <w:tabs>
          <w:tab w:val="left" w:pos="1134"/>
        </w:tabs>
        <w:ind w:firstLine="709"/>
        <w:jc w:val="both"/>
      </w:pPr>
      <w:proofErr w:type="spellStart"/>
      <w:r w:rsidRPr="00F21CC7">
        <w:t>Kahramankazan</w:t>
      </w:r>
      <w:proofErr w:type="spellEnd"/>
      <w:r w:rsidRPr="00F21CC7">
        <w:t xml:space="preserve"> Belediyesinin 202</w:t>
      </w:r>
      <w:r>
        <w:t>1</w:t>
      </w:r>
      <w:r w:rsidRPr="00F21CC7">
        <w:t xml:space="preserve"> Mali Yılı Bütçesine ilişkin Plan ve Bütçe Komisyonu Raporu</w:t>
      </w:r>
      <w:r w:rsidRPr="00F21CC7">
        <w:rPr>
          <w:rFonts w:eastAsia="Calibri"/>
        </w:rPr>
        <w:t xml:space="preserve"> </w:t>
      </w:r>
      <w:r w:rsidRPr="00F21CC7">
        <w:t xml:space="preserve">yazıldığı şekliyle oylanarak oybirliğiyle kabul </w:t>
      </w:r>
      <w:r w:rsidRPr="00F21CC7">
        <w:rPr>
          <w:rFonts w:eastAsia="Calibri"/>
        </w:rPr>
        <w:t>edildi.</w:t>
      </w:r>
    </w:p>
    <w:p w:rsidR="001069D7" w:rsidRPr="00F21CC7" w:rsidRDefault="001069D7" w:rsidP="001069D7">
      <w:pPr>
        <w:spacing w:after="60"/>
        <w:ind w:firstLine="709"/>
        <w:jc w:val="both"/>
        <w:rPr>
          <w:rFonts w:eastAsia="Calibri"/>
        </w:rPr>
      </w:pPr>
      <w:r w:rsidRPr="00F21CC7">
        <w:rPr>
          <w:rFonts w:eastAsia="Calibri"/>
        </w:rPr>
        <w:t>Bütçe kararnameleri daha önce Guruplarımıza dağıtıldığından, kararnamede yer alan madde metinleri okunmadan,  madde numaraları okunarak oylanması hususu oybirliğiyle kabul edildi.</w:t>
      </w:r>
    </w:p>
    <w:p w:rsidR="001069D7" w:rsidRPr="00E72040" w:rsidRDefault="001069D7" w:rsidP="001069D7">
      <w:pPr>
        <w:tabs>
          <w:tab w:val="left" w:pos="1134"/>
        </w:tabs>
        <w:spacing w:after="60"/>
        <w:ind w:firstLine="709"/>
        <w:jc w:val="both"/>
        <w:rPr>
          <w:rFonts w:eastAsia="Calibri"/>
        </w:rPr>
      </w:pPr>
      <w:proofErr w:type="spellStart"/>
      <w:r w:rsidRPr="00F21CC7">
        <w:rPr>
          <w:rFonts w:eastAsia="Calibri"/>
        </w:rPr>
        <w:t>Kahramankazan</w:t>
      </w:r>
      <w:proofErr w:type="spellEnd"/>
      <w:r w:rsidRPr="00F21CC7">
        <w:rPr>
          <w:rFonts w:eastAsia="Calibri"/>
        </w:rPr>
        <w:t xml:space="preserve"> Belediyesinin 202</w:t>
      </w:r>
      <w:r>
        <w:rPr>
          <w:rFonts w:eastAsia="Calibri"/>
        </w:rPr>
        <w:t>1</w:t>
      </w:r>
      <w:r w:rsidRPr="00F21CC7">
        <w:rPr>
          <w:rFonts w:eastAsia="Calibri"/>
        </w:rPr>
        <w:t xml:space="preserve"> Mali Yılı Bütçe Kararnamesi madde </w:t>
      </w:r>
      <w:proofErr w:type="spellStart"/>
      <w:r w:rsidRPr="00F21CC7">
        <w:rPr>
          <w:rFonts w:eastAsia="Calibri"/>
        </w:rPr>
        <w:t>madde</w:t>
      </w:r>
      <w:proofErr w:type="spellEnd"/>
      <w:r w:rsidRPr="00F21CC7">
        <w:rPr>
          <w:rFonts w:eastAsia="Calibri"/>
        </w:rPr>
        <w:t xml:space="preserve"> oylanarak oybirliğiyle kabul edildi. </w:t>
      </w:r>
    </w:p>
    <w:p w:rsidR="001069D7" w:rsidRPr="00693BC2" w:rsidRDefault="001069D7" w:rsidP="001069D7">
      <w:pPr>
        <w:ind w:firstLine="709"/>
        <w:jc w:val="both"/>
      </w:pPr>
      <w:proofErr w:type="spellStart"/>
      <w:r w:rsidRPr="00F21CC7">
        <w:rPr>
          <w:rFonts w:eastAsia="Calibri"/>
        </w:rPr>
        <w:t>Kahramankazan</w:t>
      </w:r>
      <w:proofErr w:type="spellEnd"/>
      <w:r w:rsidRPr="00F21CC7">
        <w:rPr>
          <w:rFonts w:eastAsia="Calibri"/>
        </w:rPr>
        <w:t xml:space="preserve"> Belediyesinin </w:t>
      </w:r>
      <w:r w:rsidRPr="00693BC2">
        <w:t xml:space="preserve">2021 </w:t>
      </w:r>
      <w:r>
        <w:t xml:space="preserve">Mali </w:t>
      </w:r>
      <w:r w:rsidRPr="00693BC2">
        <w:t xml:space="preserve">Yılı kurumsal kodlaması yapılan her birimin fonksiyonel sınıflandırmalarının birinci düzeyi toplamları oylanarak oybirliğiyle kabul edildi. </w:t>
      </w:r>
    </w:p>
    <w:p w:rsidR="001069D7" w:rsidRDefault="001069D7" w:rsidP="001069D7">
      <w:pPr>
        <w:ind w:firstLine="709"/>
        <w:jc w:val="both"/>
      </w:pPr>
      <w:proofErr w:type="spellStart"/>
      <w:r w:rsidRPr="00F21CC7">
        <w:rPr>
          <w:rFonts w:eastAsia="Calibri"/>
        </w:rPr>
        <w:t>Kahramankazan</w:t>
      </w:r>
      <w:proofErr w:type="spellEnd"/>
      <w:r w:rsidRPr="00F21CC7">
        <w:rPr>
          <w:rFonts w:eastAsia="Calibri"/>
        </w:rPr>
        <w:t xml:space="preserve"> Belediyesinin </w:t>
      </w:r>
      <w:r w:rsidRPr="00693BC2">
        <w:t>2021</w:t>
      </w:r>
      <w:r w:rsidRPr="008B59B9">
        <w:t xml:space="preserve"> </w:t>
      </w:r>
      <w:r>
        <w:t>Mali</w:t>
      </w:r>
      <w:r w:rsidRPr="00693BC2">
        <w:t xml:space="preserve"> Yılı Gider Bütçesi ekonomik sınıflandırmasının birinci düzeyi itibariyle toplamları üzerinden oylanarak ve oybirliğiyle kabul edildi. </w:t>
      </w:r>
    </w:p>
    <w:p w:rsidR="001069D7" w:rsidRDefault="001069D7" w:rsidP="001069D7">
      <w:pPr>
        <w:ind w:firstLine="709"/>
        <w:jc w:val="both"/>
      </w:pPr>
      <w:proofErr w:type="spellStart"/>
      <w:r w:rsidRPr="00F21CC7">
        <w:rPr>
          <w:rFonts w:eastAsia="Calibri"/>
        </w:rPr>
        <w:t>Kahramankazan</w:t>
      </w:r>
      <w:proofErr w:type="spellEnd"/>
      <w:r w:rsidRPr="00F21CC7">
        <w:rPr>
          <w:rFonts w:eastAsia="Calibri"/>
        </w:rPr>
        <w:t xml:space="preserve"> Belediyesinin </w:t>
      </w:r>
      <w:r w:rsidRPr="00693BC2">
        <w:t>2021</w:t>
      </w:r>
      <w:r w:rsidRPr="008B59B9">
        <w:t xml:space="preserve"> </w:t>
      </w:r>
      <w:r>
        <w:t>Mali</w:t>
      </w:r>
      <w:r w:rsidRPr="00693BC2">
        <w:t xml:space="preserve"> Yılı Gelir Bütçesi ekonomik sınıflandırmasının birinci düzeyi itibariyle toplamları üzerinden oylanarak ve oybirliğiyle kabul edildi. </w:t>
      </w:r>
    </w:p>
    <w:p w:rsidR="001069D7" w:rsidRPr="00693BC2" w:rsidRDefault="001069D7" w:rsidP="001069D7">
      <w:pPr>
        <w:ind w:firstLine="709"/>
        <w:jc w:val="both"/>
      </w:pPr>
      <w:proofErr w:type="spellStart"/>
      <w:r w:rsidRPr="00F21CC7">
        <w:rPr>
          <w:rFonts w:eastAsia="Calibri"/>
        </w:rPr>
        <w:t>Kahramankazan</w:t>
      </w:r>
      <w:proofErr w:type="spellEnd"/>
      <w:r w:rsidRPr="00F21CC7">
        <w:rPr>
          <w:rFonts w:eastAsia="Calibri"/>
        </w:rPr>
        <w:t xml:space="preserve"> Belediyesinin </w:t>
      </w:r>
      <w:r w:rsidRPr="00693BC2">
        <w:t xml:space="preserve">2021 </w:t>
      </w:r>
      <w:r>
        <w:t xml:space="preserve">Mali </w:t>
      </w:r>
      <w:r w:rsidRPr="00693BC2">
        <w:t>Yılı Bütçesi Ayrıntılı harcama (Gider) Programı 3’er aylık dönemleri toplamları itibariyle oylanarak oybirliğiyle kabul edildi.</w:t>
      </w:r>
    </w:p>
    <w:p w:rsidR="001069D7" w:rsidRDefault="001069D7" w:rsidP="001069D7">
      <w:pPr>
        <w:ind w:firstLine="709"/>
        <w:jc w:val="both"/>
      </w:pPr>
      <w:proofErr w:type="spellStart"/>
      <w:r w:rsidRPr="00F21CC7">
        <w:rPr>
          <w:rFonts w:eastAsia="Calibri"/>
        </w:rPr>
        <w:t>Kahramankazan</w:t>
      </w:r>
      <w:proofErr w:type="spellEnd"/>
      <w:r w:rsidRPr="00F21CC7">
        <w:rPr>
          <w:rFonts w:eastAsia="Calibri"/>
        </w:rPr>
        <w:t xml:space="preserve"> Belediyesinin </w:t>
      </w:r>
      <w:r w:rsidRPr="00693BC2">
        <w:t xml:space="preserve">2021 </w:t>
      </w:r>
      <w:r>
        <w:t xml:space="preserve">Mali </w:t>
      </w:r>
      <w:r w:rsidRPr="00693BC2">
        <w:t>Yılı Bütçesi Ayrıntılı finansman (Gelir) Programı 3’er aylık dönemleri toplamları itibariyle</w:t>
      </w:r>
      <w:r>
        <w:t xml:space="preserve"> </w:t>
      </w:r>
      <w:r w:rsidRPr="00693BC2">
        <w:t>oylanarak oybirliğiyle kabul edildi.</w:t>
      </w:r>
    </w:p>
    <w:p w:rsidR="001069D7" w:rsidRDefault="001069D7" w:rsidP="001069D7">
      <w:pPr>
        <w:ind w:firstLine="709"/>
        <w:jc w:val="both"/>
        <w:rPr>
          <w:rFonts w:eastAsia="Calibri"/>
        </w:rPr>
      </w:pPr>
      <w:proofErr w:type="spellStart"/>
      <w:r w:rsidRPr="00F21CC7">
        <w:rPr>
          <w:rFonts w:eastAsia="Calibri"/>
        </w:rPr>
        <w:t>Kahramankazan</w:t>
      </w:r>
      <w:proofErr w:type="spellEnd"/>
      <w:r w:rsidRPr="00F21CC7">
        <w:rPr>
          <w:rFonts w:eastAsia="Calibri"/>
        </w:rPr>
        <w:t xml:space="preserve"> Belediye Başkanı Üye Serhan OĞUZ, bütçelerinin kabulü dolayısıyla bir teşekkür konuşması yaptı.</w:t>
      </w:r>
    </w:p>
    <w:p w:rsidR="001069D7" w:rsidRPr="001A6C43" w:rsidRDefault="001069D7" w:rsidP="001069D7">
      <w:pPr>
        <w:ind w:firstLine="709"/>
        <w:jc w:val="both"/>
        <w:rPr>
          <w:rFonts w:eastAsia="Calibri"/>
        </w:rPr>
      </w:pPr>
      <w:r>
        <w:rPr>
          <w:rFonts w:eastAsia="Calibri"/>
        </w:rPr>
        <w:t>Başkan, yarınki toplantıda Altındağ, Çankaya, Etimesgut ve Güdül İlçeleri bütçelerinin görüşüleceğini açıkladı.</w:t>
      </w:r>
    </w:p>
    <w:p w:rsidR="001069D7" w:rsidRPr="004E0F32" w:rsidRDefault="001069D7" w:rsidP="001069D7">
      <w:pPr>
        <w:spacing w:after="20"/>
        <w:ind w:firstLine="709"/>
        <w:jc w:val="both"/>
        <w:rPr>
          <w:lang w:eastAsia="en-US"/>
        </w:rPr>
      </w:pPr>
      <w:r w:rsidRPr="004E0F32">
        <w:rPr>
          <w:lang w:eastAsia="en-US"/>
        </w:rPr>
        <w:t>Gündemde yer alan diğer maddeleri görüşmek üzere, 17 Kasım 2020 Salı günü saat 18.00’de toplanmak üzere Birleşime son verildi.</w:t>
      </w:r>
    </w:p>
    <w:p w:rsidR="001069D7" w:rsidRPr="004E0F32" w:rsidRDefault="001069D7" w:rsidP="001069D7">
      <w:pPr>
        <w:spacing w:after="60"/>
        <w:jc w:val="center"/>
        <w:rPr>
          <w:lang w:eastAsia="en-US"/>
        </w:rPr>
      </w:pPr>
    </w:p>
    <w:tbl>
      <w:tblPr>
        <w:tblW w:w="0" w:type="auto"/>
        <w:tblLook w:val="04A0"/>
      </w:tblPr>
      <w:tblGrid>
        <w:gridCol w:w="9571"/>
      </w:tblGrid>
      <w:tr w:rsidR="001069D7" w:rsidRPr="004E0F32" w:rsidTr="00E60E55">
        <w:tc>
          <w:tcPr>
            <w:tcW w:w="9921" w:type="dxa"/>
          </w:tcPr>
          <w:p w:rsidR="001069D7" w:rsidRPr="004E0F32" w:rsidRDefault="001069D7" w:rsidP="00E60E55">
            <w:pPr>
              <w:jc w:val="center"/>
            </w:pPr>
            <w:r w:rsidRPr="004E0F32">
              <w:t>Fatih ÜNAL</w:t>
            </w:r>
          </w:p>
          <w:p w:rsidR="001069D7" w:rsidRPr="004E0F32" w:rsidRDefault="001069D7" w:rsidP="00E60E55">
            <w:pPr>
              <w:jc w:val="center"/>
            </w:pPr>
            <w:r w:rsidRPr="004E0F32">
              <w:t>BAŞKAN</w:t>
            </w:r>
          </w:p>
          <w:p w:rsidR="001069D7" w:rsidRPr="004E0F32" w:rsidRDefault="001069D7" w:rsidP="00E60E55">
            <w:pPr>
              <w:jc w:val="center"/>
            </w:pPr>
            <w:r w:rsidRPr="004E0F32">
              <w:t>Meclis 1. Başkanvekili</w:t>
            </w:r>
          </w:p>
          <w:p w:rsidR="001069D7" w:rsidRPr="004E0F32" w:rsidRDefault="001069D7" w:rsidP="00E60E55">
            <w:pPr>
              <w:spacing w:after="60"/>
              <w:jc w:val="both"/>
              <w:rPr>
                <w:lang w:eastAsia="en-US"/>
              </w:rPr>
            </w:pPr>
          </w:p>
        </w:tc>
      </w:tr>
    </w:tbl>
    <w:p w:rsidR="001069D7" w:rsidRPr="004E0F32" w:rsidRDefault="001069D7" w:rsidP="001069D7">
      <w:pPr>
        <w:shd w:val="clear" w:color="auto" w:fill="FFFFFF"/>
        <w:spacing w:after="60" w:line="240" w:lineRule="atLeast"/>
        <w:jc w:val="both"/>
      </w:pPr>
      <w:r w:rsidRPr="004E0F32">
        <w:t xml:space="preserve">                                       </w:t>
      </w:r>
    </w:p>
    <w:tbl>
      <w:tblPr>
        <w:tblW w:w="0" w:type="auto"/>
        <w:tblLook w:val="04A0"/>
      </w:tblPr>
      <w:tblGrid>
        <w:gridCol w:w="3202"/>
        <w:gridCol w:w="3165"/>
        <w:gridCol w:w="3204"/>
      </w:tblGrid>
      <w:tr w:rsidR="001069D7" w:rsidRPr="004E0F32" w:rsidTr="00E60E55">
        <w:tc>
          <w:tcPr>
            <w:tcW w:w="3307" w:type="dxa"/>
          </w:tcPr>
          <w:p w:rsidR="001069D7" w:rsidRPr="004E0F32" w:rsidRDefault="001069D7" w:rsidP="00E60E55">
            <w:pPr>
              <w:jc w:val="center"/>
            </w:pPr>
            <w:r w:rsidRPr="004E0F32">
              <w:t>Tuğba AYDOS</w:t>
            </w:r>
          </w:p>
          <w:p w:rsidR="001069D7" w:rsidRPr="004E0F32" w:rsidRDefault="001069D7" w:rsidP="00E60E55">
            <w:pPr>
              <w:jc w:val="center"/>
            </w:pPr>
            <w:r w:rsidRPr="004E0F32">
              <w:t>KÂTİP ÜYE</w:t>
            </w:r>
          </w:p>
        </w:tc>
        <w:tc>
          <w:tcPr>
            <w:tcW w:w="3307" w:type="dxa"/>
          </w:tcPr>
          <w:p w:rsidR="001069D7" w:rsidRPr="004E0F32" w:rsidRDefault="001069D7" w:rsidP="00E60E55">
            <w:pPr>
              <w:jc w:val="both"/>
            </w:pPr>
          </w:p>
        </w:tc>
        <w:tc>
          <w:tcPr>
            <w:tcW w:w="3307" w:type="dxa"/>
          </w:tcPr>
          <w:p w:rsidR="001069D7" w:rsidRPr="004E0F32" w:rsidRDefault="001069D7" w:rsidP="00E60E55">
            <w:pPr>
              <w:jc w:val="center"/>
            </w:pPr>
            <w:r w:rsidRPr="004E0F32">
              <w:t>Mehmet Kürşad KOÇAK</w:t>
            </w:r>
          </w:p>
          <w:p w:rsidR="001069D7" w:rsidRPr="004E0F32" w:rsidRDefault="001069D7" w:rsidP="00E60E55">
            <w:pPr>
              <w:jc w:val="center"/>
            </w:pPr>
            <w:r w:rsidRPr="004E0F32">
              <w:t>KÂTİP ÜYE</w:t>
            </w:r>
          </w:p>
        </w:tc>
      </w:tr>
    </w:tbl>
    <w:p w:rsidR="001069D7" w:rsidRPr="004E0F32" w:rsidRDefault="001069D7" w:rsidP="001069D7">
      <w:pPr>
        <w:spacing w:after="60"/>
        <w:ind w:firstLine="709"/>
        <w:jc w:val="both"/>
        <w:rPr>
          <w:lang w:eastAsia="en-US"/>
        </w:rPr>
      </w:pPr>
    </w:p>
    <w:p w:rsidR="001069D7" w:rsidRPr="004E0F32" w:rsidRDefault="001069D7" w:rsidP="001069D7">
      <w:pPr>
        <w:spacing w:after="60"/>
        <w:jc w:val="both"/>
        <w:rPr>
          <w:lang w:eastAsia="en-US"/>
        </w:rPr>
      </w:pPr>
    </w:p>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9D7"/>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157F"/>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63D"/>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97FF7"/>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0AC"/>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960"/>
    <w:rsid w:val="00D14B43"/>
    <w:rsid w:val="00D14C23"/>
    <w:rsid w:val="00D17B30"/>
    <w:rsid w:val="00D17D63"/>
    <w:rsid w:val="00D20C98"/>
    <w:rsid w:val="00D22240"/>
    <w:rsid w:val="00D235B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C16"/>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FE6CB-54A0-4282-A64A-0F3F739C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8886</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2020-11-18T06:50:00Z</dcterms:created>
  <dcterms:modified xsi:type="dcterms:W3CDTF">2020-11-21T15:05:00Z</dcterms:modified>
</cp:coreProperties>
</file>