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F4ABA" w:rsidRDefault="00AF4ABA" w:rsidP="002856BD">
      <w:pPr>
        <w:tabs>
          <w:tab w:val="left" w:pos="1935"/>
        </w:tabs>
        <w:jc w:val="both"/>
      </w:pPr>
    </w:p>
    <w:p w:rsidR="002856BD" w:rsidRDefault="002856BD" w:rsidP="003155C1">
      <w:pPr>
        <w:ind w:right="-1"/>
        <w:jc w:val="both"/>
      </w:pPr>
      <w:r>
        <w:t>Karar No:</w:t>
      </w:r>
      <w:r w:rsidR="006E1D25">
        <w:t>10</w:t>
      </w:r>
      <w:r w:rsidR="00263B66">
        <w:t>5</w:t>
      </w:r>
      <w:r w:rsidR="00632F6E">
        <w:t>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AF4ABA" w:rsidRDefault="00AF4ABA" w:rsidP="006003F2">
      <w:pPr>
        <w:ind w:left="2844" w:right="543" w:firstLine="696"/>
      </w:pPr>
    </w:p>
    <w:p w:rsidR="00F63CE7" w:rsidRDefault="00F63CE7"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F63CE7" w:rsidRDefault="00F63CE7" w:rsidP="006003F2">
      <w:pPr>
        <w:ind w:left="2844" w:right="543" w:firstLine="696"/>
      </w:pPr>
    </w:p>
    <w:p w:rsidR="00F63CE7" w:rsidRDefault="00F63CE7" w:rsidP="006003F2">
      <w:pPr>
        <w:ind w:left="2844" w:right="543" w:firstLine="696"/>
      </w:pPr>
    </w:p>
    <w:p w:rsidR="00AA5EF8" w:rsidRDefault="00AA5EF8" w:rsidP="002E72EC">
      <w:pPr>
        <w:pStyle w:val="ListeParagraf"/>
        <w:tabs>
          <w:tab w:val="left" w:pos="0"/>
        </w:tabs>
        <w:ind w:left="0"/>
        <w:contextualSpacing/>
        <w:jc w:val="both"/>
      </w:pPr>
    </w:p>
    <w:p w:rsidR="00AF4ABA" w:rsidRPr="00AE7438" w:rsidRDefault="00632F6E" w:rsidP="00AF4ABA">
      <w:pPr>
        <w:ind w:firstLine="708"/>
        <w:jc w:val="both"/>
      </w:pPr>
      <w:r>
        <w:t xml:space="preserve">Keçiören İlçesi Şehit Kubilay Mahallesi 34608/9, 10, 11, 12, 13 ve 14 ada parsellerde 1/1000 ölçekli uygulama imar plan değişikliğine </w:t>
      </w:r>
      <w:r w:rsidR="00844A89">
        <w:t xml:space="preserve">ilişkin </w:t>
      </w:r>
      <w:r w:rsidR="00605CC8">
        <w:t xml:space="preserve">İmar ve Bayındırlık Komisyonunun </w:t>
      </w:r>
      <w:r w:rsidR="00EF5B93">
        <w:t>2</w:t>
      </w:r>
      <w:r w:rsidR="000E5F2E">
        <w:t>5</w:t>
      </w:r>
      <w:r w:rsidR="00605CC8">
        <w:t>.08</w:t>
      </w:r>
      <w:r w:rsidR="00AF4ABA" w:rsidRPr="00AE7438">
        <w:t xml:space="preserve">.2020 gün ve </w:t>
      </w:r>
      <w:r w:rsidR="00262B53" w:rsidRPr="00AE7438">
        <w:t>1</w:t>
      </w:r>
      <w:r w:rsidR="000E5F2E">
        <w:t>8</w:t>
      </w:r>
      <w:r>
        <w:t>5</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632F6E" w:rsidRDefault="00AF4ABA" w:rsidP="00C62F29">
      <w:pPr>
        <w:ind w:right="20" w:firstLine="708"/>
        <w:jc w:val="both"/>
      </w:pPr>
      <w:r w:rsidRPr="00AE7438">
        <w:t>Konu üzerinde yapılan görüşmeler neticesinde;</w:t>
      </w:r>
      <w:r w:rsidR="008D6C80" w:rsidRPr="008D6C80">
        <w:t xml:space="preserve"> </w:t>
      </w:r>
      <w:r w:rsidR="00632F6E" w:rsidRPr="00941AD5">
        <w:t xml:space="preserve">Keçiören Belediyesi Yazı İşleri Müdürlüğü'nün 08.02.2019 gün ve E.158 sayılı yazısı </w:t>
      </w:r>
      <w:proofErr w:type="gramStart"/>
      <w:r w:rsidR="00632F6E" w:rsidRPr="00941AD5">
        <w:t>ile,</w:t>
      </w:r>
      <w:proofErr w:type="gramEnd"/>
      <w:r w:rsidR="00632F6E" w:rsidRPr="00941AD5">
        <w:t xml:space="preserve"> Keçiören Belediye Meclisinin 08.02.2019 gün ve 96 sayılı kara</w:t>
      </w:r>
      <w:r w:rsidR="00632F6E">
        <w:t>rı</w:t>
      </w:r>
      <w:r w:rsidR="00632F6E" w:rsidRPr="00941AD5">
        <w:t xml:space="preserve"> ile </w:t>
      </w:r>
      <w:proofErr w:type="spellStart"/>
      <w:r w:rsidR="00632F6E" w:rsidRPr="00941AD5">
        <w:t>tadilen</w:t>
      </w:r>
      <w:proofErr w:type="spellEnd"/>
      <w:r w:rsidR="00632F6E" w:rsidRPr="00941AD5">
        <w:t xml:space="preserve"> uygun görülen Şehit Kubilay Mahallesi 34608 ada </w:t>
      </w:r>
      <w:proofErr w:type="gramStart"/>
      <w:r w:rsidR="00632F6E" w:rsidRPr="00941AD5">
        <w:t>9,10,11,12,13</w:t>
      </w:r>
      <w:proofErr w:type="gramEnd"/>
      <w:r w:rsidR="00632F6E" w:rsidRPr="00941AD5">
        <w:t xml:space="preserve"> ve 14 sayılı parsellere ilişkin 1/1000 ölçekli uygulama imar planı değişikliğine ilişkin eksiklikler 26.03.2019 gün ve E.28292 sayılı yazı İlçe Belediyesine bildirilmiş olup, İlçe Bel</w:t>
      </w:r>
      <w:r w:rsidR="00632F6E">
        <w:t>ediyesinin 11.12.2019 gün ve E.</w:t>
      </w:r>
      <w:r w:rsidR="00632F6E" w:rsidRPr="00941AD5">
        <w:t>11434 sayılı yazısı ile 5216 sayı</w:t>
      </w:r>
      <w:r w:rsidR="00632F6E">
        <w:t>lı</w:t>
      </w:r>
      <w:r w:rsidR="00632F6E" w:rsidRPr="00941AD5">
        <w:t xml:space="preserve"> </w:t>
      </w:r>
      <w:r w:rsidR="00632F6E">
        <w:t>Y</w:t>
      </w:r>
      <w:r w:rsidR="00632F6E" w:rsidRPr="00941AD5">
        <w:t xml:space="preserve">asanın ilgili maddeleri gereği </w:t>
      </w:r>
      <w:r w:rsidR="00632F6E">
        <w:t xml:space="preserve">İmar ve Şehircilik Dairesi </w:t>
      </w:r>
      <w:r w:rsidR="00632F6E" w:rsidRPr="00941AD5">
        <w:t>Başkanlığı</w:t>
      </w:r>
      <w:r w:rsidR="00632F6E">
        <w:t>na sunulduğu,</w:t>
      </w:r>
    </w:p>
    <w:p w:rsidR="00632F6E" w:rsidRPr="00941AD5" w:rsidRDefault="00632F6E" w:rsidP="00632F6E">
      <w:pPr>
        <w:ind w:right="20"/>
        <w:jc w:val="both"/>
      </w:pPr>
    </w:p>
    <w:p w:rsidR="00632F6E" w:rsidRPr="00941AD5" w:rsidRDefault="00632F6E" w:rsidP="00632F6E">
      <w:pPr>
        <w:ind w:firstLine="708"/>
        <w:jc w:val="both"/>
      </w:pPr>
      <w:r w:rsidRPr="00941AD5">
        <w:t>Yapılan incelemede;</w:t>
      </w:r>
    </w:p>
    <w:p w:rsidR="00632F6E" w:rsidRPr="00941AD5" w:rsidRDefault="00632F6E" w:rsidP="00632F6E">
      <w:pPr>
        <w:ind w:right="20" w:firstLine="708"/>
        <w:jc w:val="both"/>
      </w:pPr>
      <w:r w:rsidRPr="00941AD5">
        <w:t>32142 ada</w:t>
      </w:r>
      <w:r>
        <w:t xml:space="preserve"> 1</w:t>
      </w:r>
      <w:r w:rsidRPr="00941AD5">
        <w:t>-16 sayılı parseller ile 32143 ada 1-5 sayılı parsellerin imar uygulaması sonucu oluşan 34608 ada 9</w:t>
      </w:r>
      <w:proofErr w:type="gramStart"/>
      <w:r w:rsidRPr="00941AD5">
        <w:t>,..</w:t>
      </w:r>
      <w:proofErr w:type="gramEnd"/>
      <w:r w:rsidRPr="00941AD5">
        <w:t xml:space="preserve"> </w:t>
      </w:r>
      <w:proofErr w:type="gramStart"/>
      <w:r w:rsidRPr="00941AD5">
        <w:t>.,</w:t>
      </w:r>
      <w:proofErr w:type="gramEnd"/>
      <w:r w:rsidRPr="00941AD5">
        <w:t>14 sayılı parsellerin 3327 m</w:t>
      </w:r>
      <w:r w:rsidRPr="00941AD5">
        <w:rPr>
          <w:vertAlign w:val="superscript"/>
        </w:rPr>
        <w:t>2</w:t>
      </w:r>
      <w:r w:rsidRPr="00941AD5">
        <w:t xml:space="preserve"> yüzölçümünde ve şahıs hisseli olduğu,</w:t>
      </w:r>
    </w:p>
    <w:p w:rsidR="00632F6E" w:rsidRDefault="00632F6E" w:rsidP="00632F6E">
      <w:pPr>
        <w:ind w:right="20"/>
        <w:jc w:val="both"/>
      </w:pPr>
    </w:p>
    <w:p w:rsidR="00632F6E" w:rsidRPr="00941AD5" w:rsidRDefault="00632F6E" w:rsidP="00632F6E">
      <w:pPr>
        <w:ind w:right="20" w:firstLine="708"/>
        <w:jc w:val="both"/>
      </w:pPr>
      <w:r w:rsidRPr="00941AD5">
        <w:t>Söz konusu parsellerin Keçiören Belediye Meclisinin 14.02.2001 gün ve 19 sayılı kara</w:t>
      </w:r>
      <w:r>
        <w:t>rı</w:t>
      </w:r>
      <w:r w:rsidRPr="00941AD5">
        <w:t xml:space="preserve"> ile onaylanan ve Büyükşehir Belediyesi </w:t>
      </w:r>
      <w:r>
        <w:t>İ</w:t>
      </w:r>
      <w:r w:rsidRPr="00941AD5">
        <w:t>mar Dairesinin 02.04.2001 gün ve 1978 sayılı kara</w:t>
      </w:r>
      <w:r>
        <w:t>rı</w:t>
      </w:r>
      <w:r w:rsidRPr="00941AD5">
        <w:t xml:space="preserve"> ile uygun görülen Ayvalı 2. Etap ıslah imar planı </w:t>
      </w:r>
      <w:proofErr w:type="gramStart"/>
      <w:r w:rsidRPr="00941AD5">
        <w:t>revizyonu</w:t>
      </w:r>
      <w:proofErr w:type="gramEnd"/>
      <w:r w:rsidRPr="00941AD5">
        <w:t xml:space="preserve"> kapsamında A-4 </w:t>
      </w:r>
      <w:proofErr w:type="spellStart"/>
      <w:r w:rsidRPr="00941AD5">
        <w:t>Taks</w:t>
      </w:r>
      <w:proofErr w:type="spellEnd"/>
      <w:r w:rsidRPr="00941AD5">
        <w:t>/</w:t>
      </w:r>
      <w:proofErr w:type="spellStart"/>
      <w:r w:rsidRPr="00941AD5">
        <w:t>Kaks</w:t>
      </w:r>
      <w:proofErr w:type="spellEnd"/>
      <w:r w:rsidRPr="00941AD5">
        <w:t>: 0.40/1.60 yapılaşma koşullu konut alanında yer aldığı,</w:t>
      </w:r>
    </w:p>
    <w:p w:rsidR="00632F6E" w:rsidRDefault="00632F6E" w:rsidP="00632F6E">
      <w:pPr>
        <w:ind w:right="20"/>
        <w:jc w:val="both"/>
      </w:pPr>
    </w:p>
    <w:p w:rsidR="00632F6E" w:rsidRDefault="00632F6E" w:rsidP="00632F6E">
      <w:pPr>
        <w:ind w:right="20" w:firstLine="708"/>
        <w:jc w:val="both"/>
      </w:pPr>
      <w:r w:rsidRPr="00941AD5">
        <w:t xml:space="preserve">Plan değişikliği ile yeni bir alan oluşturmak amacıyla 34608 ada 12,13 ve 14 sayılı parsellerin park alanına terk edilerek, park alanından eş değer miktarda alanın 9,10 ve 11 sayılı parsellere eklendiği ve konut adası ile park alanı arasındaki 7 metrelik yaya yolunun 34608 ada </w:t>
      </w:r>
      <w:proofErr w:type="gramStart"/>
      <w:r w:rsidRPr="00941AD5">
        <w:t>5,6,7</w:t>
      </w:r>
      <w:proofErr w:type="gramEnd"/>
      <w:r w:rsidRPr="00941AD5">
        <w:t xml:space="preserve"> ve 8 sayılı parseller ile yeni konut alanı arasına kaydı</w:t>
      </w:r>
      <w:r>
        <w:t>rı</w:t>
      </w:r>
      <w:r w:rsidRPr="00941AD5">
        <w:t>ldığı; bu düzenlemelerle oluşan "A" konut alanında "muadil inşaat ala</w:t>
      </w:r>
      <w:r>
        <w:t xml:space="preserve">nı aşılamaz. </w:t>
      </w:r>
      <w:proofErr w:type="spellStart"/>
      <w:r>
        <w:t>Yençok</w:t>
      </w:r>
      <w:proofErr w:type="spellEnd"/>
      <w:r>
        <w:t>:</w:t>
      </w:r>
      <w:r w:rsidRPr="00941AD5">
        <w:t>17 kat" şeklinde yapılaşma koşullarının belirlendiği,</w:t>
      </w:r>
    </w:p>
    <w:p w:rsidR="00632F6E" w:rsidRDefault="00632F6E" w:rsidP="00632F6E">
      <w:pPr>
        <w:ind w:right="20" w:firstLine="708"/>
        <w:jc w:val="both"/>
      </w:pPr>
    </w:p>
    <w:p w:rsidR="00632F6E" w:rsidRDefault="00632F6E" w:rsidP="00632F6E">
      <w:pPr>
        <w:ind w:right="20" w:firstLine="708"/>
        <w:jc w:val="both"/>
      </w:pPr>
      <w:r>
        <w:t>1-</w:t>
      </w:r>
      <w:r w:rsidRPr="00941AD5">
        <w:t xml:space="preserve">Planda "A" </w:t>
      </w:r>
      <w:r>
        <w:t>i</w:t>
      </w:r>
      <w:r w:rsidRPr="00941AD5">
        <w:t xml:space="preserve">le İşaretli Alan 34608 Ada 9, 10, 11, 12, 13 </w:t>
      </w:r>
      <w:r>
        <w:t>v</w:t>
      </w:r>
      <w:r w:rsidRPr="00941AD5">
        <w:t>e 14 Numaralı Parsellerden Oluşturulacaktır.</w:t>
      </w:r>
    </w:p>
    <w:p w:rsidR="00632F6E" w:rsidRDefault="00632F6E" w:rsidP="00632F6E">
      <w:pPr>
        <w:ind w:right="20" w:firstLine="708"/>
        <w:jc w:val="both"/>
      </w:pPr>
      <w:r>
        <w:t>2-</w:t>
      </w:r>
      <w:r w:rsidRPr="00941AD5">
        <w:t>Muadil İnşaat Ala</w:t>
      </w:r>
      <w:r>
        <w:t>nı</w:t>
      </w:r>
      <w:r w:rsidRPr="00941AD5">
        <w:t xml:space="preserve"> Aşılamaz. </w:t>
      </w:r>
      <w:proofErr w:type="spellStart"/>
      <w:r w:rsidRPr="00941AD5">
        <w:t>Yençok</w:t>
      </w:r>
      <w:proofErr w:type="spellEnd"/>
      <w:r w:rsidRPr="00941AD5">
        <w:t xml:space="preserve">=17 </w:t>
      </w:r>
      <w:proofErr w:type="spellStart"/>
      <w:r w:rsidRPr="00941AD5">
        <w:t>Kat'dır</w:t>
      </w:r>
      <w:proofErr w:type="spellEnd"/>
      <w:r w:rsidRPr="00941AD5">
        <w:t>.</w:t>
      </w:r>
    </w:p>
    <w:p w:rsidR="00632F6E" w:rsidRDefault="00632F6E" w:rsidP="00632F6E">
      <w:pPr>
        <w:ind w:right="20" w:firstLine="708"/>
        <w:jc w:val="both"/>
      </w:pPr>
      <w:r>
        <w:t>3-</w:t>
      </w:r>
      <w:r w:rsidRPr="00941AD5">
        <w:t>Binaların Giriş Kotla</w:t>
      </w:r>
      <w:r>
        <w:t>rı</w:t>
      </w:r>
      <w:r w:rsidRPr="00941AD5">
        <w:t xml:space="preserve"> 1/500 Ölçekli Vaziyet Planında Belirlenir. Binalar Yoldan Veya Tabii Zeminden Kotland</w:t>
      </w:r>
      <w:r>
        <w:t>ı</w:t>
      </w:r>
      <w:r w:rsidRPr="00941AD5">
        <w:t xml:space="preserve">rılabilir. +/- 0.00 Kotuna Göre İnşaat Alanında Ön, Yan Ve Arka Cephelerde, Yol Cephesi </w:t>
      </w:r>
      <w:proofErr w:type="gramStart"/>
      <w:r w:rsidRPr="00941AD5">
        <w:t>Dahil</w:t>
      </w:r>
      <w:proofErr w:type="gramEnd"/>
      <w:r w:rsidRPr="00941AD5">
        <w:t xml:space="preserve"> Olmak Üzere En Düşük Kota Göre Kazı Veya Dolgu Yapılabilir. 0.00 Kotu + 1.50 Metrede Tesis Edilebilir.</w:t>
      </w:r>
    </w:p>
    <w:p w:rsidR="00632F6E" w:rsidRDefault="00632F6E" w:rsidP="00632F6E">
      <w:pPr>
        <w:ind w:right="20" w:firstLine="708"/>
        <w:jc w:val="both"/>
      </w:pPr>
      <w:r>
        <w:t>4-</w:t>
      </w:r>
      <w:r w:rsidRPr="00941AD5">
        <w:t xml:space="preserve">Muadil İnşaat Alanının 125 M2'ye Bölünmesi Sonucu Ortaya Çıkan Toplam Daire Sayısı Aşılamaz. (0.5 Ve Üstü Bir Üst Tam Sayıya, </w:t>
      </w:r>
      <w:proofErr w:type="gramStart"/>
      <w:r w:rsidRPr="00941AD5">
        <w:t>0.5'in</w:t>
      </w:r>
      <w:proofErr w:type="gramEnd"/>
      <w:r w:rsidRPr="00941AD5">
        <w:t xml:space="preserve"> Altı İse Bir Alt Tam Sayıya Yuvarlanır.) Ancak Farklı Büyüklüklerde Daireler Yapılabilir.</w:t>
      </w:r>
    </w:p>
    <w:p w:rsidR="00632F6E" w:rsidRDefault="00632F6E" w:rsidP="00632F6E">
      <w:pPr>
        <w:ind w:right="20" w:firstLine="708"/>
        <w:jc w:val="both"/>
      </w:pPr>
    </w:p>
    <w:p w:rsidR="00632F6E" w:rsidRDefault="00632F6E" w:rsidP="00632F6E">
      <w:pPr>
        <w:ind w:right="20"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32F6E" w:rsidTr="008B7562">
        <w:trPr>
          <w:trHeight w:val="1008"/>
        </w:trPr>
        <w:tc>
          <w:tcPr>
            <w:tcW w:w="3510" w:type="dxa"/>
          </w:tcPr>
          <w:p w:rsidR="00632F6E" w:rsidRDefault="00632F6E" w:rsidP="008B7562">
            <w:pPr>
              <w:ind w:left="708" w:firstLine="708"/>
            </w:pPr>
            <w:r>
              <w:lastRenderedPageBreak/>
              <w:t>T.C.</w:t>
            </w:r>
          </w:p>
          <w:p w:rsidR="00632F6E" w:rsidRDefault="00632F6E" w:rsidP="008B7562">
            <w:pPr>
              <w:jc w:val="center"/>
            </w:pPr>
            <w:r>
              <w:t>ANKARA BÜYÜKŞEHİR</w:t>
            </w:r>
          </w:p>
          <w:p w:rsidR="00632F6E" w:rsidRDefault="00632F6E" w:rsidP="008B7562">
            <w:pPr>
              <w:jc w:val="center"/>
            </w:pPr>
            <w:r>
              <w:t>BELEDİYE MECLİSİ</w:t>
            </w:r>
          </w:p>
        </w:tc>
      </w:tr>
    </w:tbl>
    <w:p w:rsidR="00632F6E" w:rsidRDefault="00632F6E" w:rsidP="00632F6E">
      <w:pPr>
        <w:tabs>
          <w:tab w:val="left" w:pos="1935"/>
        </w:tabs>
        <w:jc w:val="both"/>
      </w:pPr>
    </w:p>
    <w:p w:rsidR="00632F6E" w:rsidRDefault="00632F6E" w:rsidP="00632F6E">
      <w:pPr>
        <w:tabs>
          <w:tab w:val="left" w:pos="1935"/>
        </w:tabs>
        <w:jc w:val="both"/>
      </w:pPr>
    </w:p>
    <w:p w:rsidR="00632F6E" w:rsidRDefault="00632F6E" w:rsidP="00632F6E">
      <w:pPr>
        <w:ind w:right="-1"/>
        <w:jc w:val="both"/>
      </w:pPr>
      <w:r>
        <w:t>Karar No:1052</w:t>
      </w:r>
      <w:r>
        <w:tab/>
      </w:r>
      <w:r>
        <w:tab/>
        <w:t xml:space="preserve"> </w:t>
      </w:r>
      <w:r>
        <w:tab/>
      </w:r>
      <w:r>
        <w:tab/>
        <w:t xml:space="preserve">     </w:t>
      </w:r>
      <w:r>
        <w:tab/>
      </w:r>
      <w:r>
        <w:tab/>
      </w:r>
      <w:r>
        <w:tab/>
        <w:t xml:space="preserve">                        08.09.2020</w:t>
      </w:r>
    </w:p>
    <w:p w:rsidR="00632F6E" w:rsidRDefault="00632F6E" w:rsidP="00632F6E">
      <w:pPr>
        <w:ind w:right="20" w:firstLine="708"/>
        <w:jc w:val="both"/>
      </w:pPr>
    </w:p>
    <w:p w:rsidR="00632F6E" w:rsidRDefault="00632F6E" w:rsidP="00632F6E">
      <w:pPr>
        <w:ind w:right="20" w:firstLine="708"/>
        <w:jc w:val="both"/>
      </w:pPr>
    </w:p>
    <w:p w:rsidR="00632F6E" w:rsidRDefault="00E6129C" w:rsidP="00632F6E">
      <w:pPr>
        <w:ind w:right="20"/>
        <w:jc w:val="center"/>
      </w:pPr>
      <w:r>
        <w:t>-2</w:t>
      </w:r>
      <w:r w:rsidR="00632F6E">
        <w:t>-</w:t>
      </w:r>
    </w:p>
    <w:p w:rsidR="00632F6E" w:rsidRDefault="00632F6E" w:rsidP="00632F6E">
      <w:pPr>
        <w:ind w:right="20" w:firstLine="708"/>
        <w:jc w:val="both"/>
      </w:pPr>
    </w:p>
    <w:p w:rsidR="00632F6E" w:rsidRDefault="00632F6E" w:rsidP="00632F6E">
      <w:pPr>
        <w:ind w:right="20" w:firstLine="708"/>
        <w:jc w:val="both"/>
      </w:pPr>
    </w:p>
    <w:p w:rsidR="00632F6E" w:rsidRDefault="00632F6E" w:rsidP="00632F6E">
      <w:pPr>
        <w:ind w:right="20" w:firstLine="708"/>
        <w:jc w:val="both"/>
      </w:pPr>
    </w:p>
    <w:p w:rsidR="00632F6E" w:rsidRDefault="00632F6E" w:rsidP="00632F6E">
      <w:pPr>
        <w:ind w:right="20" w:firstLine="708"/>
        <w:jc w:val="both"/>
      </w:pPr>
      <w:r>
        <w:t>5-</w:t>
      </w:r>
      <w:r w:rsidRPr="00941AD5">
        <w:t xml:space="preserve">Parsel Bazında Sondajlı Ve Laboratuar Deneylerine Dayalı </w:t>
      </w:r>
      <w:proofErr w:type="spellStart"/>
      <w:r w:rsidRPr="00941AD5">
        <w:t>Jeoteknik</w:t>
      </w:r>
      <w:proofErr w:type="spellEnd"/>
      <w:r w:rsidRPr="00941AD5">
        <w:t xml:space="preserve"> </w:t>
      </w:r>
      <w:proofErr w:type="spellStart"/>
      <w:r w:rsidRPr="00941AD5">
        <w:t>Etüd</w:t>
      </w:r>
      <w:proofErr w:type="spellEnd"/>
      <w:r w:rsidRPr="00941AD5">
        <w:t xml:space="preserve"> Hazırlanarak Bu Rapora Dayalı Projelendirme Yapılmadan inşaat Ruhsatı Verilemez.</w:t>
      </w:r>
    </w:p>
    <w:p w:rsidR="00632F6E" w:rsidRPr="00941AD5" w:rsidRDefault="00632F6E" w:rsidP="00632F6E">
      <w:pPr>
        <w:ind w:right="20" w:firstLine="708"/>
        <w:jc w:val="both"/>
      </w:pPr>
      <w:r>
        <w:t>6-</w:t>
      </w:r>
      <w:r w:rsidRPr="00941AD5">
        <w:t>Planda Belirtilmeyen Hususlarda "Yürürlükteki İmar Yönetmeliği" Hükümleri</w:t>
      </w:r>
      <w:r>
        <w:t xml:space="preserve"> </w:t>
      </w:r>
      <w:r w:rsidRPr="00941AD5">
        <w:t>Geçerlidir.</w:t>
      </w:r>
    </w:p>
    <w:p w:rsidR="00632F6E" w:rsidRDefault="00632F6E" w:rsidP="00632F6E">
      <w:pPr>
        <w:jc w:val="both"/>
      </w:pPr>
    </w:p>
    <w:p w:rsidR="00632F6E" w:rsidRPr="00941AD5" w:rsidRDefault="00632F6E" w:rsidP="00632F6E">
      <w:pPr>
        <w:ind w:firstLine="708"/>
        <w:jc w:val="both"/>
      </w:pPr>
      <w:r w:rsidRPr="00941AD5">
        <w:t>Şeklinde 6 adet plan notu düzenlendiği,</w:t>
      </w:r>
    </w:p>
    <w:p w:rsidR="00632F6E" w:rsidRDefault="00632F6E" w:rsidP="00632F6E">
      <w:pPr>
        <w:ind w:right="20"/>
        <w:jc w:val="both"/>
      </w:pPr>
    </w:p>
    <w:p w:rsidR="00632F6E" w:rsidRDefault="00632F6E" w:rsidP="00632F6E">
      <w:pPr>
        <w:ind w:right="20" w:firstLine="708"/>
        <w:jc w:val="both"/>
      </w:pPr>
      <w:r w:rsidRPr="00941AD5">
        <w:t>Ancak söz konusu plan değişikliğinin karara bağlanması sürecinde, ada içinde mevcut yapılaşma koşullarına göre yapılaşan konut alanla</w:t>
      </w:r>
      <w:r>
        <w:t>rı</w:t>
      </w:r>
      <w:r w:rsidRPr="00941AD5">
        <w:t xml:space="preserve">nın yanında </w:t>
      </w:r>
      <w:proofErr w:type="gramStart"/>
      <w:r w:rsidRPr="00941AD5">
        <w:t>34608/9,10,11,12,13,14</w:t>
      </w:r>
      <w:proofErr w:type="gramEnd"/>
      <w:r w:rsidRPr="00941AD5">
        <w:t xml:space="preserve"> sayılı parsellerin </w:t>
      </w:r>
      <w:proofErr w:type="spellStart"/>
      <w:r w:rsidRPr="00941AD5">
        <w:t>tevhid</w:t>
      </w:r>
      <w:proofErr w:type="spellEnd"/>
      <w:r w:rsidRPr="00941AD5">
        <w:t xml:space="preserve"> edilmesiyle oluşacak yeni alan ile yaya yolunun kaydı</w:t>
      </w:r>
      <w:r>
        <w:t>rı</w:t>
      </w:r>
      <w:r w:rsidRPr="00941AD5">
        <w:t>lmasına yönelik yapılan düzenlemenin ada bütünlüğünü bozucu nitelikte olması, kapatılan yollara ilişkin ilgili altyapı kurum görüşlerinin bulunmaması, planlama kararları</w:t>
      </w:r>
      <w:r>
        <w:t>nı</w:t>
      </w:r>
      <w:r w:rsidRPr="00941AD5">
        <w:t xml:space="preserve"> etkileyici niteliği bulunan jeolojik ve </w:t>
      </w:r>
      <w:proofErr w:type="spellStart"/>
      <w:r w:rsidRPr="00941AD5">
        <w:t>jeoteknik</w:t>
      </w:r>
      <w:proofErr w:type="spellEnd"/>
      <w:r w:rsidRPr="00941AD5">
        <w:t xml:space="preserve"> etüt raporunun yazı ekinde yer almaması; ay</w:t>
      </w:r>
      <w:r>
        <w:t>rı</w:t>
      </w:r>
      <w:r w:rsidRPr="00941AD5">
        <w:t>ca alana ilişkin öncelikle 1/5000 ölçe</w:t>
      </w:r>
      <w:r>
        <w:t>kl</w:t>
      </w:r>
      <w:r w:rsidRPr="00941AD5">
        <w:t>i nazım imar planı değişikliğinin yapılarak akabinde 1/1000 ölçekli uygulama imar planına konu edilmesi gerektiği hususlarının göz önünde bulundurulması gerektiği,</w:t>
      </w:r>
    </w:p>
    <w:p w:rsidR="00632F6E" w:rsidRPr="00941AD5" w:rsidRDefault="00632F6E" w:rsidP="00632F6E">
      <w:pPr>
        <w:ind w:right="20" w:firstLine="708"/>
        <w:jc w:val="both"/>
      </w:pPr>
    </w:p>
    <w:p w:rsidR="00632F6E" w:rsidRDefault="00632F6E" w:rsidP="00632F6E">
      <w:pPr>
        <w:pStyle w:val="ListeParagraf"/>
        <w:tabs>
          <w:tab w:val="left" w:pos="0"/>
        </w:tabs>
        <w:ind w:left="0"/>
        <w:contextualSpacing/>
        <w:jc w:val="both"/>
      </w:pPr>
      <w:r>
        <w:tab/>
      </w:r>
      <w:r w:rsidRPr="00941AD5">
        <w:t>20.02.2020 gün ve 31045 R.G. ile yayımlanarak yürürlüğe giren 7221 sayılı Kanun gereği parsel bazıda kat yüksekliği artışı getirilemeyeceğinden, bu kanun hükmüne göre uygulama imar planı değişikliğinin reddi gerektiği,</w:t>
      </w:r>
    </w:p>
    <w:p w:rsidR="00632F6E" w:rsidRPr="00941AD5" w:rsidRDefault="00632F6E" w:rsidP="00632F6E">
      <w:pPr>
        <w:pStyle w:val="ListeParagraf"/>
        <w:tabs>
          <w:tab w:val="left" w:pos="0"/>
        </w:tabs>
        <w:ind w:left="0"/>
        <w:contextualSpacing/>
        <w:jc w:val="both"/>
      </w:pPr>
    </w:p>
    <w:p w:rsidR="007356A9" w:rsidRPr="00AE7438" w:rsidRDefault="00632F6E" w:rsidP="00632F6E">
      <w:pPr>
        <w:ind w:left="20" w:right="40" w:firstLine="689"/>
        <w:jc w:val="both"/>
      </w:pPr>
      <w:proofErr w:type="gramStart"/>
      <w:r w:rsidRPr="00941AD5">
        <w:t>Hususları tespit edilmiş olup, Keçiören İlçesi Şehit Kubilay Mahallesi 34608/9, 10, 11, 12, 13 ve 14 ada parsellerde 1/1000 ölçekli uygulama imar planı değişikliği</w:t>
      </w:r>
      <w:r>
        <w:t xml:space="preserve"> teklifi 7221 sayılı Kanun gereği parsel bazında kat adedi artışı getirilmesinin aykırı olacağından Keçiören Belediye Meclisinin 08.02.2019 gün ve 96 sayılı kararının “</w:t>
      </w:r>
      <w:proofErr w:type="spellStart"/>
      <w:r>
        <w:t>reddi”ne</w:t>
      </w:r>
      <w:proofErr w:type="spellEnd"/>
      <w:r>
        <w:t xml:space="preserve"> </w:t>
      </w:r>
      <w:r w:rsidR="007914C4">
        <w:t xml:space="preserve">ilişkin İmar ve Bayındırlık Komisyonu Raporu </w:t>
      </w:r>
      <w:r w:rsidR="007356A9" w:rsidRPr="00AE7438">
        <w:t>oylanarak oybirliği ile kabul edildi.</w:t>
      </w:r>
      <w:proofErr w:type="gramEnd"/>
    </w:p>
    <w:p w:rsidR="00AF4ABA" w:rsidRPr="003C0BDF" w:rsidRDefault="00AF4ABA" w:rsidP="005C7283">
      <w:pPr>
        <w:pStyle w:val="Gvdemetni1"/>
        <w:shd w:val="clear" w:color="auto" w:fill="auto"/>
        <w:spacing w:line="240" w:lineRule="auto"/>
        <w:ind w:left="60" w:right="40" w:firstLine="592"/>
        <w:jc w:val="both"/>
        <w:rPr>
          <w:sz w:val="24"/>
          <w:szCs w:val="24"/>
        </w:rPr>
      </w:pPr>
    </w:p>
    <w:p w:rsidR="00AF4ABA" w:rsidRDefault="00AF4ABA" w:rsidP="00AF4ABA">
      <w:pPr>
        <w:shd w:val="clear" w:color="auto" w:fill="FFFFFF"/>
        <w:autoSpaceDE w:val="0"/>
        <w:autoSpaceDN w:val="0"/>
        <w:adjustRightInd w:val="0"/>
        <w:ind w:firstLine="708"/>
        <w:jc w:val="both"/>
        <w:rPr>
          <w:color w:val="000000"/>
        </w:rPr>
      </w:pPr>
    </w:p>
    <w:p w:rsidR="00F63CE7" w:rsidRDefault="00F63CE7" w:rsidP="00AF4ABA">
      <w:pPr>
        <w:shd w:val="clear" w:color="auto" w:fill="FFFFFF"/>
        <w:autoSpaceDE w:val="0"/>
        <w:autoSpaceDN w:val="0"/>
        <w:adjustRightInd w:val="0"/>
        <w:ind w:firstLine="708"/>
        <w:jc w:val="both"/>
        <w:rPr>
          <w:color w:val="000000"/>
        </w:rPr>
      </w:pPr>
    </w:p>
    <w:p w:rsidR="00F63CE7" w:rsidRPr="005C7283" w:rsidRDefault="00F63CE7" w:rsidP="00AF4ABA">
      <w:pPr>
        <w:shd w:val="clear" w:color="auto" w:fill="FFFFFF"/>
        <w:autoSpaceDE w:val="0"/>
        <w:autoSpaceDN w:val="0"/>
        <w:adjustRightInd w:val="0"/>
        <w:ind w:firstLine="708"/>
        <w:jc w:val="both"/>
        <w:rPr>
          <w:color w:val="000000"/>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E6129C">
      <w:pPr>
        <w:autoSpaceDE w:val="0"/>
        <w:autoSpaceDN w:val="0"/>
        <w:adjustRightInd w:val="0"/>
      </w:pPr>
    </w:p>
    <w:p w:rsidR="00E6129C" w:rsidRDefault="00E6129C" w:rsidP="00E6129C">
      <w:pPr>
        <w:autoSpaceDE w:val="0"/>
        <w:autoSpaceDN w:val="0"/>
        <w:adjustRightInd w:val="0"/>
      </w:pPr>
    </w:p>
    <w:p w:rsidR="00E6129C" w:rsidRDefault="00E6129C" w:rsidP="00E6129C">
      <w:pPr>
        <w:autoSpaceDE w:val="0"/>
        <w:autoSpaceDN w:val="0"/>
        <w:adjustRightInd w:val="0"/>
      </w:pPr>
    </w:p>
    <w:p w:rsidR="00E6129C" w:rsidRDefault="00E6129C" w:rsidP="00E6129C">
      <w:pPr>
        <w:autoSpaceDE w:val="0"/>
        <w:autoSpaceDN w:val="0"/>
        <w:adjustRightInd w:val="0"/>
      </w:pPr>
    </w:p>
    <w:p w:rsidR="00E6129C" w:rsidRDefault="00E6129C" w:rsidP="00E6129C">
      <w:pPr>
        <w:autoSpaceDE w:val="0"/>
        <w:autoSpaceDN w:val="0"/>
        <w:adjustRightInd w:val="0"/>
      </w:pPr>
    </w:p>
    <w:p w:rsidR="00E6129C" w:rsidRDefault="00E6129C" w:rsidP="00E6129C">
      <w:pPr>
        <w:autoSpaceDE w:val="0"/>
        <w:autoSpaceDN w:val="0"/>
        <w:adjustRightInd w:val="0"/>
      </w:pPr>
    </w:p>
    <w:p w:rsidR="00E6129C" w:rsidRDefault="00E6129C" w:rsidP="00E6129C">
      <w:pPr>
        <w:autoSpaceDE w:val="0"/>
        <w:autoSpaceDN w:val="0"/>
        <w:adjustRightInd w:val="0"/>
      </w:pPr>
    </w:p>
    <w:p w:rsidR="00E6129C" w:rsidRDefault="00E6129C" w:rsidP="00E6129C">
      <w:pPr>
        <w:autoSpaceDE w:val="0"/>
        <w:autoSpaceDN w:val="0"/>
        <w:adjustRightInd w:val="0"/>
      </w:pPr>
    </w:p>
    <w:p w:rsidR="00E6129C" w:rsidRDefault="00E6129C" w:rsidP="00E6129C">
      <w:pPr>
        <w:autoSpaceDE w:val="0"/>
        <w:autoSpaceDN w:val="0"/>
        <w:adjustRightInd w:val="0"/>
      </w:pPr>
    </w:p>
    <w:p w:rsidR="00E6129C" w:rsidRDefault="00E6129C" w:rsidP="00E6129C"/>
    <w:p w:rsidR="00E6129C" w:rsidRPr="00C04909" w:rsidRDefault="00E6129C" w:rsidP="00E6129C">
      <w:pPr>
        <w:jc w:val="center"/>
      </w:pPr>
      <w:r w:rsidRPr="00C04909">
        <w:lastRenderedPageBreak/>
        <w:t>T.C.</w:t>
      </w:r>
    </w:p>
    <w:p w:rsidR="00E6129C" w:rsidRPr="00C04909" w:rsidRDefault="00E6129C" w:rsidP="00E6129C">
      <w:pPr>
        <w:jc w:val="center"/>
      </w:pPr>
      <w:r w:rsidRPr="00C04909">
        <w:t>ANKARA BÜYÜKŞEHİR BELEDİYE MECLİSİ</w:t>
      </w:r>
    </w:p>
    <w:p w:rsidR="00E6129C" w:rsidRDefault="00E6129C" w:rsidP="00E6129C">
      <w:pPr>
        <w:jc w:val="center"/>
      </w:pPr>
      <w:r>
        <w:t xml:space="preserve">İmar ve Bayındırlık </w:t>
      </w:r>
      <w:r w:rsidRPr="00C04909">
        <w:t>Komisyon</w:t>
      </w:r>
      <w:r>
        <w:t>u Raporu</w:t>
      </w:r>
    </w:p>
    <w:p w:rsidR="00E6129C" w:rsidRDefault="00E6129C" w:rsidP="00E6129C">
      <w:pPr>
        <w:jc w:val="center"/>
      </w:pPr>
    </w:p>
    <w:p w:rsidR="00E6129C" w:rsidRPr="00C04909" w:rsidRDefault="00E6129C" w:rsidP="00E6129C">
      <w:pPr>
        <w:jc w:val="both"/>
      </w:pPr>
      <w:r w:rsidRPr="00C04909">
        <w:t>Rapor No:</w:t>
      </w:r>
      <w:r>
        <w:t xml:space="preserve"> 185   </w:t>
      </w:r>
      <w:r>
        <w:tab/>
      </w:r>
      <w:r w:rsidRPr="00C04909">
        <w:t xml:space="preserve">     </w:t>
      </w:r>
      <w:r>
        <w:tab/>
      </w:r>
      <w:r w:rsidRPr="00C04909">
        <w:t xml:space="preserve">     </w:t>
      </w:r>
      <w:r w:rsidRPr="00C04909">
        <w:tab/>
      </w:r>
      <w:r>
        <w:t xml:space="preserve">                         </w:t>
      </w:r>
      <w:r>
        <w:tab/>
        <w:t xml:space="preserve">         </w:t>
      </w:r>
      <w:r>
        <w:tab/>
      </w:r>
      <w:r>
        <w:tab/>
      </w:r>
      <w:r>
        <w:tab/>
        <w:t xml:space="preserve">    25</w:t>
      </w:r>
      <w:r w:rsidRPr="00C04909">
        <w:t>.</w:t>
      </w:r>
      <w:r>
        <w:t>08</w:t>
      </w:r>
      <w:r w:rsidRPr="00C04909">
        <w:t>.20</w:t>
      </w:r>
      <w:r>
        <w:t>20</w:t>
      </w:r>
      <w:r w:rsidRPr="00C04909">
        <w:t xml:space="preserve">    </w:t>
      </w:r>
    </w:p>
    <w:p w:rsidR="00E6129C" w:rsidRPr="006325F2" w:rsidRDefault="00E6129C" w:rsidP="00E6129C"/>
    <w:p w:rsidR="00E6129C" w:rsidRPr="00E6129C" w:rsidRDefault="00E6129C" w:rsidP="00E6129C">
      <w:pPr>
        <w:pStyle w:val="Balk7"/>
        <w:jc w:val="center"/>
      </w:pPr>
      <w:r w:rsidRPr="00E6129C">
        <w:rPr>
          <w:bCs/>
        </w:rPr>
        <w:t>BÜYÜKŞEHİR BELEDİYE MECLİSİ BAŞKANLIĞINA</w:t>
      </w:r>
      <w:r w:rsidRPr="00E6129C">
        <w:t xml:space="preserve"> </w:t>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r>
      <w:r w:rsidRPr="00E6129C">
        <w:rPr>
          <w:vanish/>
        </w:rPr>
        <w:pgNum/>
        <w:t>20</w:t>
      </w:r>
    </w:p>
    <w:p w:rsidR="00E6129C" w:rsidRDefault="00E6129C" w:rsidP="00E6129C">
      <w:pPr>
        <w:pStyle w:val="ListeParagraf"/>
      </w:pPr>
      <w:r>
        <w:tab/>
      </w:r>
    </w:p>
    <w:p w:rsidR="00E6129C" w:rsidRPr="00941AD5" w:rsidRDefault="00E6129C" w:rsidP="00E6129C">
      <w:pPr>
        <w:pStyle w:val="ListeParagraf"/>
        <w:tabs>
          <w:tab w:val="left" w:pos="0"/>
        </w:tabs>
        <w:ind w:left="0"/>
        <w:contextualSpacing/>
        <w:jc w:val="both"/>
      </w:pPr>
      <w:r>
        <w:tab/>
      </w:r>
      <w:r w:rsidRPr="001C112D">
        <w:rPr>
          <w:bCs/>
        </w:rPr>
        <w:t xml:space="preserve"> </w:t>
      </w:r>
      <w:r w:rsidRPr="00941AD5">
        <w:t>Keçiören İlçesi Şehit Kubilay Mahallesi 34608/9, 10, 11, 12, 13 ve 14 ada parsellerde 1/1000 ölçekli uygulama imar plan değişikliğine ilişkin Büyükşehir Belediye Meclisinin 10.08.2020 tarih ve 38.gündem maddesi olarak komisyonumuza havale edilen dosya incelendi.</w:t>
      </w:r>
    </w:p>
    <w:p w:rsidR="00E6129C" w:rsidRPr="00941AD5" w:rsidRDefault="00E6129C" w:rsidP="00E6129C">
      <w:pPr>
        <w:pStyle w:val="ListeParagraf"/>
        <w:tabs>
          <w:tab w:val="left" w:pos="0"/>
        </w:tabs>
        <w:ind w:left="0"/>
        <w:contextualSpacing/>
        <w:jc w:val="both"/>
      </w:pPr>
    </w:p>
    <w:p w:rsidR="00E6129C" w:rsidRDefault="00E6129C" w:rsidP="00E6129C">
      <w:pPr>
        <w:ind w:right="20"/>
        <w:jc w:val="both"/>
      </w:pPr>
      <w:r w:rsidRPr="00941AD5">
        <w:tab/>
        <w:t xml:space="preserve">Komisyonumuzca yapılan incelemeler neticesinde; Keçiören Belediyesi Yazı İşleri Müdürlüğü'nün 08.02.2019 gün ve E.158 sayılı yazısı </w:t>
      </w:r>
      <w:proofErr w:type="gramStart"/>
      <w:r w:rsidRPr="00941AD5">
        <w:t>ile,</w:t>
      </w:r>
      <w:proofErr w:type="gramEnd"/>
      <w:r w:rsidRPr="00941AD5">
        <w:t xml:space="preserve"> Keçiören Belediye Meclisinin 08.02.2019 gün ve 96 sayılı kara</w:t>
      </w:r>
      <w:r>
        <w:t>rı</w:t>
      </w:r>
      <w:r w:rsidRPr="00941AD5">
        <w:t xml:space="preserve"> ile </w:t>
      </w:r>
      <w:proofErr w:type="spellStart"/>
      <w:r w:rsidRPr="00941AD5">
        <w:t>tadilen</w:t>
      </w:r>
      <w:proofErr w:type="spellEnd"/>
      <w:r w:rsidRPr="00941AD5">
        <w:t xml:space="preserve"> uygun görülen Şehit Kubilay Mahallesi 34608 ada 9,10,11,12,13 ve 14 sayılı parsellere ilişkin 1/1000 ölçekli uygulama imar planı değişikliğine ilişkin eksiklikler 26.03.2019 gün ve E.28292 sayılı yazı İlçe Belediyesine bildirilmiş olup, İlçe Bel</w:t>
      </w:r>
      <w:r>
        <w:t>ediyesinin 11.12.2019 gün ve E.</w:t>
      </w:r>
      <w:r w:rsidRPr="00941AD5">
        <w:t>11434 sayılı yazısı ile 5216 sayı</w:t>
      </w:r>
      <w:r>
        <w:t>lı</w:t>
      </w:r>
      <w:r w:rsidRPr="00941AD5">
        <w:t xml:space="preserve"> </w:t>
      </w:r>
      <w:r>
        <w:t>Y</w:t>
      </w:r>
      <w:r w:rsidRPr="00941AD5">
        <w:t xml:space="preserve">asanın ilgili maddeleri gereği </w:t>
      </w:r>
      <w:r>
        <w:t xml:space="preserve">İmar ve Şehircilik Dairesi </w:t>
      </w:r>
      <w:r w:rsidRPr="00941AD5">
        <w:t>Başkanlığı</w:t>
      </w:r>
      <w:r>
        <w:t>na sunulduğu,</w:t>
      </w:r>
    </w:p>
    <w:p w:rsidR="00E6129C" w:rsidRPr="00941AD5" w:rsidRDefault="00E6129C" w:rsidP="00E6129C">
      <w:pPr>
        <w:ind w:right="20"/>
        <w:jc w:val="both"/>
      </w:pPr>
    </w:p>
    <w:p w:rsidR="00E6129C" w:rsidRPr="00941AD5" w:rsidRDefault="00E6129C" w:rsidP="00E6129C">
      <w:pPr>
        <w:ind w:firstLine="708"/>
        <w:jc w:val="both"/>
      </w:pPr>
      <w:r w:rsidRPr="00941AD5">
        <w:t>Yapılan incelemede;</w:t>
      </w:r>
    </w:p>
    <w:p w:rsidR="00E6129C" w:rsidRPr="00941AD5" w:rsidRDefault="00E6129C" w:rsidP="00E6129C">
      <w:pPr>
        <w:ind w:right="20" w:firstLine="708"/>
        <w:jc w:val="both"/>
      </w:pPr>
      <w:r w:rsidRPr="00941AD5">
        <w:t>32142 ada</w:t>
      </w:r>
      <w:r>
        <w:t xml:space="preserve"> 1</w:t>
      </w:r>
      <w:r w:rsidRPr="00941AD5">
        <w:t>-16 sayılı parseller ile 32143 ada 1-5 sayılı parsellerin imar uygulaması sonucu oluşan 34608 ada 9</w:t>
      </w:r>
      <w:proofErr w:type="gramStart"/>
      <w:r w:rsidRPr="00941AD5">
        <w:t>,..</w:t>
      </w:r>
      <w:proofErr w:type="gramEnd"/>
      <w:r w:rsidRPr="00941AD5">
        <w:t xml:space="preserve"> </w:t>
      </w:r>
      <w:proofErr w:type="gramStart"/>
      <w:r w:rsidRPr="00941AD5">
        <w:t>.,</w:t>
      </w:r>
      <w:proofErr w:type="gramEnd"/>
      <w:r w:rsidRPr="00941AD5">
        <w:t>14 sayılı parsellerin 3327 m</w:t>
      </w:r>
      <w:r w:rsidRPr="00941AD5">
        <w:rPr>
          <w:vertAlign w:val="superscript"/>
        </w:rPr>
        <w:t>2</w:t>
      </w:r>
      <w:r w:rsidRPr="00941AD5">
        <w:t xml:space="preserve"> yüzölçümünde ve şahıs hisseli olduğu,</w:t>
      </w:r>
    </w:p>
    <w:p w:rsidR="00E6129C" w:rsidRDefault="00E6129C" w:rsidP="00E6129C">
      <w:pPr>
        <w:ind w:right="20"/>
        <w:jc w:val="both"/>
      </w:pPr>
    </w:p>
    <w:p w:rsidR="00E6129C" w:rsidRPr="00941AD5" w:rsidRDefault="00E6129C" w:rsidP="00E6129C">
      <w:pPr>
        <w:ind w:right="20" w:firstLine="708"/>
        <w:jc w:val="both"/>
      </w:pPr>
      <w:r w:rsidRPr="00941AD5">
        <w:t>Söz konusu parsellerin Keçiören Belediye Meclisinin 14.02.2001 gün ve 19 sayılı kara</w:t>
      </w:r>
      <w:r>
        <w:t>rı</w:t>
      </w:r>
      <w:r w:rsidRPr="00941AD5">
        <w:t xml:space="preserve"> ile onaylanan ve Büyükşehir Belediyesi </w:t>
      </w:r>
      <w:r>
        <w:t>İ</w:t>
      </w:r>
      <w:r w:rsidRPr="00941AD5">
        <w:t>mar Dairesinin 02.04.2001 gün ve 1978 sayılı kara</w:t>
      </w:r>
      <w:r>
        <w:t>rı</w:t>
      </w:r>
      <w:r w:rsidRPr="00941AD5">
        <w:t xml:space="preserve"> ile uygun görülen Ayvalı 2. Etap ıslah imar planı </w:t>
      </w:r>
      <w:proofErr w:type="gramStart"/>
      <w:r w:rsidRPr="00941AD5">
        <w:t>revizyonu</w:t>
      </w:r>
      <w:proofErr w:type="gramEnd"/>
      <w:r w:rsidRPr="00941AD5">
        <w:t xml:space="preserve"> kapsamında A-4 </w:t>
      </w:r>
      <w:proofErr w:type="spellStart"/>
      <w:r w:rsidRPr="00941AD5">
        <w:t>Taks</w:t>
      </w:r>
      <w:proofErr w:type="spellEnd"/>
      <w:r w:rsidRPr="00941AD5">
        <w:t>/</w:t>
      </w:r>
      <w:proofErr w:type="spellStart"/>
      <w:r w:rsidRPr="00941AD5">
        <w:t>Kaks</w:t>
      </w:r>
      <w:proofErr w:type="spellEnd"/>
      <w:r w:rsidRPr="00941AD5">
        <w:t>: 0.40/1.60 yapılaşma koşullu konut alanında yer aldığı,</w:t>
      </w:r>
    </w:p>
    <w:p w:rsidR="00E6129C" w:rsidRDefault="00E6129C" w:rsidP="00E6129C">
      <w:pPr>
        <w:ind w:right="20"/>
        <w:jc w:val="both"/>
      </w:pPr>
    </w:p>
    <w:p w:rsidR="00E6129C" w:rsidRDefault="00E6129C" w:rsidP="00E6129C">
      <w:pPr>
        <w:ind w:right="20" w:firstLine="708"/>
        <w:jc w:val="both"/>
      </w:pPr>
      <w:r w:rsidRPr="00941AD5">
        <w:t xml:space="preserve">Plan değişikliği ile yeni bir alan oluşturmak amacıyla 34608 ada 12,13 ve 14 sayılı parsellerin park alanına terk edilerek, park alanından eş değer miktarda alanın 9,10 ve 11 sayılı parsellere eklendiği ve konut adası ile park alanı arasındaki 7 metrelik yaya yolunun 34608 ada </w:t>
      </w:r>
      <w:proofErr w:type="gramStart"/>
      <w:r w:rsidRPr="00941AD5">
        <w:t>5,6,7</w:t>
      </w:r>
      <w:proofErr w:type="gramEnd"/>
      <w:r w:rsidRPr="00941AD5">
        <w:t xml:space="preserve"> ve 8 sayılı parseller ile yeni konut alanı arasına kaydı</w:t>
      </w:r>
      <w:r>
        <w:t>rı</w:t>
      </w:r>
      <w:r w:rsidRPr="00941AD5">
        <w:t>ldığı; bu düzenlemelerle oluşan "A" konut alanında "muadil inşaat ala</w:t>
      </w:r>
      <w:r>
        <w:t xml:space="preserve">nı aşılamaz. </w:t>
      </w:r>
      <w:proofErr w:type="spellStart"/>
      <w:r>
        <w:t>Yençok</w:t>
      </w:r>
      <w:proofErr w:type="spellEnd"/>
      <w:r>
        <w:t>:</w:t>
      </w:r>
      <w:r w:rsidRPr="00941AD5">
        <w:t>17 kat" şeklinde yapılaşma koşullarının belirlendiği,</w:t>
      </w:r>
    </w:p>
    <w:p w:rsidR="00E6129C" w:rsidRDefault="00E6129C" w:rsidP="00E6129C">
      <w:pPr>
        <w:ind w:right="20" w:firstLine="708"/>
        <w:jc w:val="both"/>
      </w:pPr>
    </w:p>
    <w:p w:rsidR="00E6129C" w:rsidRDefault="00E6129C" w:rsidP="00E6129C">
      <w:pPr>
        <w:ind w:right="20" w:firstLine="708"/>
        <w:jc w:val="both"/>
      </w:pPr>
      <w:r>
        <w:t>1-</w:t>
      </w:r>
      <w:r w:rsidRPr="00941AD5">
        <w:t xml:space="preserve">Planda "A" </w:t>
      </w:r>
      <w:r>
        <w:t>i</w:t>
      </w:r>
      <w:r w:rsidRPr="00941AD5">
        <w:t xml:space="preserve">le İşaretli Alan 34608 Ada 9, 10, 11, 12, 13 </w:t>
      </w:r>
      <w:r>
        <w:t>v</w:t>
      </w:r>
      <w:r w:rsidRPr="00941AD5">
        <w:t>e 14 Numaralı Parsellerden Oluşturulacaktır.</w:t>
      </w:r>
    </w:p>
    <w:p w:rsidR="00E6129C" w:rsidRDefault="00E6129C" w:rsidP="00E6129C">
      <w:pPr>
        <w:ind w:right="20" w:firstLine="708"/>
        <w:jc w:val="both"/>
      </w:pPr>
      <w:r>
        <w:t>2-</w:t>
      </w:r>
      <w:r w:rsidRPr="00941AD5">
        <w:t>Muadil İnşaat Ala</w:t>
      </w:r>
      <w:r>
        <w:t>nı</w:t>
      </w:r>
      <w:r w:rsidRPr="00941AD5">
        <w:t xml:space="preserve"> Aşılamaz. </w:t>
      </w:r>
      <w:proofErr w:type="spellStart"/>
      <w:r w:rsidRPr="00941AD5">
        <w:t>Yençok</w:t>
      </w:r>
      <w:proofErr w:type="spellEnd"/>
      <w:r w:rsidRPr="00941AD5">
        <w:t xml:space="preserve">=17 </w:t>
      </w:r>
      <w:proofErr w:type="spellStart"/>
      <w:r w:rsidRPr="00941AD5">
        <w:t>Kat'dır</w:t>
      </w:r>
      <w:proofErr w:type="spellEnd"/>
      <w:r w:rsidRPr="00941AD5">
        <w:t>.</w:t>
      </w:r>
    </w:p>
    <w:p w:rsidR="00E6129C" w:rsidRDefault="00E6129C" w:rsidP="00E6129C">
      <w:pPr>
        <w:ind w:right="20" w:firstLine="708"/>
        <w:jc w:val="both"/>
      </w:pPr>
      <w:r>
        <w:t>3-</w:t>
      </w:r>
      <w:r w:rsidRPr="00941AD5">
        <w:t>Binaların Giriş Kotla</w:t>
      </w:r>
      <w:r>
        <w:t>rı</w:t>
      </w:r>
      <w:r w:rsidRPr="00941AD5">
        <w:t xml:space="preserve"> 1/500 Ölçekli Vaziyet Planında Belirlenir. Binalar Yoldan Veya Tabii Zeminden Kotland</w:t>
      </w:r>
      <w:r>
        <w:t>ı</w:t>
      </w:r>
      <w:r w:rsidRPr="00941AD5">
        <w:t xml:space="preserve">rılabilir. +/- 0.00 Kotuna Göre İnşaat Alanında Ön, Yan Ve Arka Cephelerde, Yol Cephesi </w:t>
      </w:r>
      <w:proofErr w:type="gramStart"/>
      <w:r w:rsidRPr="00941AD5">
        <w:t>Dahil</w:t>
      </w:r>
      <w:proofErr w:type="gramEnd"/>
      <w:r w:rsidRPr="00941AD5">
        <w:t xml:space="preserve"> Olmak Üzere En Düşük Kota Göre Kazı Veya Dolgu Yapılabilir. 0.00 Kotu + 1.50 Metrede Tesis Edilebilir.</w:t>
      </w:r>
    </w:p>
    <w:p w:rsidR="00E6129C" w:rsidRDefault="00E6129C" w:rsidP="00E6129C">
      <w:pPr>
        <w:ind w:right="20" w:firstLine="708"/>
        <w:jc w:val="both"/>
      </w:pPr>
      <w:r>
        <w:t>4-</w:t>
      </w:r>
      <w:r w:rsidRPr="00941AD5">
        <w:t xml:space="preserve">Muadil İnşaat Alanının 125 M2'ye Bölünmesi Sonucu Ortaya Çıkan Toplam Daire Sayısı Aşılamaz. (0.5 Ve Üstü Bir Üst Tam Sayıya, </w:t>
      </w:r>
      <w:proofErr w:type="gramStart"/>
      <w:r w:rsidRPr="00941AD5">
        <w:t>0.5'in</w:t>
      </w:r>
      <w:proofErr w:type="gramEnd"/>
      <w:r w:rsidRPr="00941AD5">
        <w:t xml:space="preserve"> Altı İse Bir Alt Tam Sayıya Yuvarlanır.) Ancak Farklı Büyüklüklerde Daireler Yapılabilir.</w:t>
      </w:r>
    </w:p>
    <w:p w:rsidR="00E6129C" w:rsidRDefault="00E6129C" w:rsidP="00E6129C">
      <w:pPr>
        <w:ind w:right="20" w:firstLine="708"/>
        <w:jc w:val="both"/>
      </w:pPr>
      <w:r>
        <w:t>5-</w:t>
      </w:r>
      <w:r w:rsidRPr="00941AD5">
        <w:t xml:space="preserve">Parsel Bazında Sondajlı Ve Laboratuar Deneylerine Dayalı </w:t>
      </w:r>
      <w:proofErr w:type="spellStart"/>
      <w:r w:rsidRPr="00941AD5">
        <w:t>Jeoteknik</w:t>
      </w:r>
      <w:proofErr w:type="spellEnd"/>
      <w:r w:rsidRPr="00941AD5">
        <w:t xml:space="preserve"> </w:t>
      </w:r>
      <w:proofErr w:type="spellStart"/>
      <w:r w:rsidRPr="00941AD5">
        <w:t>Etüd</w:t>
      </w:r>
      <w:proofErr w:type="spellEnd"/>
      <w:r w:rsidRPr="00941AD5">
        <w:t xml:space="preserve"> Hazırlanarak Bu Rapora Dayalı Projelendirme Yapılmadan inşaat Ruhsatı Verilemez.</w:t>
      </w:r>
    </w:p>
    <w:p w:rsidR="00E6129C" w:rsidRPr="00941AD5" w:rsidRDefault="00E6129C" w:rsidP="00E6129C">
      <w:pPr>
        <w:ind w:right="20" w:firstLine="708"/>
        <w:jc w:val="both"/>
      </w:pPr>
      <w:r>
        <w:t>6-</w:t>
      </w:r>
      <w:r w:rsidRPr="00941AD5">
        <w:t>Planda Belirtilmeyen Hususlarda "Yürürlükteki İmar Yönetmeliği" Hükümleri</w:t>
      </w:r>
      <w:r>
        <w:t xml:space="preserve"> </w:t>
      </w:r>
      <w:r w:rsidRPr="00941AD5">
        <w:t>Geçerlidir.</w:t>
      </w:r>
    </w:p>
    <w:p w:rsidR="00E6129C" w:rsidRDefault="00E6129C" w:rsidP="00E6129C">
      <w:pPr>
        <w:jc w:val="both"/>
      </w:pPr>
    </w:p>
    <w:p w:rsidR="00E6129C" w:rsidRDefault="00E6129C" w:rsidP="00E6129C">
      <w:pPr>
        <w:ind w:firstLine="708"/>
        <w:jc w:val="both"/>
      </w:pPr>
      <w:r w:rsidRPr="00941AD5">
        <w:t>Şeklinde 6 adet plan notu düzenlendiği,</w:t>
      </w:r>
    </w:p>
    <w:p w:rsidR="00E6129C" w:rsidRDefault="00E6129C" w:rsidP="00E6129C">
      <w:pPr>
        <w:ind w:right="20"/>
        <w:jc w:val="both"/>
      </w:pPr>
    </w:p>
    <w:p w:rsidR="00E6129C" w:rsidRDefault="00E6129C" w:rsidP="00E6129C">
      <w:pPr>
        <w:ind w:right="20"/>
        <w:jc w:val="both"/>
      </w:pPr>
    </w:p>
    <w:p w:rsidR="00E6129C" w:rsidRPr="00C04909" w:rsidRDefault="00E6129C" w:rsidP="00E6129C">
      <w:pPr>
        <w:jc w:val="center"/>
      </w:pPr>
      <w:r w:rsidRPr="00C04909">
        <w:t>T.C.</w:t>
      </w:r>
    </w:p>
    <w:p w:rsidR="00E6129C" w:rsidRPr="00C04909" w:rsidRDefault="00E6129C" w:rsidP="00E6129C">
      <w:pPr>
        <w:jc w:val="center"/>
      </w:pPr>
      <w:r w:rsidRPr="00C04909">
        <w:t>ANKARA BÜYÜKŞEHİR BELEDİYE MECLİSİ</w:t>
      </w:r>
    </w:p>
    <w:p w:rsidR="00E6129C" w:rsidRDefault="00E6129C" w:rsidP="00E6129C">
      <w:pPr>
        <w:jc w:val="center"/>
      </w:pPr>
      <w:r>
        <w:t xml:space="preserve">İmar ve Bayındırlık </w:t>
      </w:r>
      <w:r w:rsidRPr="00C04909">
        <w:t>Komisyon</w:t>
      </w:r>
      <w:r>
        <w:t>u Raporu</w:t>
      </w:r>
    </w:p>
    <w:p w:rsidR="00E6129C" w:rsidRDefault="00E6129C" w:rsidP="00E6129C">
      <w:pPr>
        <w:jc w:val="center"/>
      </w:pPr>
    </w:p>
    <w:p w:rsidR="00E6129C" w:rsidRDefault="00E6129C" w:rsidP="00E6129C">
      <w:pPr>
        <w:jc w:val="center"/>
      </w:pPr>
    </w:p>
    <w:p w:rsidR="00E6129C" w:rsidRPr="00C04909" w:rsidRDefault="00E6129C" w:rsidP="00E6129C">
      <w:pPr>
        <w:jc w:val="both"/>
      </w:pPr>
      <w:r w:rsidRPr="00C04909">
        <w:t>Rapor No:</w:t>
      </w:r>
      <w:r>
        <w:t xml:space="preserve"> 185   </w:t>
      </w:r>
      <w:r>
        <w:tab/>
      </w:r>
      <w:r w:rsidRPr="00C04909">
        <w:t xml:space="preserve">     </w:t>
      </w:r>
      <w:r>
        <w:tab/>
      </w:r>
      <w:r w:rsidRPr="00C04909">
        <w:t xml:space="preserve">     </w:t>
      </w:r>
      <w:r w:rsidRPr="00C04909">
        <w:tab/>
      </w:r>
      <w:r>
        <w:t xml:space="preserve">                         </w:t>
      </w:r>
      <w:r>
        <w:tab/>
        <w:t xml:space="preserve">         </w:t>
      </w:r>
      <w:r>
        <w:tab/>
      </w:r>
      <w:r>
        <w:tab/>
      </w:r>
      <w:r>
        <w:tab/>
        <w:t xml:space="preserve">    25</w:t>
      </w:r>
      <w:r w:rsidRPr="00C04909">
        <w:t>.</w:t>
      </w:r>
      <w:r>
        <w:t>08</w:t>
      </w:r>
      <w:r w:rsidRPr="00C04909">
        <w:t>.20</w:t>
      </w:r>
      <w:r>
        <w:t>20</w:t>
      </w:r>
      <w:r w:rsidRPr="00C04909">
        <w:t xml:space="preserve">    </w:t>
      </w:r>
    </w:p>
    <w:p w:rsidR="00E6129C" w:rsidRDefault="00E6129C" w:rsidP="00E6129C">
      <w:pPr>
        <w:ind w:right="20"/>
        <w:jc w:val="both"/>
      </w:pPr>
    </w:p>
    <w:p w:rsidR="00E6129C" w:rsidRDefault="00E6129C" w:rsidP="00E6129C">
      <w:pPr>
        <w:ind w:right="20"/>
        <w:jc w:val="center"/>
      </w:pPr>
      <w:r>
        <w:t>-2-</w:t>
      </w:r>
    </w:p>
    <w:p w:rsidR="00E6129C" w:rsidRDefault="00E6129C" w:rsidP="00E6129C">
      <w:pPr>
        <w:ind w:right="20"/>
        <w:jc w:val="both"/>
      </w:pPr>
    </w:p>
    <w:p w:rsidR="00E6129C" w:rsidRDefault="00E6129C" w:rsidP="00E6129C">
      <w:pPr>
        <w:ind w:right="20"/>
        <w:jc w:val="both"/>
      </w:pPr>
    </w:p>
    <w:p w:rsidR="00E6129C" w:rsidRDefault="00E6129C" w:rsidP="00E6129C">
      <w:pPr>
        <w:ind w:right="20"/>
        <w:jc w:val="both"/>
      </w:pPr>
    </w:p>
    <w:p w:rsidR="00E6129C" w:rsidRDefault="00E6129C" w:rsidP="00E6129C">
      <w:pPr>
        <w:ind w:right="20" w:firstLine="708"/>
        <w:jc w:val="both"/>
      </w:pPr>
      <w:r w:rsidRPr="00941AD5">
        <w:t>Ancak söz konusu plan değişikliğinin karara bağlanması sürecinde, ada içinde mevcut yapılaşma koşullarına göre yapılaşan konut alanla</w:t>
      </w:r>
      <w:r>
        <w:t>rı</w:t>
      </w:r>
      <w:r w:rsidRPr="00941AD5">
        <w:t xml:space="preserve">nın yanında </w:t>
      </w:r>
      <w:proofErr w:type="gramStart"/>
      <w:r w:rsidRPr="00941AD5">
        <w:t>34608/9,10,11,12,13,14</w:t>
      </w:r>
      <w:proofErr w:type="gramEnd"/>
      <w:r w:rsidRPr="00941AD5">
        <w:t xml:space="preserve"> sayılı parsellerin </w:t>
      </w:r>
      <w:proofErr w:type="spellStart"/>
      <w:r w:rsidRPr="00941AD5">
        <w:t>tevhid</w:t>
      </w:r>
      <w:proofErr w:type="spellEnd"/>
      <w:r w:rsidRPr="00941AD5">
        <w:t xml:space="preserve"> edilmesiyle oluşacak yeni alan ile yaya yolunun kaydı</w:t>
      </w:r>
      <w:r>
        <w:t>rı</w:t>
      </w:r>
      <w:r w:rsidRPr="00941AD5">
        <w:t>lmasına yönelik yapılan düzenlemenin ada bütünlüğünü bozucu nitelikte olması, kapatılan yollara ilişkin ilgili altyapı kurum görüşlerinin bulunmaması, planlama kararları</w:t>
      </w:r>
      <w:r>
        <w:t>nı</w:t>
      </w:r>
      <w:r w:rsidRPr="00941AD5">
        <w:t xml:space="preserve"> etkileyici niteliği bulunan jeolojik ve </w:t>
      </w:r>
      <w:proofErr w:type="spellStart"/>
      <w:r w:rsidRPr="00941AD5">
        <w:t>jeoteknik</w:t>
      </w:r>
      <w:proofErr w:type="spellEnd"/>
      <w:r w:rsidRPr="00941AD5">
        <w:t xml:space="preserve"> etüt raporunun yazı ekinde yer almaması; ay</w:t>
      </w:r>
      <w:r>
        <w:t>rı</w:t>
      </w:r>
      <w:r w:rsidRPr="00941AD5">
        <w:t>ca alana ilişkin öncelikle 1/5000 ölçe</w:t>
      </w:r>
      <w:r>
        <w:t>kl</w:t>
      </w:r>
      <w:r w:rsidRPr="00941AD5">
        <w:t>i nazım imar planı değişikliğinin yapılarak akabinde 1/1000 ölçekli uygulama imar planına konu edilmesi gerektiği hususlarının göz önünde bulundurulması gerektiği,</w:t>
      </w:r>
    </w:p>
    <w:p w:rsidR="00E6129C" w:rsidRPr="00941AD5" w:rsidRDefault="00E6129C" w:rsidP="00E6129C">
      <w:pPr>
        <w:ind w:right="20" w:firstLine="708"/>
        <w:jc w:val="both"/>
      </w:pPr>
    </w:p>
    <w:p w:rsidR="00E6129C" w:rsidRDefault="00E6129C" w:rsidP="00E6129C">
      <w:pPr>
        <w:pStyle w:val="ListeParagraf"/>
        <w:tabs>
          <w:tab w:val="left" w:pos="0"/>
        </w:tabs>
        <w:ind w:left="0"/>
        <w:contextualSpacing/>
        <w:jc w:val="both"/>
      </w:pPr>
      <w:r>
        <w:tab/>
      </w:r>
      <w:r w:rsidRPr="00941AD5">
        <w:t>20.02.2020 gün ve 31045 R.G. ile yayımlanarak yürürlüğe giren 7221 sayılı Kanun gereği parsel bazıda kat yüksekliği artışı getirilemeyeceğinden, bu kanun hükmüne göre uygulama imar planı değişikliğinin reddi gerektiği,</w:t>
      </w:r>
    </w:p>
    <w:p w:rsidR="00E6129C" w:rsidRPr="00941AD5" w:rsidRDefault="00E6129C" w:rsidP="00E6129C">
      <w:pPr>
        <w:pStyle w:val="ListeParagraf"/>
        <w:tabs>
          <w:tab w:val="left" w:pos="0"/>
        </w:tabs>
        <w:ind w:left="0"/>
        <w:contextualSpacing/>
        <w:jc w:val="both"/>
      </w:pPr>
    </w:p>
    <w:p w:rsidR="00E6129C" w:rsidRPr="00941AD5" w:rsidRDefault="00E6129C" w:rsidP="00E6129C">
      <w:pPr>
        <w:pStyle w:val="ListeParagraf"/>
        <w:tabs>
          <w:tab w:val="left" w:pos="0"/>
        </w:tabs>
        <w:ind w:left="0"/>
        <w:contextualSpacing/>
        <w:jc w:val="both"/>
      </w:pPr>
      <w:r w:rsidRPr="00941AD5">
        <w:tab/>
      </w:r>
      <w:proofErr w:type="gramStart"/>
      <w:r w:rsidRPr="00941AD5">
        <w:t>Hususları tespit edilmiş olup, Keçiören İlçesi Şehit Kubilay Mahallesi 34608/9, 10, 11, 12, 13 ve 14 ada parsellerde 1/1000 ölçekli uygulama imar planı değişikliği</w:t>
      </w:r>
      <w:r>
        <w:t xml:space="preserve"> teklifi 7221 sayılı Kanun gereği parsel bazında kat adedi artışı getirilmesinin aykırı olacağından Keçiören Belediye Meclisinin 08.02.2019 gün ve 96 sayılı kararının “reddi” komisyonumuzca oybirliğiyle uygun görülmüştür.</w:t>
      </w:r>
      <w:proofErr w:type="gramEnd"/>
    </w:p>
    <w:p w:rsidR="00E6129C" w:rsidRPr="00941AD5" w:rsidRDefault="00E6129C" w:rsidP="00E6129C">
      <w:pPr>
        <w:pStyle w:val="ListeParagraf"/>
        <w:tabs>
          <w:tab w:val="left" w:pos="0"/>
        </w:tabs>
        <w:ind w:left="0"/>
        <w:contextualSpacing/>
        <w:jc w:val="both"/>
      </w:pPr>
    </w:p>
    <w:p w:rsidR="00E6129C" w:rsidRPr="00941AD5" w:rsidRDefault="00E6129C" w:rsidP="00E6129C">
      <w:pPr>
        <w:pStyle w:val="ListeParagraf"/>
        <w:tabs>
          <w:tab w:val="left" w:pos="0"/>
        </w:tabs>
        <w:ind w:left="0"/>
        <w:contextualSpacing/>
        <w:jc w:val="both"/>
      </w:pPr>
    </w:p>
    <w:p w:rsidR="00E6129C" w:rsidRDefault="00E6129C" w:rsidP="00E6129C">
      <w:pPr>
        <w:pStyle w:val="ListeParagraf"/>
        <w:tabs>
          <w:tab w:val="left" w:pos="0"/>
        </w:tabs>
        <w:ind w:left="0" w:firstLine="689"/>
        <w:contextualSpacing/>
        <w:jc w:val="both"/>
      </w:pPr>
      <w:r w:rsidRPr="00941AD5">
        <w:t xml:space="preserve"> </w:t>
      </w:r>
      <w:r w:rsidRPr="00D92734">
        <w:t>Raporumuz Büyükşehir Belediye Meclisinin onayına arz olunur.</w:t>
      </w:r>
    </w:p>
    <w:p w:rsidR="00E6129C" w:rsidRDefault="00E6129C" w:rsidP="00E6129C">
      <w:pPr>
        <w:jc w:val="both"/>
      </w:pPr>
    </w:p>
    <w:p w:rsidR="00E6129C" w:rsidRDefault="00E6129C" w:rsidP="00E6129C">
      <w:pPr>
        <w:jc w:val="both"/>
      </w:pPr>
    </w:p>
    <w:p w:rsidR="00E6129C" w:rsidRDefault="00E6129C" w:rsidP="00E6129C">
      <w:pPr>
        <w:jc w:val="both"/>
      </w:pPr>
    </w:p>
    <w:p w:rsidR="00E6129C" w:rsidRDefault="00E6129C" w:rsidP="00E6129C">
      <w:pPr>
        <w:jc w:val="both"/>
      </w:pPr>
      <w:r>
        <w:t xml:space="preserve">              Mehmet Emin AYAZ                        Gürkan DEMİRKESEN             Kerem ERDEM</w:t>
      </w:r>
    </w:p>
    <w:p w:rsidR="00E6129C" w:rsidRDefault="00E6129C" w:rsidP="00E6129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6129C" w:rsidRDefault="00E6129C" w:rsidP="00E6129C">
      <w:pPr>
        <w:jc w:val="both"/>
      </w:pPr>
    </w:p>
    <w:p w:rsidR="00E6129C" w:rsidRDefault="00E6129C" w:rsidP="00E6129C">
      <w:pPr>
        <w:jc w:val="both"/>
      </w:pPr>
    </w:p>
    <w:p w:rsidR="00E6129C" w:rsidRDefault="00E6129C" w:rsidP="00E6129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6129C" w:rsidRDefault="00E6129C" w:rsidP="00E6129C">
      <w:pPr>
        <w:ind w:firstLine="708"/>
        <w:jc w:val="both"/>
      </w:pPr>
      <w:r>
        <w:t>Üye</w:t>
      </w:r>
      <w:r>
        <w:tab/>
      </w:r>
      <w:r>
        <w:tab/>
      </w:r>
      <w:r>
        <w:tab/>
      </w:r>
      <w:r>
        <w:tab/>
      </w:r>
      <w:r>
        <w:tab/>
      </w:r>
      <w:r>
        <w:tab/>
        <w:t>Üye</w:t>
      </w:r>
      <w:r>
        <w:tab/>
      </w:r>
      <w:r>
        <w:tab/>
      </w:r>
      <w:r>
        <w:tab/>
      </w:r>
      <w:r>
        <w:tab/>
        <w:t>Üye</w:t>
      </w:r>
    </w:p>
    <w:p w:rsidR="00E6129C" w:rsidRDefault="00E6129C" w:rsidP="00E6129C">
      <w:pPr>
        <w:jc w:val="both"/>
      </w:pPr>
    </w:p>
    <w:p w:rsidR="00E6129C" w:rsidRDefault="00E6129C" w:rsidP="00E6129C">
      <w:pPr>
        <w:jc w:val="both"/>
      </w:pPr>
    </w:p>
    <w:p w:rsidR="00E6129C" w:rsidRDefault="00E6129C" w:rsidP="00E6129C">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E6129C" w:rsidRDefault="00E6129C" w:rsidP="00E6129C">
      <w:pPr>
        <w:jc w:val="both"/>
      </w:pPr>
      <w:r>
        <w:t xml:space="preserve">      Üye</w:t>
      </w:r>
      <w:r>
        <w:tab/>
      </w:r>
      <w:r>
        <w:tab/>
      </w:r>
      <w:r>
        <w:tab/>
      </w:r>
      <w:r>
        <w:tab/>
      </w:r>
      <w:r>
        <w:tab/>
      </w:r>
      <w:r>
        <w:tab/>
        <w:t>Üye</w:t>
      </w:r>
      <w:r>
        <w:tab/>
      </w:r>
      <w:r>
        <w:tab/>
      </w:r>
      <w:r>
        <w:tab/>
      </w:r>
      <w:r>
        <w:tab/>
        <w:t xml:space="preserve">   Üye</w:t>
      </w:r>
      <w:r>
        <w:tab/>
      </w:r>
    </w:p>
    <w:p w:rsidR="00E6129C" w:rsidRDefault="00E6129C" w:rsidP="00E6129C">
      <w:pPr>
        <w:jc w:val="both"/>
      </w:pPr>
    </w:p>
    <w:p w:rsidR="00E6129C" w:rsidRPr="00F056A8" w:rsidRDefault="00E6129C" w:rsidP="00E6129C">
      <w:pPr>
        <w:autoSpaceDE w:val="0"/>
        <w:autoSpaceDN w:val="0"/>
        <w:adjustRightInd w:val="0"/>
      </w:pPr>
    </w:p>
    <w:sectPr w:rsidR="00E6129C"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253"/>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2F6E"/>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29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1453</Words>
  <Characters>8286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2020-09-09T10:36:00Z</cp:lastPrinted>
  <dcterms:created xsi:type="dcterms:W3CDTF">2020-09-09T10:37:00Z</dcterms:created>
  <dcterms:modified xsi:type="dcterms:W3CDTF">2020-09-16T08:00:00Z</dcterms:modified>
</cp:coreProperties>
</file>