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7F008E">
        <w:t>78</w:t>
      </w:r>
      <w:r w:rsidR="00FE5780">
        <w:t>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2C5242" w:rsidRDefault="002C5242" w:rsidP="00E11629">
      <w:pPr>
        <w:ind w:right="543"/>
      </w:pPr>
    </w:p>
    <w:p w:rsidR="00FE5780" w:rsidRDefault="00FE5780" w:rsidP="00E11629">
      <w:pPr>
        <w:ind w:right="543"/>
      </w:pPr>
    </w:p>
    <w:p w:rsidR="002C5242" w:rsidRDefault="002856BD" w:rsidP="00E11629">
      <w:pPr>
        <w:ind w:right="543"/>
        <w:jc w:val="center"/>
      </w:pPr>
      <w:r>
        <w:t>K A R A R</w:t>
      </w:r>
    </w:p>
    <w:p w:rsidR="00F9669D" w:rsidRDefault="00F9669D" w:rsidP="006003F2">
      <w:pPr>
        <w:ind w:left="2844" w:right="543" w:firstLine="696"/>
      </w:pPr>
    </w:p>
    <w:p w:rsidR="00E11629" w:rsidRDefault="00E11629" w:rsidP="00E11629">
      <w:pPr>
        <w:ind w:right="543"/>
      </w:pPr>
    </w:p>
    <w:p w:rsidR="0057182F" w:rsidRDefault="0057182F" w:rsidP="00452A05">
      <w:pPr>
        <w:jc w:val="both"/>
      </w:pPr>
    </w:p>
    <w:p w:rsidR="00576BD3" w:rsidRPr="006D00CC" w:rsidRDefault="00FE5780" w:rsidP="00576BD3">
      <w:pPr>
        <w:tabs>
          <w:tab w:val="left" w:pos="8789"/>
          <w:tab w:val="left" w:pos="8931"/>
        </w:tabs>
        <w:ind w:firstLine="708"/>
        <w:jc w:val="both"/>
      </w:pPr>
      <w:r>
        <w:t>Mamak İlçesi Hakan Sokak yol güzergâhı ve 6781 (Yeni 39424) imar adasında yapı yüksekliklerinin belirlenmesine yönelik 1/1000 ölçekli uygulama imar plan değişikliğine</w:t>
      </w:r>
      <w:r w:rsidR="007F008E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21349">
        <w:t>2</w:t>
      </w:r>
      <w:r w:rsidR="007F008E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F008E">
        <w:t>43</w:t>
      </w:r>
      <w:r>
        <w:t>7</w:t>
      </w:r>
      <w:r w:rsidR="007F008E">
        <w:t xml:space="preserve"> </w:t>
      </w:r>
      <w:r w:rsidR="00576BD3" w:rsidRPr="006D00CC">
        <w:t xml:space="preserve">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FE5780" w:rsidRDefault="00576BD3" w:rsidP="00FE5780">
      <w:pPr>
        <w:ind w:firstLine="709"/>
        <w:jc w:val="both"/>
      </w:pPr>
      <w:r w:rsidRPr="006D00CC">
        <w:t xml:space="preserve">Konu üzerinde yapılan görüşmelerden sonra; </w:t>
      </w:r>
      <w:r w:rsidR="00FE5780" w:rsidRPr="00D669FA">
        <w:t xml:space="preserve">Mamak Belediye Başkanlığının 07.06.2021 tarih E.85134 sayılı yazısıyla; Mamak İlçesi "Hakan Sokak Yol </w:t>
      </w:r>
      <w:proofErr w:type="gramStart"/>
      <w:r w:rsidR="00FE5780" w:rsidRPr="00D669FA">
        <w:t>Güzergahına</w:t>
      </w:r>
      <w:proofErr w:type="gramEnd"/>
      <w:r w:rsidR="00FE5780" w:rsidRPr="00D669FA">
        <w:t xml:space="preserve"> ve 6781 İmar Adasına (Yeni 39424 Ada) </w:t>
      </w:r>
      <w:r w:rsidR="00FE5780">
        <w:t>i</w:t>
      </w:r>
      <w:r w:rsidR="00FE5780" w:rsidRPr="00D669FA">
        <w:t>lişkin Yapı Yüksekliklerinin Belirlenmesine Yönelik Uygulama İmar Planı Değişikliği"nin uygun görülmesine dair 01.06.2021 tarih ve 430 sayılı Mamak Belediye Meclisi kararı, 5216 sayılı Bü</w:t>
      </w:r>
      <w:r w:rsidR="00FE5780">
        <w:t>yükşehir Belediye Kanununun 14. m</w:t>
      </w:r>
      <w:r w:rsidR="00FE5780" w:rsidRPr="00D669FA">
        <w:t xml:space="preserve">addesi gereğince değerlendirilmek üzere </w:t>
      </w:r>
      <w:r w:rsidR="00FE5780">
        <w:t xml:space="preserve">İmar ve Şehircilik Dairesi </w:t>
      </w:r>
      <w:r w:rsidR="00FE5780" w:rsidRPr="00D669FA">
        <w:t>Başkanlığı</w:t>
      </w:r>
      <w:r w:rsidR="00FE5780">
        <w:t>na iletildiği,</w:t>
      </w:r>
    </w:p>
    <w:p w:rsidR="00FE5780" w:rsidRPr="00D669FA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  <w:r w:rsidRPr="00D669FA">
        <w:t>Yapılan incelemede:</w:t>
      </w:r>
    </w:p>
    <w:p w:rsidR="00FE5780" w:rsidRPr="00D669FA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  <w:r w:rsidRPr="00D669FA">
        <w:t>20.02.2020 tarih ve 31045 sayılı Resmi Gazete'de yayınlanan "Coğrafi Bilgi Sistemleri ile Bazı Kanunlarda Değişiklik Yapılması Hakkında Kanun"da yer alan hüküm gereğince, onaylı muhtelif imar planlarında, yapılaşma koşulları "</w:t>
      </w:r>
      <w:proofErr w:type="spellStart"/>
      <w:proofErr w:type="gramStart"/>
      <w:r w:rsidRPr="00D669FA">
        <w:t>Yençok</w:t>
      </w:r>
      <w:proofErr w:type="spellEnd"/>
      <w:r w:rsidRPr="00D669FA">
        <w:t>:Serbest</w:t>
      </w:r>
      <w:proofErr w:type="gramEnd"/>
      <w:r w:rsidRPr="00D669FA">
        <w:t>" olarak belirlenmiş alanlarda, imar planı değişikliği yapılarak, söz konusu alanlara kat sınırlaması getirilmesi zorunluluğunun ortaya çıktığı,</w:t>
      </w:r>
    </w:p>
    <w:p w:rsidR="00FE5780" w:rsidRPr="00D669FA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  <w:r w:rsidRPr="00D669FA">
        <w:t xml:space="preserve">Mamak Belediye Meclisinin 24/01/2003 gün ve 19 sayılı kararı ile uygun görülen Mamak </w:t>
      </w:r>
      <w:r>
        <w:t>İ</w:t>
      </w:r>
      <w:r w:rsidRPr="00D669FA">
        <w:t xml:space="preserve">lçesi "Hakan Sokak Yol Güzergahına ve 6781 İmar Adasına (Yeni 39424 Ada) İlişkin imar Planı Değişikliği", Ankara Büyükşehir Belediye Meclisinin 19/03/2003 gün ve 640 sayılı yazısı ile </w:t>
      </w:r>
      <w:r>
        <w:t>onaylandığı, plan kapsamında E:</w:t>
      </w:r>
      <w:r w:rsidRPr="00D669FA">
        <w:t xml:space="preserve">1,85 </w:t>
      </w:r>
      <w:proofErr w:type="spellStart"/>
      <w:proofErr w:type="gramStart"/>
      <w:r w:rsidRPr="00D669FA">
        <w:t>Hmax</w:t>
      </w:r>
      <w:proofErr w:type="spellEnd"/>
      <w:r w:rsidRPr="00D669FA">
        <w:t>:Serbest</w:t>
      </w:r>
      <w:proofErr w:type="gramEnd"/>
      <w:r w:rsidRPr="00D669FA">
        <w:t xml:space="preserve"> yapılaşma koşullu "Konut Ala</w:t>
      </w:r>
      <w:r>
        <w:t>nı</w:t>
      </w:r>
      <w:r w:rsidRPr="00D669FA">
        <w:t>"nda kaldığı,</w:t>
      </w:r>
    </w:p>
    <w:p w:rsidR="00FE5780" w:rsidRPr="00D669FA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  <w:r w:rsidRPr="00D669FA">
        <w:t xml:space="preserve">İlgili planda kat yükseklikleri yeniden düzenlenirken, öncelikle imar planlarında yer alan ruhsatlı parseller arasından en yüksek katlı olanın kat sayısının </w:t>
      </w:r>
      <w:proofErr w:type="gramStart"/>
      <w:r w:rsidRPr="00D669FA">
        <w:t>baz</w:t>
      </w:r>
      <w:proofErr w:type="gramEnd"/>
      <w:r w:rsidRPr="00D669FA">
        <w:t xml:space="preserve"> alındığı, 39424 ada 1 parselin ruhsatında kat yüksekliğinin 5 kat, 39424 ada 4 parselin ruhsatında kat yüksekliğinin 9 kat ve 39424 ada 42 parselin ruhsatında kat yüksekliğinin 13 kat olduğunun tespit edildiği,</w:t>
      </w:r>
    </w:p>
    <w:p w:rsidR="00FE5780" w:rsidRPr="00D669FA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  <w:r w:rsidRPr="00D669FA">
        <w:t xml:space="preserve">"Kat rejimi, </w:t>
      </w:r>
      <w:proofErr w:type="gramStart"/>
      <w:r w:rsidRPr="00D669FA">
        <w:t>iskan</w:t>
      </w:r>
      <w:proofErr w:type="gramEnd"/>
      <w:r w:rsidRPr="00D669FA">
        <w:t>, ruhsat, plan tadilatı ile yapı yüksekliği (</w:t>
      </w:r>
      <w:proofErr w:type="spellStart"/>
      <w:r w:rsidRPr="00D669FA">
        <w:t>Hmax</w:t>
      </w:r>
      <w:proofErr w:type="spellEnd"/>
      <w:r w:rsidRPr="00D669FA">
        <w:t xml:space="preserve">, </w:t>
      </w:r>
      <w:proofErr w:type="spellStart"/>
      <w:r w:rsidRPr="00D669FA">
        <w:t>Yençok</w:t>
      </w:r>
      <w:proofErr w:type="spellEnd"/>
      <w:r w:rsidRPr="00D669FA">
        <w:t xml:space="preserve">) belirlenmiş ada/parseller hariç olmak üzere, </w:t>
      </w:r>
      <w:r>
        <w:t>uygulama imar planında "</w:t>
      </w:r>
      <w:proofErr w:type="spellStart"/>
      <w:r>
        <w:t>Yençok</w:t>
      </w:r>
      <w:proofErr w:type="spellEnd"/>
      <w:r>
        <w:t>=</w:t>
      </w:r>
      <w:r w:rsidRPr="00D669FA">
        <w:t>Serbest" olarak belirle</w:t>
      </w:r>
      <w:r>
        <w:t>nmiş Konut Alanlarında "</w:t>
      </w:r>
      <w:proofErr w:type="spellStart"/>
      <w:r>
        <w:t>Yençok</w:t>
      </w:r>
      <w:proofErr w:type="spellEnd"/>
      <w:r>
        <w:t>:</w:t>
      </w:r>
      <w:r w:rsidRPr="00D669FA">
        <w:t>13 Kat" olarak belirlenmiştir." şeklinde 1 adet plan notu önerildiği,</w:t>
      </w:r>
    </w:p>
    <w:p w:rsidR="00FE5780" w:rsidRDefault="00FE5780" w:rsidP="00FE5780">
      <w:pPr>
        <w:jc w:val="both"/>
      </w:pPr>
    </w:p>
    <w:p w:rsidR="00FE5780" w:rsidRDefault="00FE5780" w:rsidP="00FE5780">
      <w:pPr>
        <w:ind w:firstLine="709"/>
        <w:jc w:val="both"/>
      </w:pPr>
      <w:r w:rsidRPr="00D669FA">
        <w:t>Başkanlığımızca yapılan değerlendirmede; sunulan plan değişikliği yapı yüksekliklerinin belirlenmesine yönelik olduğundan, plan onama sınırının ada çevresinden değil, plan notunun çevresinden geçirilmesi gerektiği,</w:t>
      </w:r>
    </w:p>
    <w:p w:rsidR="00FE5780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E5780" w:rsidTr="00626D0F">
        <w:trPr>
          <w:trHeight w:val="1008"/>
        </w:trPr>
        <w:tc>
          <w:tcPr>
            <w:tcW w:w="3510" w:type="dxa"/>
          </w:tcPr>
          <w:p w:rsidR="00FE5780" w:rsidRDefault="00FE5780" w:rsidP="00626D0F">
            <w:pPr>
              <w:jc w:val="center"/>
            </w:pPr>
            <w:r>
              <w:lastRenderedPageBreak/>
              <w:t>T.C.</w:t>
            </w:r>
          </w:p>
          <w:p w:rsidR="00FE5780" w:rsidRDefault="00FE5780" w:rsidP="00626D0F">
            <w:pPr>
              <w:jc w:val="center"/>
            </w:pPr>
            <w:r>
              <w:t>ANKARA BÜYÜKŞEHİR</w:t>
            </w:r>
          </w:p>
          <w:p w:rsidR="00FE5780" w:rsidRDefault="00FE5780" w:rsidP="00626D0F">
            <w:pPr>
              <w:jc w:val="center"/>
            </w:pPr>
            <w:r>
              <w:t>BELEDİYE MECLİSİ</w:t>
            </w:r>
          </w:p>
        </w:tc>
      </w:tr>
    </w:tbl>
    <w:p w:rsidR="00FE5780" w:rsidRDefault="00FE5780" w:rsidP="00FE5780">
      <w:pPr>
        <w:tabs>
          <w:tab w:val="left" w:pos="1935"/>
        </w:tabs>
        <w:jc w:val="both"/>
      </w:pPr>
    </w:p>
    <w:p w:rsidR="00FE5780" w:rsidRDefault="00FE5780" w:rsidP="00FE5780">
      <w:pPr>
        <w:tabs>
          <w:tab w:val="left" w:pos="1935"/>
        </w:tabs>
        <w:jc w:val="both"/>
      </w:pPr>
    </w:p>
    <w:p w:rsidR="00FE5780" w:rsidRDefault="00FE5780" w:rsidP="00FE5780">
      <w:pPr>
        <w:ind w:right="-1"/>
      </w:pPr>
      <w:r>
        <w:t xml:space="preserve">Karar No: 1788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FE5780" w:rsidRDefault="00FE5780" w:rsidP="00FE5780">
      <w:pPr>
        <w:ind w:right="-1"/>
      </w:pPr>
    </w:p>
    <w:p w:rsidR="00FE5780" w:rsidRDefault="00FE5780" w:rsidP="00FE5780">
      <w:pPr>
        <w:ind w:right="-1"/>
      </w:pPr>
    </w:p>
    <w:p w:rsidR="00FE5780" w:rsidRDefault="00FE5780" w:rsidP="00FE5780">
      <w:pPr>
        <w:ind w:firstLine="709"/>
        <w:jc w:val="center"/>
      </w:pPr>
      <w:r>
        <w:t>-2-</w:t>
      </w:r>
    </w:p>
    <w:p w:rsidR="00FE5780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</w:p>
    <w:p w:rsidR="00FE5780" w:rsidRDefault="00FE5780" w:rsidP="00FE5780">
      <w:pPr>
        <w:ind w:firstLine="709"/>
        <w:jc w:val="both"/>
      </w:pPr>
    </w:p>
    <w:p w:rsidR="00576BD3" w:rsidRDefault="00FE5780" w:rsidP="00FE5780">
      <w:pPr>
        <w:ind w:firstLine="709"/>
        <w:jc w:val="both"/>
      </w:pPr>
      <w:r w:rsidRPr="00D669FA">
        <w:t xml:space="preserve">Hususları tespit edilmiş olup, 7221 sayılı Coğrafi Bilgi Sistemleri ile Bazı Kanunlarda Değişiklik Yapılması Hakkında Kanun kapsamında Mamak İlçesi Hakan Sokak yol </w:t>
      </w:r>
      <w:proofErr w:type="gramStart"/>
      <w:r w:rsidRPr="00D669FA">
        <w:t>güzergahı</w:t>
      </w:r>
      <w:proofErr w:type="gramEnd"/>
      <w:r w:rsidRPr="00D669FA">
        <w:t xml:space="preserve"> ve 6781 (Yeni 39424) imar adasında yapı yüksekliklerinin belirlenmesine yönelik 1/1000 ölçekli uygulama imar planı değişikliğinin </w:t>
      </w:r>
      <w:r>
        <w:t>“</w:t>
      </w:r>
      <w:proofErr w:type="spellStart"/>
      <w:r>
        <w:t>onayı”na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7F008E" w:rsidRDefault="007F008E" w:rsidP="007F008E">
      <w:pPr>
        <w:jc w:val="both"/>
      </w:pPr>
    </w:p>
    <w:p w:rsidR="00FE5780" w:rsidRDefault="00FE5780" w:rsidP="007F008E">
      <w:pPr>
        <w:jc w:val="both"/>
      </w:pPr>
    </w:p>
    <w:p w:rsidR="00FE5780" w:rsidRDefault="00FE5780" w:rsidP="007F008E">
      <w:pPr>
        <w:jc w:val="both"/>
      </w:pPr>
    </w:p>
    <w:p w:rsidR="00FE5780" w:rsidRDefault="00FE5780" w:rsidP="007F008E">
      <w:pPr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jc w:val="both"/>
      </w:pPr>
    </w:p>
    <w:p w:rsidR="00913667" w:rsidRDefault="00913667" w:rsidP="00913667">
      <w:pPr>
        <w:tabs>
          <w:tab w:val="center" w:pos="4748"/>
          <w:tab w:val="left" w:pos="5430"/>
        </w:tabs>
      </w:pPr>
    </w:p>
    <w:p w:rsidR="00913667" w:rsidRDefault="00913667" w:rsidP="00913667">
      <w:pPr>
        <w:tabs>
          <w:tab w:val="center" w:pos="4748"/>
          <w:tab w:val="left" w:pos="5430"/>
        </w:tabs>
      </w:pPr>
    </w:p>
    <w:p w:rsidR="00913667" w:rsidRDefault="00913667" w:rsidP="00913667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913667" w:rsidRDefault="00913667" w:rsidP="00913667">
      <w:pPr>
        <w:jc w:val="center"/>
      </w:pPr>
      <w:r>
        <w:t>ANKARA BÜYÜKŞEHİR BELEDİYE MECLİSİ</w:t>
      </w:r>
    </w:p>
    <w:p w:rsidR="00913667" w:rsidRDefault="00913667" w:rsidP="00913667">
      <w:pPr>
        <w:jc w:val="center"/>
      </w:pPr>
      <w:r>
        <w:t>İmar ve Bayındırlık Komisyonu Raporu</w:t>
      </w:r>
    </w:p>
    <w:p w:rsidR="00913667" w:rsidRDefault="00913667" w:rsidP="00913667">
      <w:pPr>
        <w:jc w:val="center"/>
      </w:pPr>
    </w:p>
    <w:p w:rsidR="00913667" w:rsidRDefault="00913667" w:rsidP="00913667">
      <w:pPr>
        <w:jc w:val="center"/>
      </w:pPr>
      <w:r>
        <w:t>Rapor No: 437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20.08.2021</w:t>
      </w:r>
    </w:p>
    <w:p w:rsidR="00913667" w:rsidRDefault="00913667" w:rsidP="00913667">
      <w:pPr>
        <w:jc w:val="center"/>
      </w:pPr>
    </w:p>
    <w:p w:rsidR="00913667" w:rsidRDefault="00913667" w:rsidP="00913667">
      <w:pPr>
        <w:pStyle w:val="Balk7"/>
        <w:jc w:val="center"/>
      </w:pPr>
    </w:p>
    <w:p w:rsidR="00913667" w:rsidRDefault="00913667" w:rsidP="00913667">
      <w:pPr>
        <w:pStyle w:val="Balk7"/>
        <w:jc w:val="center"/>
      </w:pPr>
      <w:r>
        <w:t>BÜYÜKŞEHİR BELEDİYE MECLİSİ BAŞKANLIĞINA</w:t>
      </w:r>
    </w:p>
    <w:p w:rsidR="00913667" w:rsidRDefault="00913667" w:rsidP="00913667"/>
    <w:p w:rsidR="00913667" w:rsidRDefault="00913667" w:rsidP="00913667">
      <w:pPr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Pr="00C65FF1" w:rsidRDefault="00913667" w:rsidP="00913667">
      <w:pPr>
        <w:ind w:firstLine="709"/>
        <w:jc w:val="both"/>
      </w:pPr>
      <w:r w:rsidRPr="00D669FA">
        <w:t xml:space="preserve">Mamak İlçesi Hakan Sokak yol </w:t>
      </w:r>
      <w:proofErr w:type="gramStart"/>
      <w:r w:rsidRPr="00D669FA">
        <w:t>güzergahı</w:t>
      </w:r>
      <w:proofErr w:type="gramEnd"/>
      <w:r w:rsidRPr="00D669FA">
        <w:t xml:space="preserve"> ve 6781 (Yeni 39424) imar adasında yapı yüksekliklerinin belirlenmesine yönelik 1/1000 ölçekli uygulama imar plan değişikliğine</w:t>
      </w:r>
      <w:r w:rsidRPr="00FE2B1A">
        <w:t xml:space="preserve"> </w:t>
      </w:r>
      <w:r w:rsidRPr="0070367E">
        <w:t>ilişkin</w:t>
      </w:r>
      <w:r>
        <w:t xml:space="preserve"> Büyükşehir Belediye Meclisinin 09.08.2021 tarih ve 171.gündem maddesi olarak komisyonumuza havale edilen dosya incelendi.</w:t>
      </w: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>
        <w:t xml:space="preserve">Komisyonumuzca yapılan incelemeler neticesinde; </w:t>
      </w:r>
      <w:r w:rsidRPr="00D669FA">
        <w:t xml:space="preserve">Mamak Belediye Başkanlığının 07.06.2021 tarih E.85134 sayılı yazısıyla; Mamak İlçesi "Hakan Sokak Yol </w:t>
      </w:r>
      <w:proofErr w:type="gramStart"/>
      <w:r w:rsidRPr="00D669FA">
        <w:t>Güzergahına</w:t>
      </w:r>
      <w:proofErr w:type="gramEnd"/>
      <w:r w:rsidRPr="00D669FA">
        <w:t xml:space="preserve"> ve 6781 İmar Adasına (Yeni 39424 Ada) </w:t>
      </w:r>
      <w:r>
        <w:t>i</w:t>
      </w:r>
      <w:r w:rsidRPr="00D669FA">
        <w:t>lişkin Yapı Yüksekliklerinin Belirlenmesine Yönelik Uygulama İmar Planı Değişikliği"nin uygun görülmesine dair 01.06.2021 tarih ve 430 sayılı Mamak Belediye Meclisi kararı, 5216 sayılı Bü</w:t>
      </w:r>
      <w:r>
        <w:t>yükşehir Belediye Kanununun 14. m</w:t>
      </w:r>
      <w:r w:rsidRPr="00D669FA">
        <w:t xml:space="preserve">addesi gereğince değerlendirilmek üzere </w:t>
      </w:r>
      <w:r>
        <w:t xml:space="preserve">İmar ve Şehircilik Dairesi </w:t>
      </w:r>
      <w:r w:rsidRPr="00D669FA">
        <w:t>Başkanlığı</w:t>
      </w:r>
      <w:r>
        <w:t>na iletildiği,</w:t>
      </w:r>
    </w:p>
    <w:p w:rsidR="00913667" w:rsidRPr="00D669FA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 w:rsidRPr="00D669FA">
        <w:t>Yapılan incelemede:</w:t>
      </w:r>
    </w:p>
    <w:p w:rsidR="00913667" w:rsidRPr="00D669FA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 w:rsidRPr="00D669FA">
        <w:t>20.02.2020 tarih ve 31045 sayılı Resmi Gazete'de yayınlanan "Coğrafi Bilgi Sistemleri ile Bazı Kanunlarda Değişiklik Yapılması Hakkında Kanun"da yer alan hüküm gereğince, onaylı muhtelif imar planlarında, yapılaşma koşulları "</w:t>
      </w:r>
      <w:proofErr w:type="spellStart"/>
      <w:proofErr w:type="gramStart"/>
      <w:r w:rsidRPr="00D669FA">
        <w:t>Yençok</w:t>
      </w:r>
      <w:proofErr w:type="spellEnd"/>
      <w:r w:rsidRPr="00D669FA">
        <w:t>:Serbest</w:t>
      </w:r>
      <w:proofErr w:type="gramEnd"/>
      <w:r w:rsidRPr="00D669FA">
        <w:t>" olarak belirlenmiş alanlarda, imar planı değişikliği yapılarak, söz konusu alanlara kat sınırlaması getirilmesi zorunluluğunun ortaya çıktığı,</w:t>
      </w:r>
    </w:p>
    <w:p w:rsidR="00913667" w:rsidRPr="00D669FA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 w:rsidRPr="00D669FA">
        <w:t xml:space="preserve">Mamak Belediye Meclisinin 24/01/2003 gün ve 19 sayılı kararı ile uygun görülen Mamak </w:t>
      </w:r>
      <w:r>
        <w:t>İ</w:t>
      </w:r>
      <w:r w:rsidRPr="00D669FA">
        <w:t xml:space="preserve">lçesi "Hakan Sokak Yol Güzergahına ve 6781 İmar Adasına (Yeni 39424 Ada) İlişkin imar Planı Değişikliği", Ankara Büyükşehir Belediye Meclisinin 19/03/2003 gün ve 640 sayılı yazısı ile </w:t>
      </w:r>
      <w:r>
        <w:t>onaylandığı, plan kapsamında E:</w:t>
      </w:r>
      <w:r w:rsidRPr="00D669FA">
        <w:t xml:space="preserve">1,85 </w:t>
      </w:r>
      <w:proofErr w:type="spellStart"/>
      <w:proofErr w:type="gramStart"/>
      <w:r w:rsidRPr="00D669FA">
        <w:t>Hmax</w:t>
      </w:r>
      <w:proofErr w:type="spellEnd"/>
      <w:r w:rsidRPr="00D669FA">
        <w:t>:Serbest</w:t>
      </w:r>
      <w:proofErr w:type="gramEnd"/>
      <w:r w:rsidRPr="00D669FA">
        <w:t xml:space="preserve"> yapılaşma koşullu "Konut Ala</w:t>
      </w:r>
      <w:r>
        <w:t>nı</w:t>
      </w:r>
      <w:r w:rsidRPr="00D669FA">
        <w:t>"nda kaldığı,</w:t>
      </w:r>
    </w:p>
    <w:p w:rsidR="00913667" w:rsidRPr="00D669FA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 w:rsidRPr="00D669FA">
        <w:t xml:space="preserve">İlgili planda kat yükseklikleri yeniden düzenlenirken, öncelikle imar planlarında yer alan ruhsatlı parseller arasından en yüksek katlı olanın kat sayısının </w:t>
      </w:r>
      <w:proofErr w:type="gramStart"/>
      <w:r w:rsidRPr="00D669FA">
        <w:t>baz</w:t>
      </w:r>
      <w:proofErr w:type="gramEnd"/>
      <w:r w:rsidRPr="00D669FA">
        <w:t xml:space="preserve"> alındığı, 39424 ada 1 parselin ruhsatında kat yüksekliğinin 5 kat, 39424 ada 4 parselin ruhsatında kat yüksekliğinin 9 kat ve 39424 ada 42 parselin ruhsatında kat yüksekliğinin 13 kat olduğunun tespit edildiği,</w:t>
      </w:r>
    </w:p>
    <w:p w:rsidR="00913667" w:rsidRPr="00D669FA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 w:rsidRPr="00D669FA">
        <w:t xml:space="preserve">"Kat rejimi, </w:t>
      </w:r>
      <w:proofErr w:type="gramStart"/>
      <w:r w:rsidRPr="00D669FA">
        <w:t>iskan</w:t>
      </w:r>
      <w:proofErr w:type="gramEnd"/>
      <w:r w:rsidRPr="00D669FA">
        <w:t>, ruhsat, plan tadilatı ile yapı yüksekliği (</w:t>
      </w:r>
      <w:proofErr w:type="spellStart"/>
      <w:r w:rsidRPr="00D669FA">
        <w:t>Hmax</w:t>
      </w:r>
      <w:proofErr w:type="spellEnd"/>
      <w:r w:rsidRPr="00D669FA">
        <w:t xml:space="preserve">, </w:t>
      </w:r>
      <w:proofErr w:type="spellStart"/>
      <w:r w:rsidRPr="00D669FA">
        <w:t>Yençok</w:t>
      </w:r>
      <w:proofErr w:type="spellEnd"/>
      <w:r w:rsidRPr="00D669FA">
        <w:t xml:space="preserve">) belirlenmiş ada/parseller hariç olmak üzere, </w:t>
      </w:r>
      <w:r>
        <w:t>uygulama imar planında "</w:t>
      </w:r>
      <w:proofErr w:type="spellStart"/>
      <w:r>
        <w:t>Yençok</w:t>
      </w:r>
      <w:proofErr w:type="spellEnd"/>
      <w:r>
        <w:t>=</w:t>
      </w:r>
      <w:r w:rsidRPr="00D669FA">
        <w:t>Serbest" olarak belirle</w:t>
      </w:r>
      <w:r>
        <w:t>nmiş Konut Alanlarında "</w:t>
      </w:r>
      <w:proofErr w:type="spellStart"/>
      <w:r>
        <w:t>Yençok</w:t>
      </w:r>
      <w:proofErr w:type="spellEnd"/>
      <w:r>
        <w:t>:</w:t>
      </w:r>
      <w:r w:rsidRPr="00D669FA">
        <w:t>13 Kat" olarak belirlenmiştir." şeklinde 1 adet plan notu önerildiği,</w:t>
      </w:r>
    </w:p>
    <w:p w:rsidR="00913667" w:rsidRPr="00D669FA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tabs>
          <w:tab w:val="center" w:pos="4748"/>
          <w:tab w:val="left" w:pos="5430"/>
        </w:tabs>
        <w:jc w:val="center"/>
      </w:pPr>
      <w:r>
        <w:t>T.C.</w:t>
      </w:r>
    </w:p>
    <w:p w:rsidR="00913667" w:rsidRDefault="00913667" w:rsidP="00913667">
      <w:pPr>
        <w:jc w:val="center"/>
      </w:pPr>
      <w:r>
        <w:t>ANKARA BÜYÜKŞEHİR BELEDİYE MECLİSİ</w:t>
      </w:r>
    </w:p>
    <w:p w:rsidR="00913667" w:rsidRDefault="00913667" w:rsidP="00913667">
      <w:pPr>
        <w:jc w:val="center"/>
      </w:pPr>
      <w:r>
        <w:t>İmar ve Bayındırlık Komisyonu Raporu</w:t>
      </w:r>
    </w:p>
    <w:p w:rsidR="00913667" w:rsidRDefault="00913667" w:rsidP="00913667">
      <w:pPr>
        <w:jc w:val="center"/>
      </w:pPr>
    </w:p>
    <w:p w:rsidR="00913667" w:rsidRDefault="00913667" w:rsidP="00913667">
      <w:pPr>
        <w:jc w:val="center"/>
      </w:pPr>
      <w:r>
        <w:t>Rapor No: 437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20.08.2021</w:t>
      </w:r>
    </w:p>
    <w:p w:rsidR="00913667" w:rsidRDefault="00913667" w:rsidP="00913667">
      <w:pPr>
        <w:jc w:val="center"/>
      </w:pPr>
    </w:p>
    <w:p w:rsidR="00913667" w:rsidRDefault="00913667" w:rsidP="00913667">
      <w:pPr>
        <w:jc w:val="center"/>
      </w:pPr>
    </w:p>
    <w:p w:rsidR="00913667" w:rsidRDefault="00913667" w:rsidP="00913667">
      <w:pPr>
        <w:jc w:val="center"/>
      </w:pPr>
    </w:p>
    <w:p w:rsidR="00913667" w:rsidRDefault="00913667" w:rsidP="00913667">
      <w:pPr>
        <w:jc w:val="center"/>
      </w:pPr>
      <w:r>
        <w:t>-2-</w:t>
      </w: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 w:rsidRPr="00D669FA">
        <w:t>Başkanlığımızca yapılan değerlendirmede; sunulan plan değişikliği yapı yüksekliklerinin belirlenmesine yönelik olduğundan, plan onama sınırının ada çevresinden değil, plan notunun çevresinden geçirilmesi gerektiği,</w:t>
      </w:r>
    </w:p>
    <w:p w:rsidR="00913667" w:rsidRDefault="00913667" w:rsidP="00913667">
      <w:pPr>
        <w:ind w:firstLine="709"/>
        <w:jc w:val="both"/>
      </w:pPr>
    </w:p>
    <w:p w:rsidR="00913667" w:rsidRPr="00D669FA" w:rsidRDefault="00913667" w:rsidP="00913667">
      <w:pPr>
        <w:ind w:firstLine="709"/>
        <w:jc w:val="both"/>
      </w:pPr>
      <w:r w:rsidRPr="00D669FA">
        <w:t xml:space="preserve">Hususları tespit edilmiş olup, 7221 sayılı Coğrafi Bilgi Sistemleri ile Bazı Kanunlarda Değişiklik Yapılması Hakkında Kanun kapsamında Mamak İlçesi Hakan Sokak yol </w:t>
      </w:r>
      <w:proofErr w:type="gramStart"/>
      <w:r w:rsidRPr="00D669FA">
        <w:t>güzergahı</w:t>
      </w:r>
      <w:proofErr w:type="gramEnd"/>
      <w:r w:rsidRPr="00D669FA">
        <w:t xml:space="preserve"> ve 6781 (Yeni 39424) imar adasında yapı yüksekliklerinin belirlenmesine yönelik 1/1000 ölçekli uygulama imar planı değişikliğinin </w:t>
      </w:r>
      <w:r>
        <w:t>“onayı” komisyonumuzca oybirliği ile uygun görülmüştür.</w:t>
      </w: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  <w:r>
        <w:t xml:space="preserve">Raporumuz Büyükşehir Belediye Meclisinin onayına arz olunur.  </w:t>
      </w: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p w:rsidR="00913667" w:rsidRDefault="00913667" w:rsidP="00913667">
      <w:pPr>
        <w:ind w:firstLine="709"/>
        <w:jc w:val="both"/>
      </w:pPr>
    </w:p>
    <w:tbl>
      <w:tblPr>
        <w:tblStyle w:val="TabloKlavuzu"/>
        <w:tblW w:w="93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2"/>
        <w:gridCol w:w="2943"/>
        <w:gridCol w:w="3094"/>
      </w:tblGrid>
      <w:tr w:rsidR="00913667" w:rsidTr="00051F0E">
        <w:trPr>
          <w:trHeight w:val="1423"/>
        </w:trPr>
        <w:tc>
          <w:tcPr>
            <w:tcW w:w="3362" w:type="dxa"/>
            <w:vAlign w:val="center"/>
          </w:tcPr>
          <w:p w:rsidR="00913667" w:rsidRDefault="00913667" w:rsidP="00051F0E">
            <w:pPr>
              <w:jc w:val="center"/>
            </w:pPr>
            <w:r>
              <w:t>Mehmet Emin AYAZ</w:t>
            </w:r>
          </w:p>
          <w:p w:rsidR="00913667" w:rsidRPr="00C55BF2" w:rsidRDefault="00913667" w:rsidP="00051F0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43" w:type="dxa"/>
            <w:vAlign w:val="center"/>
          </w:tcPr>
          <w:p w:rsidR="00913667" w:rsidRDefault="00913667" w:rsidP="00051F0E">
            <w:pPr>
              <w:jc w:val="center"/>
            </w:pPr>
            <w:r>
              <w:t>Gürkan DEMİRKESEN</w:t>
            </w:r>
          </w:p>
          <w:p w:rsidR="00913667" w:rsidRPr="00C55BF2" w:rsidRDefault="00913667" w:rsidP="00051F0E">
            <w:pPr>
              <w:jc w:val="center"/>
            </w:pPr>
            <w:r>
              <w:t>Başkan V.</w:t>
            </w:r>
          </w:p>
        </w:tc>
        <w:tc>
          <w:tcPr>
            <w:tcW w:w="3094" w:type="dxa"/>
            <w:vAlign w:val="center"/>
          </w:tcPr>
          <w:p w:rsidR="00913667" w:rsidRDefault="00913667" w:rsidP="00051F0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913667" w:rsidRPr="00C55BF2" w:rsidRDefault="00913667" w:rsidP="00051F0E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913667" w:rsidTr="00051F0E">
        <w:trPr>
          <w:trHeight w:val="1423"/>
        </w:trPr>
        <w:tc>
          <w:tcPr>
            <w:tcW w:w="3362" w:type="dxa"/>
            <w:vAlign w:val="center"/>
          </w:tcPr>
          <w:p w:rsidR="00913667" w:rsidRDefault="00913667" w:rsidP="00051F0E">
            <w:pPr>
              <w:jc w:val="center"/>
            </w:pPr>
            <w:r>
              <w:t>Yaşar NESLİHANOĞLU</w:t>
            </w:r>
          </w:p>
          <w:p w:rsidR="00913667" w:rsidRPr="00C55BF2" w:rsidRDefault="00913667" w:rsidP="00051F0E">
            <w:pPr>
              <w:jc w:val="center"/>
            </w:pPr>
            <w:r>
              <w:t>Üye</w:t>
            </w:r>
          </w:p>
        </w:tc>
        <w:tc>
          <w:tcPr>
            <w:tcW w:w="2943" w:type="dxa"/>
            <w:vAlign w:val="center"/>
          </w:tcPr>
          <w:p w:rsidR="00913667" w:rsidRDefault="00913667" w:rsidP="00051F0E">
            <w:pPr>
              <w:jc w:val="center"/>
            </w:pPr>
            <w:r>
              <w:t>Yasin YÜKSEL</w:t>
            </w:r>
          </w:p>
          <w:p w:rsidR="00913667" w:rsidRPr="00C55BF2" w:rsidRDefault="00913667" w:rsidP="00051F0E">
            <w:pPr>
              <w:jc w:val="center"/>
            </w:pPr>
            <w:r>
              <w:t>Üye</w:t>
            </w:r>
          </w:p>
        </w:tc>
        <w:tc>
          <w:tcPr>
            <w:tcW w:w="3094" w:type="dxa"/>
            <w:vAlign w:val="center"/>
          </w:tcPr>
          <w:p w:rsidR="00913667" w:rsidRDefault="00913667" w:rsidP="00051F0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913667" w:rsidRPr="00C55BF2" w:rsidRDefault="00913667" w:rsidP="00051F0E">
            <w:pPr>
              <w:jc w:val="center"/>
            </w:pPr>
            <w:r>
              <w:t>Üye</w:t>
            </w:r>
          </w:p>
        </w:tc>
      </w:tr>
      <w:tr w:rsidR="00913667" w:rsidTr="00051F0E">
        <w:trPr>
          <w:trHeight w:val="1423"/>
        </w:trPr>
        <w:tc>
          <w:tcPr>
            <w:tcW w:w="3362" w:type="dxa"/>
            <w:vAlign w:val="center"/>
          </w:tcPr>
          <w:p w:rsidR="00913667" w:rsidRDefault="00913667" w:rsidP="00051F0E">
            <w:pPr>
              <w:jc w:val="center"/>
            </w:pPr>
            <w:r>
              <w:t>Gökhan ARICI</w:t>
            </w:r>
          </w:p>
          <w:p w:rsidR="00913667" w:rsidRPr="00C55BF2" w:rsidRDefault="00913667" w:rsidP="00051F0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43" w:type="dxa"/>
            <w:vAlign w:val="center"/>
          </w:tcPr>
          <w:p w:rsidR="00913667" w:rsidRDefault="00913667" w:rsidP="00051F0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913667" w:rsidRPr="00C55BF2" w:rsidRDefault="00913667" w:rsidP="00051F0E">
            <w:pPr>
              <w:jc w:val="center"/>
            </w:pPr>
            <w:r>
              <w:t>Üye</w:t>
            </w:r>
          </w:p>
        </w:tc>
        <w:tc>
          <w:tcPr>
            <w:tcW w:w="3094" w:type="dxa"/>
            <w:vAlign w:val="center"/>
          </w:tcPr>
          <w:p w:rsidR="00913667" w:rsidRDefault="00913667" w:rsidP="00051F0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913667" w:rsidRPr="00C55BF2" w:rsidRDefault="00913667" w:rsidP="00051F0E">
            <w:pPr>
              <w:jc w:val="center"/>
            </w:pPr>
            <w:r>
              <w:t>Üye</w:t>
            </w:r>
          </w:p>
        </w:tc>
      </w:tr>
    </w:tbl>
    <w:p w:rsidR="00913667" w:rsidRPr="00C55BF2" w:rsidRDefault="00913667" w:rsidP="00913667">
      <w:pPr>
        <w:jc w:val="both"/>
      </w:pPr>
    </w:p>
    <w:p w:rsidR="00913667" w:rsidRDefault="00913667" w:rsidP="00913667">
      <w:pPr>
        <w:jc w:val="both"/>
      </w:pPr>
    </w:p>
    <w:sectPr w:rsidR="009136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57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8AC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89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08E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405"/>
    <w:rsid w:val="00907B9C"/>
    <w:rsid w:val="009103A8"/>
    <w:rsid w:val="00910FC0"/>
    <w:rsid w:val="00911B95"/>
    <w:rsid w:val="0091268B"/>
    <w:rsid w:val="00912E7D"/>
    <w:rsid w:val="00913519"/>
    <w:rsid w:val="00913667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02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629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78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DF82-2BBE-4AA9-BBCA-ABFAFADB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2021-09-10T08:12:00Z</cp:lastPrinted>
  <dcterms:created xsi:type="dcterms:W3CDTF">2021-09-10T08:16:00Z</dcterms:created>
  <dcterms:modified xsi:type="dcterms:W3CDTF">2021-09-14T10:28:00Z</dcterms:modified>
</cp:coreProperties>
</file>