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3F001E">
        <w:t>71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FB302D">
        <w:t>3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B75791" w:rsidRPr="004F1152" w:rsidRDefault="001E5F84" w:rsidP="00B75791">
      <w:pPr>
        <w:ind w:firstLine="708"/>
        <w:jc w:val="both"/>
      </w:pPr>
      <w:r>
        <w:t xml:space="preserve">Haymana İlçesi Karapınar Mahallesinde ikamet eden ahır ve samanlığı yanan Gülizar </w:t>
      </w:r>
      <w:proofErr w:type="spellStart"/>
      <w:r>
        <w:t>Gülez’e</w:t>
      </w:r>
      <w:proofErr w:type="spellEnd"/>
      <w:r>
        <w:t xml:space="preserve"> yardım yapılmasına </w:t>
      </w:r>
      <w:r w:rsidR="00603083">
        <w:t xml:space="preserve">ilişkin </w:t>
      </w:r>
      <w:r w:rsidR="007928C9">
        <w:t>Sosyal İşler</w:t>
      </w:r>
      <w:r w:rsidR="00F309AD">
        <w:t xml:space="preserve"> </w:t>
      </w:r>
      <w:r w:rsidR="00A705BB">
        <w:t>Komisyonunun 2</w:t>
      </w:r>
      <w:r w:rsidR="00D861CE">
        <w:t>9</w:t>
      </w:r>
      <w:r w:rsidR="00A705BB">
        <w:t xml:space="preserve">.07.2020 gün ve </w:t>
      </w:r>
      <w:r w:rsidR="00F309AD">
        <w:t>0</w:t>
      </w:r>
      <w:r w:rsidR="003F001E">
        <w:t>7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FB302D">
        <w:t>13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141D26" w:rsidRPr="00D21625" w:rsidRDefault="00A705BB" w:rsidP="00D861CE">
      <w:pPr>
        <w:pStyle w:val="ListeParagraf"/>
        <w:ind w:left="0" w:firstLine="708"/>
        <w:jc w:val="both"/>
      </w:pPr>
      <w:r w:rsidRPr="00D21625">
        <w:t>Konu üzerinde yapılan incelemeler neticesinde</w:t>
      </w:r>
      <w:r w:rsidR="005F4C06">
        <w:t xml:space="preserve">; </w:t>
      </w:r>
      <w:r w:rsidR="001E5F84">
        <w:t xml:space="preserve">10.05.2020 tarihinde Haymana İlçesi Karapınar Mahallesinde ikamet eden Gülizar </w:t>
      </w:r>
      <w:proofErr w:type="spellStart"/>
      <w:r w:rsidR="001E5F84">
        <w:t>GÜLEZ’in</w:t>
      </w:r>
      <w:proofErr w:type="spellEnd"/>
      <w:r w:rsidR="001E5F84">
        <w:t xml:space="preserve"> ahır ve samanlığının yandığı tespit edilmiş olup Vatandaşımızın mağduriyetinin İtfaiye Raporu doğrultusunda Belediyemiz Bütçe </w:t>
      </w:r>
      <w:proofErr w:type="gramStart"/>
      <w:r w:rsidR="001E5F84">
        <w:t>imkanları</w:t>
      </w:r>
      <w:proofErr w:type="gramEnd"/>
      <w:r w:rsidR="001E5F84">
        <w:t xml:space="preserve"> oranında giderilmesine </w:t>
      </w:r>
      <w:r w:rsidR="00481DC1">
        <w:t xml:space="preserve">ilişkin </w:t>
      </w:r>
      <w:r w:rsidR="007928C9">
        <w:t xml:space="preserve">Sosyal İşler </w:t>
      </w:r>
      <w:r w:rsidR="0046302E">
        <w:t xml:space="preserve">Komisyonu </w:t>
      </w:r>
      <w:r w:rsidR="00483FC0" w:rsidRPr="00D21625">
        <w:t xml:space="preserve">Raporu </w:t>
      </w:r>
      <w:r w:rsidR="00141D26" w:rsidRPr="00D21625"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FB302D" w:rsidTr="00FB302D">
        <w:trPr>
          <w:trHeight w:val="594"/>
          <w:jc w:val="center"/>
        </w:trPr>
        <w:tc>
          <w:tcPr>
            <w:tcW w:w="3147" w:type="dxa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B302D" w:rsidRDefault="00FB302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CB2E1C">
      <w:pPr>
        <w:jc w:val="both"/>
      </w:pPr>
    </w:p>
    <w:p w:rsidR="00CB2E1C" w:rsidRDefault="00CB2E1C" w:rsidP="00CB2E1C">
      <w:pPr>
        <w:jc w:val="both"/>
      </w:pPr>
    </w:p>
    <w:p w:rsidR="00CB2E1C" w:rsidRDefault="00CB2E1C" w:rsidP="00CB2E1C">
      <w:pPr>
        <w:jc w:val="both"/>
      </w:pPr>
    </w:p>
    <w:p w:rsidR="00CB2E1C" w:rsidRDefault="00CB2E1C" w:rsidP="00CB2E1C">
      <w:pPr>
        <w:jc w:val="both"/>
      </w:pPr>
    </w:p>
    <w:p w:rsidR="00CB2E1C" w:rsidRDefault="00CB2E1C" w:rsidP="00CB2E1C">
      <w:pPr>
        <w:jc w:val="both"/>
      </w:pPr>
    </w:p>
    <w:p w:rsidR="00CB2E1C" w:rsidRDefault="00CB2E1C" w:rsidP="00CB2E1C">
      <w:pPr>
        <w:jc w:val="both"/>
      </w:pPr>
    </w:p>
    <w:p w:rsidR="00CB2E1C" w:rsidRDefault="00CB2E1C" w:rsidP="00CB2E1C">
      <w:pPr>
        <w:jc w:val="both"/>
      </w:pPr>
    </w:p>
    <w:p w:rsidR="00CB2E1C" w:rsidRDefault="00CB2E1C" w:rsidP="00CB2E1C">
      <w:pPr>
        <w:jc w:val="both"/>
      </w:pPr>
    </w:p>
    <w:p w:rsidR="00CB2E1C" w:rsidRDefault="00CB2E1C" w:rsidP="00CB2E1C">
      <w:pPr>
        <w:jc w:val="both"/>
      </w:pPr>
    </w:p>
    <w:p w:rsidR="00CB2E1C" w:rsidRDefault="00CB2E1C" w:rsidP="00CB2E1C">
      <w:pPr>
        <w:jc w:val="both"/>
      </w:pPr>
    </w:p>
    <w:p w:rsidR="00CB2E1C" w:rsidRDefault="00CB2E1C" w:rsidP="00CB2E1C">
      <w:pPr>
        <w:jc w:val="both"/>
      </w:pPr>
    </w:p>
    <w:p w:rsidR="00CB2E1C" w:rsidRDefault="00CB2E1C" w:rsidP="00CB2E1C">
      <w:pPr>
        <w:jc w:val="both"/>
      </w:pPr>
    </w:p>
    <w:p w:rsidR="00CB2E1C" w:rsidRDefault="00CB2E1C" w:rsidP="00CB2E1C">
      <w:pPr>
        <w:jc w:val="both"/>
      </w:pPr>
    </w:p>
    <w:p w:rsidR="00CB2E1C" w:rsidRDefault="00CB2E1C" w:rsidP="00CB2E1C">
      <w:pPr>
        <w:jc w:val="both"/>
      </w:pPr>
    </w:p>
    <w:p w:rsidR="00CB2E1C" w:rsidRDefault="00CB2E1C" w:rsidP="00CB2E1C">
      <w:pPr>
        <w:jc w:val="both"/>
      </w:pPr>
    </w:p>
    <w:p w:rsidR="00CB2E1C" w:rsidRDefault="00CB2E1C" w:rsidP="00CB2E1C">
      <w:pPr>
        <w:jc w:val="both"/>
      </w:pPr>
    </w:p>
    <w:p w:rsidR="00CB2E1C" w:rsidRDefault="00CB2E1C" w:rsidP="00CB2E1C">
      <w:pPr>
        <w:jc w:val="both"/>
      </w:pPr>
    </w:p>
    <w:p w:rsidR="00CB2E1C" w:rsidRDefault="00CB2E1C" w:rsidP="00CB2E1C">
      <w:pPr>
        <w:jc w:val="both"/>
      </w:pPr>
    </w:p>
    <w:p w:rsidR="00CB2E1C" w:rsidRDefault="00CB2E1C" w:rsidP="00CB2E1C">
      <w:pPr>
        <w:jc w:val="both"/>
      </w:pPr>
    </w:p>
    <w:p w:rsidR="00CB2E1C" w:rsidRDefault="00CB2E1C" w:rsidP="00CB2E1C">
      <w:pPr>
        <w:jc w:val="both"/>
      </w:pPr>
    </w:p>
    <w:p w:rsidR="00CB2E1C" w:rsidRDefault="00CB2E1C" w:rsidP="00CB2E1C">
      <w:pPr>
        <w:jc w:val="both"/>
      </w:pPr>
    </w:p>
    <w:p w:rsidR="00CB2E1C" w:rsidRDefault="00CB2E1C" w:rsidP="00CB2E1C">
      <w:pPr>
        <w:jc w:val="both"/>
      </w:pPr>
    </w:p>
    <w:p w:rsidR="00CB2E1C" w:rsidRDefault="00CB2E1C" w:rsidP="00CB2E1C">
      <w:pPr>
        <w:jc w:val="both"/>
      </w:pPr>
    </w:p>
    <w:p w:rsidR="00CB2E1C" w:rsidRPr="002A62FC" w:rsidRDefault="00CB2E1C" w:rsidP="00CB2E1C">
      <w:pPr>
        <w:jc w:val="center"/>
      </w:pPr>
      <w:r w:rsidRPr="002A62FC">
        <w:lastRenderedPageBreak/>
        <w:t>T.C.</w:t>
      </w:r>
    </w:p>
    <w:p w:rsidR="00CB2E1C" w:rsidRPr="002A62FC" w:rsidRDefault="00CB2E1C" w:rsidP="00CB2E1C">
      <w:pPr>
        <w:jc w:val="center"/>
      </w:pPr>
      <w:r w:rsidRPr="002A62FC">
        <w:t>ANKARA BÜYÜKŞEHİR BELEDİYE MECLİSİ</w:t>
      </w:r>
    </w:p>
    <w:p w:rsidR="00CB2E1C" w:rsidRDefault="00CB2E1C" w:rsidP="00CB2E1C">
      <w:pPr>
        <w:jc w:val="center"/>
      </w:pPr>
      <w:r w:rsidRPr="002A62FC">
        <w:t>Sosyal İşler Komisyonu Raporu.</w:t>
      </w:r>
    </w:p>
    <w:p w:rsidR="00CB2E1C" w:rsidRDefault="00CB2E1C" w:rsidP="00CB2E1C">
      <w:pPr>
        <w:jc w:val="center"/>
      </w:pPr>
    </w:p>
    <w:p w:rsidR="00CB2E1C" w:rsidRDefault="00CB2E1C" w:rsidP="00CB2E1C">
      <w:pPr>
        <w:jc w:val="both"/>
      </w:pPr>
      <w:r w:rsidRPr="002A62FC">
        <w:t xml:space="preserve">Rapor No: </w:t>
      </w:r>
      <w:r>
        <w:t>07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29.07.2020</w:t>
      </w:r>
    </w:p>
    <w:p w:rsidR="00CB2E1C" w:rsidRDefault="00CB2E1C" w:rsidP="00CB2E1C">
      <w:pPr>
        <w:jc w:val="both"/>
      </w:pPr>
    </w:p>
    <w:p w:rsidR="00CB2E1C" w:rsidRDefault="00CB2E1C" w:rsidP="00CB2E1C">
      <w:pPr>
        <w:jc w:val="both"/>
      </w:pPr>
    </w:p>
    <w:p w:rsidR="00CB2E1C" w:rsidRDefault="00CB2E1C" w:rsidP="00CB2E1C">
      <w:pPr>
        <w:jc w:val="center"/>
      </w:pPr>
      <w:r w:rsidRPr="002A62FC">
        <w:t>BÜYÜKŞEHİR BELEDİYE MECLİSİ BAŞKANLIĞINA</w:t>
      </w:r>
    </w:p>
    <w:p w:rsidR="00CB2E1C" w:rsidRDefault="00CB2E1C" w:rsidP="00CB2E1C">
      <w:pPr>
        <w:jc w:val="center"/>
      </w:pPr>
    </w:p>
    <w:p w:rsidR="00CB2E1C" w:rsidRDefault="00CB2E1C" w:rsidP="00CB2E1C">
      <w:pPr>
        <w:pStyle w:val="GvdeMetni"/>
        <w:ind w:firstLine="708"/>
      </w:pPr>
    </w:p>
    <w:p w:rsidR="00CB2E1C" w:rsidRDefault="00CB2E1C" w:rsidP="00CB2E1C">
      <w:pPr>
        <w:pStyle w:val="GvdeMetni"/>
        <w:ind w:firstLine="708"/>
      </w:pPr>
    </w:p>
    <w:p w:rsidR="00CB2E1C" w:rsidRPr="00F61FE7" w:rsidRDefault="00CB2E1C" w:rsidP="00CB2E1C">
      <w:pPr>
        <w:pStyle w:val="GvdeMetni"/>
        <w:ind w:firstLine="708"/>
      </w:pPr>
      <w:r>
        <w:t xml:space="preserve">Haymana İlçesi Karapınar Mahallesinde ikamet eden ahır ve samanlığı yanan Gülizar </w:t>
      </w:r>
      <w:proofErr w:type="spellStart"/>
      <w:r>
        <w:t>Gülez’e</w:t>
      </w:r>
      <w:proofErr w:type="spellEnd"/>
      <w:r>
        <w:t xml:space="preserve"> yardım yapılmasına </w:t>
      </w:r>
      <w:r w:rsidRPr="00F61FE7">
        <w:t xml:space="preserve">ilişkin Büyükşehir Belediye Meclisinin </w:t>
      </w:r>
      <w:r>
        <w:t>08</w:t>
      </w:r>
      <w:r w:rsidRPr="00F61FE7">
        <w:t>.</w:t>
      </w:r>
      <w:r>
        <w:t>07</w:t>
      </w:r>
      <w:r w:rsidRPr="00F61FE7">
        <w:t>.</w:t>
      </w:r>
      <w:r>
        <w:t>2020</w:t>
      </w:r>
      <w:r w:rsidRPr="00F61FE7">
        <w:t xml:space="preserve"> tarih ve </w:t>
      </w:r>
      <w:r>
        <w:t>74</w:t>
      </w:r>
      <w:r w:rsidRPr="00F61FE7">
        <w:t>. gündem maddesi olarak komisyonumuza havale edilen dosya incelendi.</w:t>
      </w:r>
    </w:p>
    <w:p w:rsidR="00CB2E1C" w:rsidRPr="00F61FE7" w:rsidRDefault="00CB2E1C" w:rsidP="00CB2E1C">
      <w:pPr>
        <w:pStyle w:val="GvdeMetni"/>
        <w:ind w:firstLine="708"/>
      </w:pPr>
    </w:p>
    <w:p w:rsidR="00CB2E1C" w:rsidRPr="00F61FE7" w:rsidRDefault="00CB2E1C" w:rsidP="00CB2E1C">
      <w:pPr>
        <w:pStyle w:val="GvdeMetni"/>
        <w:ind w:firstLine="708"/>
      </w:pPr>
      <w:r w:rsidRPr="00F61FE7">
        <w:t xml:space="preserve">Üye </w:t>
      </w:r>
      <w:r>
        <w:t xml:space="preserve">Sait </w:t>
      </w:r>
      <w:proofErr w:type="spellStart"/>
      <w:r>
        <w:t>ATALAY’ın</w:t>
      </w:r>
      <w:proofErr w:type="spellEnd"/>
      <w:r w:rsidRPr="00F61FE7">
        <w:t xml:space="preserve"> verdiği önergede; </w:t>
      </w:r>
      <w:r>
        <w:t xml:space="preserve">Haymana İlçesi Karapınar Mahallesinde ikamet eden ahır ve samanlığı yanan Gülizar </w:t>
      </w:r>
      <w:proofErr w:type="spellStart"/>
      <w:r>
        <w:t>Gülez’e</w:t>
      </w:r>
      <w:proofErr w:type="spellEnd"/>
      <w:r>
        <w:t xml:space="preserve"> yardım yapılmasının istenildiği;</w:t>
      </w:r>
    </w:p>
    <w:p w:rsidR="00CB2E1C" w:rsidRPr="00F61FE7" w:rsidRDefault="00CB2E1C" w:rsidP="00CB2E1C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B2E1C" w:rsidRPr="00F61FE7" w:rsidRDefault="00CB2E1C" w:rsidP="00CB2E1C">
      <w:pPr>
        <w:ind w:firstLine="708"/>
        <w:jc w:val="both"/>
      </w:pPr>
      <w:r w:rsidRPr="00F61FE7">
        <w:t xml:space="preserve">Komisyonumuzca yapılan incelemeler neticesinde; </w:t>
      </w:r>
      <w:r>
        <w:t xml:space="preserve">10.05.2020 tarihinde Haymana İlçesi Karapınar Mahallesinde ikamet eden Gülizar </w:t>
      </w:r>
      <w:proofErr w:type="spellStart"/>
      <w:r>
        <w:t>GÜLEZ’in</w:t>
      </w:r>
      <w:proofErr w:type="spellEnd"/>
      <w:r>
        <w:t xml:space="preserve"> ahır ve samanlığının yandığı tespit edilmiş olup Vatandaşımızın mağduriyetinin İtfaiye Raporu doğrultusunda Belediyemiz Bütçe </w:t>
      </w:r>
      <w:proofErr w:type="gramStart"/>
      <w:r>
        <w:t>imkanları</w:t>
      </w:r>
      <w:proofErr w:type="gramEnd"/>
      <w:r>
        <w:t xml:space="preserve"> oranında giderilmesi </w:t>
      </w:r>
      <w:r w:rsidRPr="00F61FE7">
        <w:t>komisyonumuzca uygun görülmüştür.</w:t>
      </w:r>
    </w:p>
    <w:p w:rsidR="00CB2E1C" w:rsidRPr="00F61FE7" w:rsidRDefault="00CB2E1C" w:rsidP="00CB2E1C">
      <w:pPr>
        <w:jc w:val="both"/>
      </w:pPr>
    </w:p>
    <w:p w:rsidR="00CB2E1C" w:rsidRDefault="00CB2E1C" w:rsidP="00CB2E1C">
      <w:pPr>
        <w:jc w:val="both"/>
      </w:pPr>
      <w:r w:rsidRPr="00F61FE7">
        <w:tab/>
        <w:t>Raporumuz Büyükşehir Belediye Meclisinin Onayına arz olunur.</w:t>
      </w:r>
    </w:p>
    <w:p w:rsidR="00CB2E1C" w:rsidRDefault="00CB2E1C" w:rsidP="00CB2E1C">
      <w:pPr>
        <w:jc w:val="both"/>
      </w:pPr>
    </w:p>
    <w:p w:rsidR="00CB2E1C" w:rsidRDefault="00CB2E1C" w:rsidP="00CB2E1C">
      <w:pPr>
        <w:jc w:val="both"/>
      </w:pPr>
    </w:p>
    <w:p w:rsidR="00CB2E1C" w:rsidRDefault="00CB2E1C" w:rsidP="00CB2E1C">
      <w:pPr>
        <w:jc w:val="both"/>
      </w:pPr>
    </w:p>
    <w:p w:rsidR="00CB2E1C" w:rsidRDefault="00CB2E1C" w:rsidP="00CB2E1C">
      <w:pPr>
        <w:jc w:val="both"/>
      </w:pPr>
    </w:p>
    <w:p w:rsidR="00CB2E1C" w:rsidRDefault="00CB2E1C" w:rsidP="00CB2E1C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CB2E1C" w:rsidTr="00CC3343">
        <w:trPr>
          <w:trHeight w:val="1701"/>
        </w:trPr>
        <w:tc>
          <w:tcPr>
            <w:tcW w:w="3231" w:type="dxa"/>
          </w:tcPr>
          <w:p w:rsidR="00CB2E1C" w:rsidRDefault="00CB2E1C" w:rsidP="00CC3343">
            <w:pPr>
              <w:jc w:val="center"/>
            </w:pPr>
            <w:r>
              <w:t>Mualla VAROL</w:t>
            </w:r>
          </w:p>
          <w:p w:rsidR="00CB2E1C" w:rsidRPr="00EF17CC" w:rsidRDefault="00CB2E1C" w:rsidP="00CC3343">
            <w:pPr>
              <w:jc w:val="center"/>
            </w:pPr>
            <w:r w:rsidRPr="00EF17CC">
              <w:t>Komisyon Başkanı</w:t>
            </w:r>
          </w:p>
        </w:tc>
        <w:tc>
          <w:tcPr>
            <w:tcW w:w="3231" w:type="dxa"/>
          </w:tcPr>
          <w:p w:rsidR="00CB2E1C" w:rsidRDefault="00CB2E1C" w:rsidP="00CC3343">
            <w:pPr>
              <w:jc w:val="center"/>
            </w:pPr>
            <w:r>
              <w:t>Bekir YILDIZ</w:t>
            </w:r>
          </w:p>
          <w:p w:rsidR="00CB2E1C" w:rsidRPr="00EF17CC" w:rsidRDefault="00CB2E1C" w:rsidP="00CC3343">
            <w:pPr>
              <w:jc w:val="center"/>
            </w:pPr>
            <w:r>
              <w:t>Üye</w:t>
            </w:r>
          </w:p>
        </w:tc>
        <w:tc>
          <w:tcPr>
            <w:tcW w:w="3231" w:type="dxa"/>
          </w:tcPr>
          <w:p w:rsidR="00CB2E1C" w:rsidRDefault="00CB2E1C" w:rsidP="00CC3343">
            <w:pPr>
              <w:jc w:val="center"/>
            </w:pPr>
            <w:r>
              <w:t>Erhan SARIGÖL</w:t>
            </w:r>
          </w:p>
          <w:p w:rsidR="00CB2E1C" w:rsidRPr="00EF17CC" w:rsidRDefault="00CB2E1C" w:rsidP="00CC3343">
            <w:pPr>
              <w:jc w:val="center"/>
            </w:pPr>
            <w:r w:rsidRPr="00EF17CC">
              <w:t>Üye</w:t>
            </w:r>
          </w:p>
        </w:tc>
      </w:tr>
      <w:tr w:rsidR="00CB2E1C" w:rsidTr="00CC3343">
        <w:trPr>
          <w:trHeight w:val="1701"/>
        </w:trPr>
        <w:tc>
          <w:tcPr>
            <w:tcW w:w="3231" w:type="dxa"/>
            <w:vAlign w:val="center"/>
          </w:tcPr>
          <w:p w:rsidR="00CB2E1C" w:rsidRDefault="00CB2E1C" w:rsidP="00CC3343">
            <w:pPr>
              <w:jc w:val="center"/>
            </w:pPr>
            <w:r>
              <w:t>Fatih ÜNAL</w:t>
            </w:r>
          </w:p>
          <w:p w:rsidR="00CB2E1C" w:rsidRPr="00EF17CC" w:rsidRDefault="00CB2E1C" w:rsidP="00CC3343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CB2E1C" w:rsidRDefault="00CB2E1C" w:rsidP="00CC3343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CB2E1C" w:rsidRPr="00EF17CC" w:rsidRDefault="00CB2E1C" w:rsidP="00CC3343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CB2E1C" w:rsidRDefault="00CB2E1C" w:rsidP="00CC3343">
            <w:pPr>
              <w:ind w:left="708"/>
            </w:pPr>
            <w:r>
              <w:t>Mehmet YILDIZ</w:t>
            </w:r>
          </w:p>
          <w:p w:rsidR="00CB2E1C" w:rsidRPr="00EF17CC" w:rsidRDefault="00CB2E1C" w:rsidP="00CC3343">
            <w:pPr>
              <w:jc w:val="center"/>
            </w:pPr>
            <w:r w:rsidRPr="00EF17CC">
              <w:t>Üye</w:t>
            </w:r>
          </w:p>
        </w:tc>
      </w:tr>
      <w:tr w:rsidR="00CB2E1C" w:rsidTr="00CC3343">
        <w:trPr>
          <w:trHeight w:val="1701"/>
        </w:trPr>
        <w:tc>
          <w:tcPr>
            <w:tcW w:w="3231" w:type="dxa"/>
            <w:vAlign w:val="bottom"/>
          </w:tcPr>
          <w:p w:rsidR="00CB2E1C" w:rsidRDefault="00CB2E1C" w:rsidP="00CC3343">
            <w:pPr>
              <w:jc w:val="center"/>
            </w:pPr>
            <w:r>
              <w:t>Fethi YAŞAR</w:t>
            </w:r>
          </w:p>
          <w:p w:rsidR="00CB2E1C" w:rsidRPr="00EF17CC" w:rsidRDefault="00CB2E1C" w:rsidP="00CC3343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CB2E1C" w:rsidRDefault="00CB2E1C" w:rsidP="00CC3343">
            <w:pPr>
              <w:jc w:val="center"/>
            </w:pPr>
            <w:r>
              <w:t>Cem ŞAHİN</w:t>
            </w:r>
          </w:p>
          <w:p w:rsidR="00CB2E1C" w:rsidRPr="00EF17CC" w:rsidRDefault="00CB2E1C" w:rsidP="00CC3343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CB2E1C" w:rsidRDefault="00CB2E1C" w:rsidP="00CC3343">
            <w:pPr>
              <w:jc w:val="center"/>
            </w:pPr>
            <w:r>
              <w:t>Adnan SEZGİN</w:t>
            </w:r>
          </w:p>
          <w:p w:rsidR="00CB2E1C" w:rsidRPr="00EF17CC" w:rsidRDefault="00CB2E1C" w:rsidP="00CC3343">
            <w:pPr>
              <w:jc w:val="center"/>
            </w:pPr>
            <w:r w:rsidRPr="00EF17CC">
              <w:t>Üye</w:t>
            </w:r>
          </w:p>
        </w:tc>
      </w:tr>
    </w:tbl>
    <w:p w:rsidR="00CB2E1C" w:rsidRDefault="00CB2E1C" w:rsidP="00CB2E1C">
      <w:pPr>
        <w:jc w:val="both"/>
      </w:pPr>
    </w:p>
    <w:p w:rsidR="00CB2E1C" w:rsidRDefault="00CB2E1C" w:rsidP="00CB2E1C">
      <w:pPr>
        <w:jc w:val="both"/>
      </w:pPr>
    </w:p>
    <w:p w:rsidR="00CB2E1C" w:rsidRDefault="00CB2E1C" w:rsidP="00CB2E1C">
      <w:pPr>
        <w:jc w:val="both"/>
      </w:pPr>
    </w:p>
    <w:p w:rsidR="00CB2E1C" w:rsidRDefault="00CB2E1C" w:rsidP="00CB2E1C">
      <w:pPr>
        <w:jc w:val="both"/>
      </w:pPr>
    </w:p>
    <w:p w:rsidR="00CB2E1C" w:rsidRDefault="00CB2E1C" w:rsidP="00CB2E1C">
      <w:pPr>
        <w:jc w:val="both"/>
      </w:pPr>
    </w:p>
    <w:sectPr w:rsidR="00CB2E1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2F1F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1C"/>
    <w:rsid w:val="00127412"/>
    <w:rsid w:val="00127774"/>
    <w:rsid w:val="00131571"/>
    <w:rsid w:val="00131CE6"/>
    <w:rsid w:val="001346DF"/>
    <w:rsid w:val="00134F27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A40"/>
    <w:rsid w:val="00191B63"/>
    <w:rsid w:val="00191B73"/>
    <w:rsid w:val="00191E9D"/>
    <w:rsid w:val="0019302D"/>
    <w:rsid w:val="001932F8"/>
    <w:rsid w:val="0019377A"/>
    <w:rsid w:val="00195390"/>
    <w:rsid w:val="00195597"/>
    <w:rsid w:val="00195A16"/>
    <w:rsid w:val="0019655E"/>
    <w:rsid w:val="00196EFA"/>
    <w:rsid w:val="0019745B"/>
    <w:rsid w:val="001A1019"/>
    <w:rsid w:val="001A2833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253C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5F84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086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0F80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0DEA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4759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6E75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666A5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A49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0B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01E"/>
    <w:rsid w:val="003F0CC5"/>
    <w:rsid w:val="003F1550"/>
    <w:rsid w:val="003F24EF"/>
    <w:rsid w:val="003F42E0"/>
    <w:rsid w:val="003F539C"/>
    <w:rsid w:val="003F5952"/>
    <w:rsid w:val="003F5C66"/>
    <w:rsid w:val="003F5FF9"/>
    <w:rsid w:val="003F6BF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53F5"/>
    <w:rsid w:val="004060F4"/>
    <w:rsid w:val="0040628B"/>
    <w:rsid w:val="00406A12"/>
    <w:rsid w:val="00406C6A"/>
    <w:rsid w:val="00406D61"/>
    <w:rsid w:val="00406E13"/>
    <w:rsid w:val="0040731F"/>
    <w:rsid w:val="00407365"/>
    <w:rsid w:val="00410A8D"/>
    <w:rsid w:val="004111B7"/>
    <w:rsid w:val="00412878"/>
    <w:rsid w:val="00413BBE"/>
    <w:rsid w:val="004149B3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02E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1DC1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83D"/>
    <w:rsid w:val="00491FAD"/>
    <w:rsid w:val="0049202C"/>
    <w:rsid w:val="004930C4"/>
    <w:rsid w:val="00493BF1"/>
    <w:rsid w:val="0049422D"/>
    <w:rsid w:val="00495B9B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CEF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4B22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C06"/>
    <w:rsid w:val="005F59A2"/>
    <w:rsid w:val="005F6392"/>
    <w:rsid w:val="005F6A63"/>
    <w:rsid w:val="005F7C7A"/>
    <w:rsid w:val="006003F2"/>
    <w:rsid w:val="0060129D"/>
    <w:rsid w:val="00601F34"/>
    <w:rsid w:val="006020D1"/>
    <w:rsid w:val="006023DC"/>
    <w:rsid w:val="0060257D"/>
    <w:rsid w:val="00603083"/>
    <w:rsid w:val="0060476A"/>
    <w:rsid w:val="00604D93"/>
    <w:rsid w:val="00605EE5"/>
    <w:rsid w:val="006078FA"/>
    <w:rsid w:val="006100D0"/>
    <w:rsid w:val="00610276"/>
    <w:rsid w:val="00610957"/>
    <w:rsid w:val="00611A9F"/>
    <w:rsid w:val="0061360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75F"/>
    <w:rsid w:val="00733EC2"/>
    <w:rsid w:val="007352B2"/>
    <w:rsid w:val="007353B9"/>
    <w:rsid w:val="0073626E"/>
    <w:rsid w:val="00740607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409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F1F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87FEB"/>
    <w:rsid w:val="00790EED"/>
    <w:rsid w:val="00791058"/>
    <w:rsid w:val="007915B4"/>
    <w:rsid w:val="00791A9C"/>
    <w:rsid w:val="007928C9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C90"/>
    <w:rsid w:val="007C5F6F"/>
    <w:rsid w:val="007C7856"/>
    <w:rsid w:val="007C7BF9"/>
    <w:rsid w:val="007D0C0B"/>
    <w:rsid w:val="007D1301"/>
    <w:rsid w:val="007D42E8"/>
    <w:rsid w:val="007D4D97"/>
    <w:rsid w:val="007D4F9E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5511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46BE4"/>
    <w:rsid w:val="00851113"/>
    <w:rsid w:val="00851FE8"/>
    <w:rsid w:val="00854339"/>
    <w:rsid w:val="00854746"/>
    <w:rsid w:val="00855995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F2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704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291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ADE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3CF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296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C49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3BFA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33C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135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37D6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5971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B83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81"/>
    <w:rsid w:val="00C3113B"/>
    <w:rsid w:val="00C3258A"/>
    <w:rsid w:val="00C326FF"/>
    <w:rsid w:val="00C33639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3EBF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2A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2E1C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1625"/>
    <w:rsid w:val="00D22240"/>
    <w:rsid w:val="00D23414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6622"/>
    <w:rsid w:val="00D618F0"/>
    <w:rsid w:val="00D62B6D"/>
    <w:rsid w:val="00D639FA"/>
    <w:rsid w:val="00D63A94"/>
    <w:rsid w:val="00D64131"/>
    <w:rsid w:val="00D6435A"/>
    <w:rsid w:val="00D64816"/>
    <w:rsid w:val="00D64956"/>
    <w:rsid w:val="00D6776B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1CE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2EA0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B2A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D5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263"/>
    <w:rsid w:val="00E7286A"/>
    <w:rsid w:val="00E72E67"/>
    <w:rsid w:val="00E7396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3FA7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102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5DCD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EE0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9AD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7B1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105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45D5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02D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VarsaylanParagrafYazTipi"/>
    <w:uiPriority w:val="99"/>
    <w:rsid w:val="00D21625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VarsaylanParagrafYazTipi"/>
    <w:rsid w:val="00BF5971"/>
    <w:rPr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1767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2020-08-13T14:09:00Z</cp:lastPrinted>
  <dcterms:created xsi:type="dcterms:W3CDTF">2020-08-14T06:52:00Z</dcterms:created>
  <dcterms:modified xsi:type="dcterms:W3CDTF">2020-08-20T11:42:00Z</dcterms:modified>
</cp:coreProperties>
</file>