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132" w:rsidRDefault="00401E09" w:rsidP="00FF0E37">
      <w:pPr>
        <w:ind w:left="708" w:firstLine="708"/>
        <w:jc w:val="both"/>
      </w:pPr>
      <w:r>
        <w:t xml:space="preserve"> </w:t>
      </w:r>
    </w:p>
    <w:tbl>
      <w:tblPr>
        <w:tblW w:w="0" w:type="auto"/>
        <w:tblLook w:val="04A0"/>
      </w:tblPr>
      <w:tblGrid>
        <w:gridCol w:w="3510"/>
      </w:tblGrid>
      <w:tr w:rsidR="00C80DC9" w:rsidTr="00C80DC9">
        <w:trPr>
          <w:trHeight w:val="1008"/>
        </w:trPr>
        <w:tc>
          <w:tcPr>
            <w:tcW w:w="3510" w:type="dxa"/>
            <w:hideMark/>
          </w:tcPr>
          <w:p w:rsidR="00C80DC9" w:rsidRDefault="00C80DC9">
            <w:pPr>
              <w:ind w:left="708" w:firstLine="708"/>
            </w:pPr>
            <w:r>
              <w:t>T.C.</w:t>
            </w:r>
          </w:p>
          <w:p w:rsidR="00C80DC9" w:rsidRDefault="00C80DC9">
            <w:pPr>
              <w:jc w:val="center"/>
            </w:pPr>
            <w:r>
              <w:t>ANKARA BÜYÜKŞEHİR</w:t>
            </w:r>
          </w:p>
          <w:p w:rsidR="00C80DC9" w:rsidRDefault="00C80DC9">
            <w:pPr>
              <w:jc w:val="center"/>
            </w:pPr>
            <w:r>
              <w:t>BELEDİYE MECLİSİ</w:t>
            </w:r>
          </w:p>
        </w:tc>
      </w:tr>
    </w:tbl>
    <w:p w:rsidR="006E4132" w:rsidRDefault="006E4132" w:rsidP="00FF0E37">
      <w:pPr>
        <w:jc w:val="both"/>
      </w:pPr>
    </w:p>
    <w:p w:rsidR="00E86AE1" w:rsidRDefault="00E86AE1" w:rsidP="00FF0E37">
      <w:pPr>
        <w:jc w:val="both"/>
      </w:pPr>
    </w:p>
    <w:p w:rsidR="00AB7D01" w:rsidRDefault="004F3F1E" w:rsidP="00486C82">
      <w:pPr>
        <w:jc w:val="both"/>
      </w:pPr>
      <w:r>
        <w:t>Karar No:7</w:t>
      </w:r>
      <w:r w:rsidR="006773CC">
        <w:t>7</w:t>
      </w:r>
      <w:r w:rsidR="00ED3D5D">
        <w:t>6</w:t>
      </w:r>
      <w:r w:rsidR="002F41D2">
        <w:tab/>
      </w:r>
      <w:r w:rsidR="00794DBD">
        <w:tab/>
      </w:r>
      <w:r w:rsidR="00987F78">
        <w:tab/>
      </w:r>
      <w:r w:rsidR="00FF0E37">
        <w:tab/>
      </w:r>
      <w:r w:rsidR="00FF0E37">
        <w:tab/>
      </w:r>
      <w:r w:rsidR="00FF0E37">
        <w:tab/>
      </w:r>
      <w:r w:rsidR="00FF0E37">
        <w:tab/>
      </w:r>
      <w:r w:rsidR="00FF0E37">
        <w:tab/>
      </w:r>
      <w:r w:rsidR="00FF0E37">
        <w:tab/>
      </w:r>
      <w:r w:rsidR="007002F5">
        <w:t xml:space="preserve">     </w:t>
      </w:r>
      <w:r w:rsidR="007002F5">
        <w:tab/>
      </w:r>
      <w:r w:rsidR="00693ED2">
        <w:t xml:space="preserve"> </w:t>
      </w:r>
      <w:r w:rsidR="00D52BA4">
        <w:t>11</w:t>
      </w:r>
      <w:r w:rsidR="00F91048">
        <w:t>.0</w:t>
      </w:r>
      <w:r w:rsidR="00D52BA4">
        <w:t>8</w:t>
      </w:r>
      <w:r w:rsidR="00B859F2">
        <w:t>.2020</w:t>
      </w:r>
    </w:p>
    <w:p w:rsidR="006E4132" w:rsidRDefault="006E4132" w:rsidP="00304F8A">
      <w:pPr>
        <w:ind w:left="720" w:right="543"/>
        <w:jc w:val="center"/>
      </w:pPr>
    </w:p>
    <w:p w:rsidR="00E86AE1" w:rsidRDefault="00E86AE1" w:rsidP="00304F8A">
      <w:pPr>
        <w:ind w:left="720" w:right="543"/>
        <w:jc w:val="center"/>
      </w:pPr>
    </w:p>
    <w:p w:rsidR="006E4132" w:rsidRDefault="0087500E" w:rsidP="00AB7D01">
      <w:pPr>
        <w:ind w:left="720" w:right="543"/>
        <w:jc w:val="center"/>
      </w:pPr>
      <w:r>
        <w:t>K A R A R</w:t>
      </w:r>
    </w:p>
    <w:p w:rsidR="00D601E8" w:rsidRDefault="00D601E8" w:rsidP="00AB7D01">
      <w:pPr>
        <w:ind w:left="720" w:right="543"/>
        <w:jc w:val="center"/>
      </w:pPr>
    </w:p>
    <w:p w:rsidR="00E86AE1" w:rsidRDefault="00E86AE1" w:rsidP="00AB7D01">
      <w:pPr>
        <w:ind w:left="720" w:right="543"/>
        <w:jc w:val="center"/>
      </w:pPr>
    </w:p>
    <w:p w:rsidR="00AB7D01" w:rsidRDefault="00AB7D01" w:rsidP="00AB7D01">
      <w:pPr>
        <w:ind w:left="720" w:right="543"/>
        <w:jc w:val="center"/>
      </w:pPr>
    </w:p>
    <w:p w:rsidR="00AB7D01" w:rsidRPr="008857DD" w:rsidRDefault="00AB7D01" w:rsidP="00AB7D01">
      <w:pPr>
        <w:ind w:left="720" w:right="543"/>
        <w:jc w:val="center"/>
      </w:pPr>
    </w:p>
    <w:p w:rsidR="007002F5" w:rsidRPr="008857DD" w:rsidRDefault="00ED3D5D" w:rsidP="007002F5">
      <w:pPr>
        <w:ind w:firstLine="708"/>
        <w:jc w:val="both"/>
      </w:pPr>
      <w:proofErr w:type="spellStart"/>
      <w:r>
        <w:t>Pursaklar</w:t>
      </w:r>
      <w:proofErr w:type="spellEnd"/>
      <w:r>
        <w:t xml:space="preserve"> Saray 2.Etap Deplase veya Protokol yapılacak parsellere yönelik 1/1000 ölçekli uygulama imar plan değişikliğine </w:t>
      </w:r>
      <w:r w:rsidR="00042938" w:rsidRPr="008857DD">
        <w:t>ilişkin</w:t>
      </w:r>
      <w:r w:rsidR="00F3632D" w:rsidRPr="008857DD">
        <w:t xml:space="preserve"> </w:t>
      </w:r>
      <w:r w:rsidR="00FA7A1A">
        <w:t xml:space="preserve">İmar ve Bayındırlık </w:t>
      </w:r>
      <w:r w:rsidR="00D601E8">
        <w:t xml:space="preserve">Komisyonunun </w:t>
      </w:r>
      <w:r w:rsidR="00432AF8">
        <w:t>2</w:t>
      </w:r>
      <w:r>
        <w:t>1</w:t>
      </w:r>
      <w:r w:rsidR="00D52BA4">
        <w:t>.07</w:t>
      </w:r>
      <w:r w:rsidR="00FA7A1A">
        <w:t xml:space="preserve">.2020 gün ve </w:t>
      </w:r>
      <w:r w:rsidR="00E86AE1">
        <w:t>4</w:t>
      </w:r>
      <w:r>
        <w:t>1</w:t>
      </w:r>
      <w:r w:rsidR="00FA7A1A">
        <w:t xml:space="preserve"> sayılı raporu</w:t>
      </w:r>
      <w:r w:rsidR="002F2453">
        <w:t xml:space="preserve"> </w:t>
      </w:r>
      <w:r w:rsidR="00CA31CE" w:rsidRPr="008857DD">
        <w:t xml:space="preserve">Büyükşehir Belediye Meclisinin </w:t>
      </w:r>
      <w:r w:rsidR="00D52BA4">
        <w:t>11</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ED3D5D" w:rsidRPr="008873E7" w:rsidRDefault="00D52BA4" w:rsidP="00ED3D5D">
      <w:pPr>
        <w:pStyle w:val="ListeParagraf"/>
        <w:tabs>
          <w:tab w:val="left" w:pos="0"/>
        </w:tabs>
        <w:ind w:left="0"/>
        <w:contextualSpacing/>
        <w:jc w:val="both"/>
      </w:pPr>
      <w:r>
        <w:tab/>
      </w:r>
      <w:proofErr w:type="gramStart"/>
      <w:r w:rsidR="00486C82">
        <w:t>Konu üzerinde yapılan incelemeler neticesinde;</w:t>
      </w:r>
      <w:r w:rsidR="00D450C0">
        <w:t xml:space="preserve"> </w:t>
      </w:r>
      <w:proofErr w:type="spellStart"/>
      <w:r w:rsidR="00ED3D5D">
        <w:t>P</w:t>
      </w:r>
      <w:r w:rsidR="00ED3D5D" w:rsidRPr="008873E7">
        <w:t>ursaklar</w:t>
      </w:r>
      <w:proofErr w:type="spellEnd"/>
      <w:r w:rsidR="00ED3D5D" w:rsidRPr="008873E7">
        <w:t xml:space="preserve"> Belediyesi İmar ve Şehircilik Müdürlüğünün 24.01.2020 tarih ve E.494 say</w:t>
      </w:r>
      <w:r w:rsidR="00ED3D5D">
        <w:t>ı</w:t>
      </w:r>
      <w:r w:rsidR="00ED3D5D" w:rsidRPr="008873E7">
        <w:t xml:space="preserve">lı yazısı eki </w:t>
      </w:r>
      <w:proofErr w:type="spellStart"/>
      <w:r w:rsidR="00ED3D5D" w:rsidRPr="008873E7">
        <w:t>Pursaklar</w:t>
      </w:r>
      <w:proofErr w:type="spellEnd"/>
      <w:r w:rsidR="00ED3D5D" w:rsidRPr="008873E7">
        <w:t xml:space="preserve"> Belediye Meclisinin 06.01.2020 tarih ve 34 sayılı kararı ile uygun görülen </w:t>
      </w:r>
      <w:proofErr w:type="spellStart"/>
      <w:r w:rsidR="00ED3D5D" w:rsidRPr="008873E7">
        <w:t>Pursaklar</w:t>
      </w:r>
      <w:proofErr w:type="spellEnd"/>
      <w:r w:rsidR="00ED3D5D" w:rsidRPr="008873E7">
        <w:t xml:space="preserve"> Saray 2.Etap Deplase veya Protokol Yapılacak Parsellere Yönelik 1/1000 ölçekli Uygulama İmar Planı Değişikliği teklifi</w:t>
      </w:r>
      <w:r w:rsidR="00ED3D5D">
        <w:t>nin</w:t>
      </w:r>
      <w:proofErr w:type="gramEnd"/>
      <w:r w:rsidR="00ED3D5D" w:rsidRPr="008873E7">
        <w:t xml:space="preserve"> 5216 sayılı Yasanın 14. maddesi gereği değerlendirilmek üzere </w:t>
      </w:r>
      <w:r w:rsidR="00ED3D5D">
        <w:t xml:space="preserve">İmar ve Şehircilik Dairesi </w:t>
      </w:r>
      <w:r w:rsidR="00ED3D5D" w:rsidRPr="008873E7">
        <w:t>Başkanlığı</w:t>
      </w:r>
      <w:r w:rsidR="00ED3D5D">
        <w:t>na sunulduğu,</w:t>
      </w:r>
    </w:p>
    <w:p w:rsidR="00ED3D5D" w:rsidRDefault="00ED3D5D" w:rsidP="00ED3D5D">
      <w:pPr>
        <w:shd w:val="clear" w:color="auto" w:fill="FFFFFF"/>
        <w:autoSpaceDE w:val="0"/>
        <w:autoSpaceDN w:val="0"/>
        <w:adjustRightInd w:val="0"/>
        <w:ind w:firstLine="708"/>
        <w:jc w:val="both"/>
      </w:pPr>
    </w:p>
    <w:p w:rsidR="00ED3D5D" w:rsidRDefault="00ED3D5D" w:rsidP="00ED3D5D">
      <w:pPr>
        <w:shd w:val="clear" w:color="auto" w:fill="FFFFFF"/>
        <w:autoSpaceDE w:val="0"/>
        <w:autoSpaceDN w:val="0"/>
        <w:adjustRightInd w:val="0"/>
        <w:ind w:firstLine="708"/>
        <w:jc w:val="both"/>
      </w:pPr>
      <w:r w:rsidRPr="008873E7">
        <w:t>Yapılan incelemede;</w:t>
      </w:r>
    </w:p>
    <w:p w:rsidR="00ED3D5D" w:rsidRPr="008873E7" w:rsidRDefault="00ED3D5D" w:rsidP="00ED3D5D">
      <w:pPr>
        <w:shd w:val="clear" w:color="auto" w:fill="FFFFFF"/>
        <w:autoSpaceDE w:val="0"/>
        <w:autoSpaceDN w:val="0"/>
        <w:adjustRightInd w:val="0"/>
        <w:ind w:firstLine="708"/>
        <w:jc w:val="both"/>
      </w:pPr>
    </w:p>
    <w:p w:rsidR="00ED3D5D" w:rsidRPr="008873E7" w:rsidRDefault="00ED3D5D" w:rsidP="00ED3D5D">
      <w:pPr>
        <w:shd w:val="clear" w:color="auto" w:fill="FFFFFF"/>
        <w:autoSpaceDE w:val="0"/>
        <w:autoSpaceDN w:val="0"/>
        <w:adjustRightInd w:val="0"/>
        <w:ind w:firstLine="708"/>
        <w:jc w:val="both"/>
      </w:pPr>
      <w:proofErr w:type="gramStart"/>
      <w:r w:rsidRPr="008873E7">
        <w:t xml:space="preserve">-Ankara Büyükşehir Belediye Meclisinin 19.12.2008 tarih ve 3132 sayılı kararı ile onaylanan Ankara İli </w:t>
      </w:r>
      <w:proofErr w:type="spellStart"/>
      <w:r w:rsidRPr="008873E7">
        <w:t>Pursaklar</w:t>
      </w:r>
      <w:proofErr w:type="spellEnd"/>
      <w:r w:rsidRPr="008873E7">
        <w:t xml:space="preserve"> İlçesi Saray 2.Etap 1/1000 ölçekli Uygulama İmar Planı Revizyonunda, mevcut doğalgaz boru hatlarına dikkat edilmediği gerekçesi ile Başkent Doğalgaz A.Ş. tarafından </w:t>
      </w:r>
      <w:proofErr w:type="spellStart"/>
      <w:r w:rsidRPr="008873E7">
        <w:t>Pursaklar</w:t>
      </w:r>
      <w:proofErr w:type="spellEnd"/>
      <w:r w:rsidRPr="008873E7">
        <w:t xml:space="preserve"> Belediye Başkanlığı aleyhine plan iptal istemi ile dava açıldığı ve dava sonucu Ankara 6.İdare Mahkemesince alınan 30.11.2018 gün ve E:2016/1884 ve K:2018/2728 sayılı karar ile can ve mal güvenliği açısından tehlike arz etmesi gerekçe gösterilerek </w:t>
      </w:r>
      <w:proofErr w:type="spellStart"/>
      <w:r w:rsidRPr="008873E7">
        <w:t>Pursaklar</w:t>
      </w:r>
      <w:proofErr w:type="spellEnd"/>
      <w:r w:rsidRPr="008873E7">
        <w:t xml:space="preserve"> Saray 2. Etap 1/1000 ölçekli Uygulama İmar Planı Revizyonunun iptal edildiği,</w:t>
      </w:r>
      <w:proofErr w:type="gramEnd"/>
    </w:p>
    <w:p w:rsidR="00ED3D5D" w:rsidRDefault="00ED3D5D" w:rsidP="00ED3D5D">
      <w:pPr>
        <w:pStyle w:val="ListeParagraf"/>
        <w:tabs>
          <w:tab w:val="left" w:pos="0"/>
        </w:tabs>
        <w:contextualSpacing/>
        <w:jc w:val="both"/>
      </w:pPr>
    </w:p>
    <w:p w:rsidR="00ED3D5D" w:rsidRPr="008873E7" w:rsidRDefault="00ED3D5D" w:rsidP="00ED3D5D">
      <w:pPr>
        <w:pStyle w:val="ListeParagraf"/>
        <w:tabs>
          <w:tab w:val="left" w:pos="0"/>
        </w:tabs>
        <w:ind w:left="0"/>
        <w:contextualSpacing/>
        <w:jc w:val="both"/>
      </w:pPr>
      <w:r>
        <w:tab/>
      </w:r>
      <w:proofErr w:type="gramStart"/>
      <w:r w:rsidRPr="008873E7">
        <w:t xml:space="preserve">-Ankara 6.İdare Mahkemesince </w:t>
      </w:r>
      <w:proofErr w:type="spellStart"/>
      <w:r w:rsidRPr="008873E7">
        <w:t>Pursaklar</w:t>
      </w:r>
      <w:proofErr w:type="spellEnd"/>
      <w:r w:rsidRPr="008873E7">
        <w:t xml:space="preserve"> Saray 2.Etap </w:t>
      </w:r>
      <w:r>
        <w:t>İ</w:t>
      </w:r>
      <w:r w:rsidRPr="008873E7">
        <w:t>mar Planı Revizyonu hakkında alınan plan iptal kararının bu planlama etabı içerisinde yer alan tüm imar parsellerini içermesi ve dava konusu edilmeyen parsel maliklerinin mağdur olması üzerine Başkent Doğalgaz Dağıtım Gayrimenkul Yatırım Ortaklığı A.Ş. tarafından Ankara 5.İdari Dava Dairesi'nde (İstinaf Mahkemesi) görülmekte olan temyiz davasına, 24</w:t>
      </w:r>
      <w:r>
        <w:t>.</w:t>
      </w:r>
      <w:r w:rsidRPr="008873E7">
        <w:t>04.2019 tarih ve 223023 sayı ile verdikleri ek bir dilekçe ve eki parsel listesi ile devam eden davanın doğalgaz hatları ile ilgili olan parselleri kapsaması, içerisinden doğalgaz hattı geçmeyen parselleri kapsamaması talep edildiği ve Ankara 5.İdari Dava Dairesi'nin E:2019/569 K:2019/482 sayılı karar ile tüm parseller için iptal kararı kaldırılarak karar eki listedeki parseller için iptal kararı getirildiği,</w:t>
      </w:r>
      <w:proofErr w:type="gramEnd"/>
    </w:p>
    <w:p w:rsidR="00ED3D5D" w:rsidRDefault="00ED3D5D" w:rsidP="00ED3D5D">
      <w:pPr>
        <w:shd w:val="clear" w:color="auto" w:fill="FFFFFF"/>
        <w:autoSpaceDE w:val="0"/>
        <w:autoSpaceDN w:val="0"/>
        <w:adjustRightInd w:val="0"/>
        <w:jc w:val="both"/>
      </w:pPr>
    </w:p>
    <w:p w:rsidR="00ED3D5D" w:rsidRDefault="00ED3D5D" w:rsidP="00ED3D5D">
      <w:pPr>
        <w:shd w:val="clear" w:color="auto" w:fill="FFFFFF"/>
        <w:autoSpaceDE w:val="0"/>
        <w:autoSpaceDN w:val="0"/>
        <w:adjustRightInd w:val="0"/>
        <w:ind w:firstLine="708"/>
        <w:jc w:val="both"/>
      </w:pPr>
      <w:proofErr w:type="gramStart"/>
      <w:r w:rsidRPr="008873E7">
        <w:t xml:space="preserve">-Ankara Büyükşehir Belediye Meclisinin 19.12.2008 tarih ve 3132 sayılı kararı ile onaylanan Ankara İli </w:t>
      </w:r>
      <w:proofErr w:type="spellStart"/>
      <w:r w:rsidRPr="008873E7">
        <w:t>Pursaklar</w:t>
      </w:r>
      <w:proofErr w:type="spellEnd"/>
      <w:r w:rsidRPr="008873E7">
        <w:t xml:space="preserve"> İlçesi Saray 2.Etap 1/1000 ölçekli Uygulama İmar Planı Revizyonunda, mevcut doğalgaz boru hatlarına dikkat edilmediği gerekçesi ile Başkent Doğalgaz A.Ş. tarafından </w:t>
      </w:r>
      <w:proofErr w:type="spellStart"/>
      <w:r w:rsidRPr="008873E7">
        <w:t>Pursaklar</w:t>
      </w:r>
      <w:proofErr w:type="spellEnd"/>
      <w:r w:rsidRPr="008873E7">
        <w:t xml:space="preserve"> Belediye Başkanlığı aleyhine plan iptal istemi ile dava açıldığı ve dava sonucu Ankara 6.İdare Mahkemesince al</w:t>
      </w:r>
      <w:r>
        <w:t>ın</w:t>
      </w:r>
      <w:r w:rsidRPr="008873E7">
        <w:t>an 30.11.2018 gün ve E</w:t>
      </w:r>
      <w:r>
        <w:t>:</w:t>
      </w:r>
      <w:r w:rsidRPr="008873E7">
        <w:t xml:space="preserve">2016/1884 ve K:2018/2728 sayılı karar ile can ve mal güvenliği açısından tehlike arz etmesi gerekçe gösterilerek </w:t>
      </w:r>
      <w:proofErr w:type="spellStart"/>
      <w:r w:rsidRPr="008873E7">
        <w:t>Pursaklar</w:t>
      </w:r>
      <w:proofErr w:type="spellEnd"/>
      <w:r w:rsidRPr="008873E7">
        <w:t xml:space="preserve"> Saray 2. Etap 1/1000 </w:t>
      </w:r>
      <w:r>
        <w:t>ö</w:t>
      </w:r>
      <w:r w:rsidRPr="008873E7">
        <w:t>lçekli Uygulama İmar Planı Revizyonunun iptal edildiği,</w:t>
      </w:r>
      <w:proofErr w:type="gramEnd"/>
    </w:p>
    <w:p w:rsidR="00C80DC9" w:rsidRDefault="00ED3D5D" w:rsidP="00C80DC9">
      <w:pPr>
        <w:ind w:left="708" w:firstLine="708"/>
        <w:jc w:val="both"/>
      </w:pPr>
      <w:r>
        <w:lastRenderedPageBreak/>
        <w:t xml:space="preserve">     </w:t>
      </w:r>
    </w:p>
    <w:tbl>
      <w:tblPr>
        <w:tblW w:w="0" w:type="auto"/>
        <w:tblLook w:val="04A0"/>
      </w:tblPr>
      <w:tblGrid>
        <w:gridCol w:w="3510"/>
      </w:tblGrid>
      <w:tr w:rsidR="00C80DC9" w:rsidTr="00C80DC9">
        <w:trPr>
          <w:trHeight w:val="1008"/>
        </w:trPr>
        <w:tc>
          <w:tcPr>
            <w:tcW w:w="3510" w:type="dxa"/>
            <w:hideMark/>
          </w:tcPr>
          <w:p w:rsidR="00C80DC9" w:rsidRDefault="00C80DC9">
            <w:pPr>
              <w:ind w:left="708" w:firstLine="708"/>
            </w:pPr>
            <w:r>
              <w:t>T.C.</w:t>
            </w:r>
          </w:p>
          <w:p w:rsidR="00C80DC9" w:rsidRDefault="00C80DC9">
            <w:pPr>
              <w:jc w:val="center"/>
            </w:pPr>
            <w:r>
              <w:t>ANKARA BÜYÜKŞEHİR</w:t>
            </w:r>
          </w:p>
          <w:p w:rsidR="00C80DC9" w:rsidRDefault="00C80DC9">
            <w:pPr>
              <w:jc w:val="center"/>
            </w:pPr>
            <w:r>
              <w:t>BELEDİYE MECLİSİ</w:t>
            </w:r>
          </w:p>
        </w:tc>
      </w:tr>
    </w:tbl>
    <w:p w:rsidR="00ED3D5D" w:rsidRDefault="00ED3D5D" w:rsidP="00C80DC9">
      <w:pPr>
        <w:ind w:left="708" w:firstLine="708"/>
        <w:jc w:val="both"/>
      </w:pPr>
    </w:p>
    <w:p w:rsidR="00C80DC9" w:rsidRDefault="00C80DC9" w:rsidP="00ED3D5D">
      <w:pPr>
        <w:jc w:val="both"/>
      </w:pPr>
    </w:p>
    <w:p w:rsidR="00C80DC9" w:rsidRDefault="00C80DC9" w:rsidP="00ED3D5D">
      <w:pPr>
        <w:jc w:val="both"/>
      </w:pPr>
    </w:p>
    <w:p w:rsidR="00ED3D5D" w:rsidRDefault="00ED3D5D" w:rsidP="00ED3D5D">
      <w:pPr>
        <w:jc w:val="both"/>
      </w:pPr>
      <w:r>
        <w:t>Karar No:776</w:t>
      </w:r>
      <w:r>
        <w:tab/>
      </w:r>
      <w:r>
        <w:tab/>
      </w:r>
      <w:r>
        <w:tab/>
      </w:r>
      <w:r>
        <w:tab/>
      </w:r>
      <w:r>
        <w:tab/>
      </w:r>
      <w:r>
        <w:tab/>
      </w:r>
      <w:r>
        <w:tab/>
      </w:r>
      <w:r>
        <w:tab/>
      </w:r>
      <w:r>
        <w:tab/>
        <w:t xml:space="preserve">     </w:t>
      </w:r>
      <w:r>
        <w:tab/>
        <w:t xml:space="preserve"> 11.08.2020</w:t>
      </w:r>
    </w:p>
    <w:p w:rsidR="00ED3D5D" w:rsidRPr="004D7F1D" w:rsidRDefault="00ED3D5D" w:rsidP="00ED3D5D"/>
    <w:p w:rsidR="00ED3D5D" w:rsidRDefault="00ED3D5D" w:rsidP="00ED3D5D">
      <w:pPr>
        <w:shd w:val="clear" w:color="auto" w:fill="FFFFFF"/>
        <w:autoSpaceDE w:val="0"/>
        <w:autoSpaceDN w:val="0"/>
        <w:adjustRightInd w:val="0"/>
        <w:jc w:val="center"/>
      </w:pPr>
      <w:r>
        <w:t>-2-</w:t>
      </w:r>
    </w:p>
    <w:p w:rsidR="00ED3D5D" w:rsidRDefault="00ED3D5D" w:rsidP="00ED3D5D">
      <w:pPr>
        <w:shd w:val="clear" w:color="auto" w:fill="FFFFFF"/>
        <w:autoSpaceDE w:val="0"/>
        <w:autoSpaceDN w:val="0"/>
        <w:adjustRightInd w:val="0"/>
        <w:jc w:val="both"/>
      </w:pPr>
    </w:p>
    <w:p w:rsidR="00ED3D5D" w:rsidRDefault="00ED3D5D" w:rsidP="00ED3D5D">
      <w:pPr>
        <w:shd w:val="clear" w:color="auto" w:fill="FFFFFF"/>
        <w:autoSpaceDE w:val="0"/>
        <w:autoSpaceDN w:val="0"/>
        <w:adjustRightInd w:val="0"/>
        <w:jc w:val="both"/>
      </w:pPr>
    </w:p>
    <w:p w:rsidR="00ED3D5D" w:rsidRDefault="00ED3D5D" w:rsidP="00ED3D5D">
      <w:pPr>
        <w:shd w:val="clear" w:color="auto" w:fill="FFFFFF"/>
        <w:autoSpaceDE w:val="0"/>
        <w:autoSpaceDN w:val="0"/>
        <w:adjustRightInd w:val="0"/>
        <w:jc w:val="both"/>
      </w:pPr>
    </w:p>
    <w:p w:rsidR="00ED3D5D" w:rsidRPr="008873E7" w:rsidRDefault="00ED3D5D" w:rsidP="00ED3D5D">
      <w:pPr>
        <w:shd w:val="clear" w:color="auto" w:fill="FFFFFF"/>
        <w:autoSpaceDE w:val="0"/>
        <w:autoSpaceDN w:val="0"/>
        <w:adjustRightInd w:val="0"/>
        <w:ind w:firstLine="708"/>
        <w:jc w:val="both"/>
      </w:pPr>
      <w:proofErr w:type="gramStart"/>
      <w:r w:rsidRPr="008873E7">
        <w:t>Bu doğrultuda Ankara 5</w:t>
      </w:r>
      <w:r>
        <w:t>.</w:t>
      </w:r>
      <w:r w:rsidRPr="008873E7">
        <w:t>İdari Dava Dairesi'nin E:2019/569 K:2019/482 sayılı kararında belirtilen, söz konusu kararda belirtilmemiş olup Başkent Doğalgaz Dağıtım Gayrimenkul Yatırım Ortaklığı A.Ş. tarafından 06.03.2019 tarih ve E.</w:t>
      </w:r>
      <w:r>
        <w:t>11</w:t>
      </w:r>
      <w:r w:rsidRPr="008873E7">
        <w:t xml:space="preserve">253 sayılı yazı ile </w:t>
      </w:r>
      <w:proofErr w:type="spellStart"/>
      <w:r w:rsidRPr="008873E7">
        <w:t>Pursaklar</w:t>
      </w:r>
      <w:proofErr w:type="spellEnd"/>
      <w:r w:rsidRPr="008873E7">
        <w:t xml:space="preserve"> Belediye Başkanlığına gönderilen yazı eki CD de belirtilen, parselin ortasından geçen doğalgaz ihlalli parseller için </w:t>
      </w:r>
      <w:proofErr w:type="spellStart"/>
      <w:r w:rsidRPr="008873E7">
        <w:t>Pursaklar</w:t>
      </w:r>
      <w:proofErr w:type="spellEnd"/>
      <w:r w:rsidRPr="008873E7">
        <w:t xml:space="preserve"> Belediyesi İmar ve Şehircilik Müdürlüğünce "Yapı inşasını engelleyecek veya kısıtlayacak şekilde parselin ortasından geçen doğalgaz hatlarına yönelik hatların deplasesi sağlanmadan veya Başkent Doğalgaz A.Ş ile protokol yapılmadan imar durum belgesinin düzenlenmemesi" şeklinde plan notu eklenmesinin uygun görüldüğü,</w:t>
      </w:r>
      <w:proofErr w:type="gramEnd"/>
    </w:p>
    <w:p w:rsidR="00ED3D5D" w:rsidRDefault="00ED3D5D" w:rsidP="00ED3D5D">
      <w:pPr>
        <w:shd w:val="clear" w:color="auto" w:fill="FFFFFF"/>
        <w:autoSpaceDE w:val="0"/>
        <w:autoSpaceDN w:val="0"/>
        <w:adjustRightInd w:val="0"/>
        <w:jc w:val="both"/>
      </w:pPr>
    </w:p>
    <w:p w:rsidR="00ED3D5D" w:rsidRPr="008873E7" w:rsidRDefault="00ED3D5D" w:rsidP="00ED3D5D">
      <w:pPr>
        <w:shd w:val="clear" w:color="auto" w:fill="FFFFFF"/>
        <w:autoSpaceDE w:val="0"/>
        <w:autoSpaceDN w:val="0"/>
        <w:adjustRightInd w:val="0"/>
        <w:ind w:firstLine="708"/>
        <w:jc w:val="both"/>
      </w:pPr>
      <w:r w:rsidRPr="008873E7">
        <w:t>Plan teklifi üzerinde;</w:t>
      </w:r>
    </w:p>
    <w:p w:rsidR="00ED3D5D" w:rsidRDefault="00ED3D5D" w:rsidP="00ED3D5D">
      <w:pPr>
        <w:shd w:val="clear" w:color="auto" w:fill="FFFFFF"/>
        <w:autoSpaceDE w:val="0"/>
        <w:autoSpaceDN w:val="0"/>
        <w:adjustRightInd w:val="0"/>
        <w:jc w:val="both"/>
      </w:pPr>
    </w:p>
    <w:p w:rsidR="00ED3D5D" w:rsidRPr="008873E7" w:rsidRDefault="00ED3D5D" w:rsidP="00ED3D5D">
      <w:pPr>
        <w:shd w:val="clear" w:color="auto" w:fill="FFFFFF"/>
        <w:autoSpaceDE w:val="0"/>
        <w:autoSpaceDN w:val="0"/>
        <w:adjustRightInd w:val="0"/>
        <w:ind w:firstLine="708"/>
        <w:jc w:val="both"/>
      </w:pPr>
      <w:r w:rsidRPr="008873E7">
        <w:t xml:space="preserve">"-Yapı inşasını engelleyecek veya kısıtlayacak şekilde imar parselinin ortasından geçen doğalgaz hatlarının deplasesi yapılmadan veya Başkent Doğalgaz A.Ş ile protokol imzalanmadan </w:t>
      </w:r>
      <w:r w:rsidRPr="00876687">
        <w:rPr>
          <w:bCs/>
        </w:rPr>
        <w:t>imar</w:t>
      </w:r>
      <w:r w:rsidRPr="008873E7">
        <w:rPr>
          <w:b/>
          <w:bCs/>
        </w:rPr>
        <w:t xml:space="preserve"> </w:t>
      </w:r>
      <w:r w:rsidRPr="008873E7">
        <w:t>durum belgesi düzenlenemez.</w:t>
      </w:r>
    </w:p>
    <w:p w:rsidR="00ED3D5D" w:rsidRDefault="00ED3D5D" w:rsidP="00ED3D5D">
      <w:pPr>
        <w:shd w:val="clear" w:color="auto" w:fill="FFFFFF"/>
        <w:autoSpaceDE w:val="0"/>
        <w:autoSpaceDN w:val="0"/>
        <w:adjustRightInd w:val="0"/>
        <w:jc w:val="both"/>
      </w:pPr>
    </w:p>
    <w:p w:rsidR="00ED3D5D" w:rsidRPr="008873E7" w:rsidRDefault="00ED3D5D" w:rsidP="00ED3D5D">
      <w:pPr>
        <w:shd w:val="clear" w:color="auto" w:fill="FFFFFF"/>
        <w:autoSpaceDE w:val="0"/>
        <w:autoSpaceDN w:val="0"/>
        <w:adjustRightInd w:val="0"/>
        <w:ind w:firstLine="708"/>
        <w:jc w:val="both"/>
      </w:pPr>
      <w:r w:rsidRPr="008873E7">
        <w:t>- Bu p</w:t>
      </w:r>
      <w:r>
        <w:t>l</w:t>
      </w:r>
      <w:r w:rsidRPr="008873E7">
        <w:t>an ve hükümlerinde belirtilmeyen hususlarda yürürlükteki imar planı plan notla</w:t>
      </w:r>
      <w:r>
        <w:t>rı</w:t>
      </w:r>
      <w:r w:rsidRPr="008873E7">
        <w:t xml:space="preserve"> ile Ankara Büyükşehir Belediyesi İmar Yönetmeliği hükümlerine uyulacaktır." şeklinde 2 adet plan notu önerildiği,</w:t>
      </w:r>
    </w:p>
    <w:p w:rsidR="00ED3D5D" w:rsidRDefault="00ED3D5D" w:rsidP="00ED3D5D">
      <w:pPr>
        <w:pStyle w:val="ListeParagraf"/>
        <w:tabs>
          <w:tab w:val="left" w:pos="0"/>
        </w:tabs>
        <w:contextualSpacing/>
        <w:jc w:val="both"/>
      </w:pPr>
    </w:p>
    <w:p w:rsidR="00ED3D5D" w:rsidRPr="008873E7" w:rsidRDefault="00ED3D5D" w:rsidP="00ED3D5D">
      <w:pPr>
        <w:pStyle w:val="ListeParagraf"/>
        <w:tabs>
          <w:tab w:val="left" w:pos="0"/>
        </w:tabs>
        <w:ind w:left="0"/>
        <w:contextualSpacing/>
        <w:jc w:val="both"/>
      </w:pPr>
      <w:r>
        <w:tab/>
      </w:r>
      <w:r w:rsidRPr="008873E7">
        <w:t>-Ay</w:t>
      </w:r>
      <w:r>
        <w:t>rı</w:t>
      </w:r>
      <w:r w:rsidRPr="008873E7">
        <w:t xml:space="preserve">ca, </w:t>
      </w:r>
      <w:proofErr w:type="spellStart"/>
      <w:r w:rsidRPr="008873E7">
        <w:t>Pursaklar</w:t>
      </w:r>
      <w:proofErr w:type="spellEnd"/>
      <w:r w:rsidRPr="008873E7">
        <w:t xml:space="preserve"> Belediyesi ile yapılan şifahi görüşmelerde 20 Şubat 2020 tarihinde Resmi Gazetede yayımlanarak yürüdüğe giren 7221 sayılı Coğrafi Bilgi Sistemleri ile Bazı Kanunlarda Değişiklik Yapılması Hakkında Kanun çerçevesinde 3194 sayılı Kanunun 8. maddesine eklenen "İmar planlarında bina yükseklikleri </w:t>
      </w:r>
      <w:proofErr w:type="spellStart"/>
      <w:proofErr w:type="gramStart"/>
      <w:r w:rsidRPr="008873E7">
        <w:t>yençok</w:t>
      </w:r>
      <w:proofErr w:type="spellEnd"/>
      <w:r w:rsidRPr="008873E7">
        <w:t>:serbest</w:t>
      </w:r>
      <w:proofErr w:type="gramEnd"/>
      <w:r w:rsidRPr="008873E7">
        <w:t xml:space="preserve"> olarak belirlenemez." şeklindeki ek paragrafın </w:t>
      </w:r>
      <w:r>
        <w:t>1</w:t>
      </w:r>
      <w:r w:rsidRPr="008873E7">
        <w:t xml:space="preserve"> Temmuz 2020 tarihinde yürürlüğe gireceği belirtilerek değerlendirme yapılmamasının istendiği,</w:t>
      </w:r>
    </w:p>
    <w:p w:rsidR="00ED3D5D" w:rsidRDefault="00ED3D5D" w:rsidP="00ED3D5D">
      <w:pPr>
        <w:pStyle w:val="ListeParagraf"/>
        <w:tabs>
          <w:tab w:val="left" w:pos="0"/>
        </w:tabs>
        <w:contextualSpacing/>
        <w:jc w:val="both"/>
      </w:pPr>
    </w:p>
    <w:p w:rsidR="00AB7D01" w:rsidRDefault="00ED3D5D" w:rsidP="00ED3D5D">
      <w:pPr>
        <w:pStyle w:val="AralkYok"/>
        <w:jc w:val="both"/>
      </w:pPr>
      <w:r>
        <w:tab/>
        <w:t>H</w:t>
      </w:r>
      <w:r w:rsidRPr="008873E7">
        <w:t xml:space="preserve">ususları </w:t>
      </w:r>
      <w:r>
        <w:t>tespit edilmiş</w:t>
      </w:r>
      <w:r w:rsidRPr="008873E7">
        <w:t xml:space="preserve"> olup</w:t>
      </w:r>
      <w:r>
        <w:t>,</w:t>
      </w:r>
      <w:r w:rsidRPr="008873E7">
        <w:t xml:space="preserve"> </w:t>
      </w:r>
      <w:proofErr w:type="spellStart"/>
      <w:r>
        <w:t>Pursaklar</w:t>
      </w:r>
      <w:proofErr w:type="spellEnd"/>
      <w:r>
        <w:t xml:space="preserve"> Saray 2.Etap Deplase veya Protokol yapılacak parsellere yönelik </w:t>
      </w:r>
      <w:r w:rsidRPr="008873E7">
        <w:t xml:space="preserve">1/1000 ölçekli Uygulama İmar Planı değişikliğinin </w:t>
      </w:r>
      <w:r>
        <w:t>“</w:t>
      </w:r>
      <w:proofErr w:type="spellStart"/>
      <w:r>
        <w:t>onayı”</w:t>
      </w:r>
      <w:r w:rsidR="00D601E8">
        <w:rPr>
          <w:color w:val="000000"/>
        </w:rPr>
        <w:t>n</w:t>
      </w:r>
      <w:r w:rsidR="00BF39B7">
        <w:rPr>
          <w:color w:val="000000"/>
        </w:rPr>
        <w:t>a</w:t>
      </w:r>
      <w:proofErr w:type="spellEnd"/>
      <w:r w:rsidR="00D601E8">
        <w:rPr>
          <w:color w:val="000000"/>
        </w:rPr>
        <w:t xml:space="preserve"> </w:t>
      </w:r>
      <w:r w:rsidR="005B5AC9">
        <w:t>ilişkin İmar ve Bayındırlık Komisyonu Raporu</w:t>
      </w:r>
      <w:r w:rsidR="00AB7D01">
        <w:t xml:space="preserve"> oylanarak </w:t>
      </w:r>
      <w:r w:rsidR="00AB7D01" w:rsidRPr="00BA4CA6">
        <w:t>oybirliği ile kabul edildi.</w:t>
      </w:r>
    </w:p>
    <w:p w:rsidR="006E4132" w:rsidRDefault="006E4132" w:rsidP="006E4132">
      <w:pPr>
        <w:pStyle w:val="ListeParagraf"/>
        <w:tabs>
          <w:tab w:val="left" w:pos="0"/>
        </w:tabs>
        <w:ind w:left="0"/>
        <w:contextualSpacing/>
        <w:jc w:val="both"/>
      </w:pPr>
    </w:p>
    <w:p w:rsidR="006E4132" w:rsidRDefault="006E4132" w:rsidP="006E4132">
      <w:pPr>
        <w:pStyle w:val="ListeParagraf"/>
        <w:tabs>
          <w:tab w:val="left" w:pos="0"/>
        </w:tabs>
        <w:ind w:left="0"/>
        <w:contextualSpacing/>
        <w:jc w:val="both"/>
      </w:pPr>
    </w:p>
    <w:p w:rsidR="00D52BA4" w:rsidRDefault="00D52BA4" w:rsidP="00DC5B25">
      <w:pPr>
        <w:ind w:firstLine="708"/>
        <w:jc w:val="both"/>
      </w:pPr>
    </w:p>
    <w:p w:rsidR="00D953FD" w:rsidRDefault="00D953FD" w:rsidP="00DC5B25">
      <w:pPr>
        <w:ind w:firstLine="708"/>
        <w:jc w:val="both"/>
      </w:pPr>
    </w:p>
    <w:p w:rsidR="00D953FD" w:rsidRDefault="00D953FD" w:rsidP="00DC5B25">
      <w:pPr>
        <w:ind w:firstLine="708"/>
        <w:jc w:val="both"/>
      </w:pPr>
    </w:p>
    <w:p w:rsidR="00BF39B7" w:rsidRDefault="00BF39B7" w:rsidP="00DC5B25">
      <w:pPr>
        <w:ind w:firstLine="708"/>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693ED2">
        <w:trPr>
          <w:trHeight w:val="594"/>
          <w:jc w:val="center"/>
        </w:trPr>
        <w:tc>
          <w:tcPr>
            <w:tcW w:w="3147" w:type="dxa"/>
          </w:tcPr>
          <w:p w:rsidR="00D52BA4" w:rsidRDefault="00D52BA4" w:rsidP="00693ED2">
            <w:pPr>
              <w:autoSpaceDE w:val="0"/>
              <w:autoSpaceDN w:val="0"/>
              <w:adjustRightInd w:val="0"/>
              <w:jc w:val="center"/>
              <w:rPr>
                <w:color w:val="000000"/>
              </w:rPr>
            </w:pPr>
            <w:r>
              <w:rPr>
                <w:color w:val="000000"/>
              </w:rPr>
              <w:t>Fatih ÜNAL</w:t>
            </w:r>
          </w:p>
          <w:p w:rsidR="00D52BA4" w:rsidRDefault="00BF39B7" w:rsidP="00BF39B7">
            <w:pPr>
              <w:autoSpaceDE w:val="0"/>
              <w:autoSpaceDN w:val="0"/>
              <w:adjustRightInd w:val="0"/>
              <w:jc w:val="center"/>
              <w:rPr>
                <w:color w:val="000000"/>
              </w:rPr>
            </w:pPr>
            <w:r>
              <w:rPr>
                <w:color w:val="000000"/>
              </w:rPr>
              <w:t>Meclis 1.</w:t>
            </w:r>
            <w:r w:rsidR="00D52BA4">
              <w:rPr>
                <w:color w:val="000000"/>
              </w:rPr>
              <w:t>Başkan V.</w:t>
            </w:r>
          </w:p>
        </w:tc>
        <w:tc>
          <w:tcPr>
            <w:tcW w:w="3147" w:type="dxa"/>
            <w:vAlign w:val="center"/>
          </w:tcPr>
          <w:p w:rsidR="00D52BA4" w:rsidRDefault="00D52BA4" w:rsidP="00693ED2">
            <w:pPr>
              <w:autoSpaceDE w:val="0"/>
              <w:autoSpaceDN w:val="0"/>
              <w:adjustRightInd w:val="0"/>
              <w:jc w:val="center"/>
              <w:rPr>
                <w:color w:val="000000"/>
              </w:rPr>
            </w:pPr>
            <w:r>
              <w:rPr>
                <w:color w:val="000000"/>
              </w:rPr>
              <w:t>Mehmet Kürşad KOÇAK</w:t>
            </w:r>
          </w:p>
          <w:p w:rsidR="00D52BA4" w:rsidRDefault="00D52BA4" w:rsidP="00693ED2">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D52BA4" w:rsidP="00693ED2">
            <w:pPr>
              <w:autoSpaceDE w:val="0"/>
              <w:autoSpaceDN w:val="0"/>
              <w:adjustRightInd w:val="0"/>
              <w:jc w:val="center"/>
              <w:rPr>
                <w:color w:val="000000"/>
              </w:rPr>
            </w:pPr>
            <w:r>
              <w:rPr>
                <w:color w:val="000000"/>
              </w:rPr>
              <w:t>Harun ÖZTÜRK</w:t>
            </w:r>
          </w:p>
          <w:p w:rsidR="00D52BA4" w:rsidRDefault="00D52BA4" w:rsidP="00693ED2">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0545CF">
      <w:pPr>
        <w:pStyle w:val="GvdeMetniGirintisi2"/>
        <w:ind w:firstLine="0"/>
      </w:pPr>
    </w:p>
    <w:p w:rsidR="000545CF" w:rsidRDefault="000545CF" w:rsidP="000545CF">
      <w:pPr>
        <w:pStyle w:val="GvdeMetniGirintisi2"/>
        <w:ind w:firstLine="0"/>
      </w:pPr>
    </w:p>
    <w:p w:rsidR="000545CF" w:rsidRDefault="000545CF" w:rsidP="000545CF">
      <w:pPr>
        <w:pStyle w:val="GvdeMetniGirintisi2"/>
        <w:ind w:firstLine="0"/>
      </w:pPr>
    </w:p>
    <w:p w:rsidR="000545CF" w:rsidRDefault="000545CF" w:rsidP="000545CF">
      <w:pPr>
        <w:pStyle w:val="GvdeMetniGirintisi2"/>
        <w:ind w:firstLine="0"/>
      </w:pPr>
    </w:p>
    <w:p w:rsidR="000545CF" w:rsidRPr="00C04909" w:rsidRDefault="000545CF" w:rsidP="000545CF">
      <w:pPr>
        <w:jc w:val="center"/>
      </w:pPr>
      <w:r w:rsidRPr="00C04909">
        <w:lastRenderedPageBreak/>
        <w:t>T.C.</w:t>
      </w:r>
    </w:p>
    <w:p w:rsidR="000545CF" w:rsidRPr="00C04909" w:rsidRDefault="000545CF" w:rsidP="000545CF">
      <w:pPr>
        <w:jc w:val="center"/>
      </w:pPr>
      <w:r w:rsidRPr="00C04909">
        <w:t>ANKARA BÜYÜKŞEHİR BELEDİYE MECLİSİ</w:t>
      </w:r>
    </w:p>
    <w:p w:rsidR="000545CF" w:rsidRDefault="000545CF" w:rsidP="000545CF">
      <w:pPr>
        <w:jc w:val="center"/>
      </w:pPr>
      <w:r>
        <w:t xml:space="preserve">İmar ve Bayındırlık </w:t>
      </w:r>
      <w:r w:rsidRPr="00C04909">
        <w:t>Komisyon</w:t>
      </w:r>
      <w:r>
        <w:t>u Raporu</w:t>
      </w:r>
    </w:p>
    <w:p w:rsidR="000545CF" w:rsidRDefault="000545CF" w:rsidP="000545CF">
      <w:pPr>
        <w:jc w:val="center"/>
      </w:pPr>
    </w:p>
    <w:p w:rsidR="000545CF" w:rsidRPr="004D7F1D" w:rsidRDefault="000545CF" w:rsidP="000545CF">
      <w:pPr>
        <w:jc w:val="both"/>
      </w:pPr>
      <w:r w:rsidRPr="00C04909">
        <w:t>Rapor No:</w:t>
      </w:r>
      <w:r>
        <w:t xml:space="preserve"> 41</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21</w:t>
      </w:r>
      <w:r w:rsidRPr="00C04909">
        <w:t>.</w:t>
      </w:r>
      <w:r>
        <w:t>07</w:t>
      </w:r>
      <w:r w:rsidRPr="00C04909">
        <w:t>.20</w:t>
      </w:r>
      <w:r>
        <w:t>20</w:t>
      </w:r>
      <w:r w:rsidRPr="00C04909">
        <w:t xml:space="preserve">    </w:t>
      </w:r>
    </w:p>
    <w:p w:rsidR="000545CF" w:rsidRDefault="000545CF" w:rsidP="000545CF">
      <w:pPr>
        <w:pStyle w:val="Balk7"/>
        <w:jc w:val="center"/>
        <w:rPr>
          <w:bCs/>
        </w:rPr>
      </w:pPr>
    </w:p>
    <w:p w:rsidR="000545CF" w:rsidRPr="000545CF" w:rsidRDefault="000545CF" w:rsidP="000545CF">
      <w:pPr>
        <w:pStyle w:val="Balk7"/>
        <w:jc w:val="center"/>
      </w:pPr>
      <w:r w:rsidRPr="000545CF">
        <w:rPr>
          <w:bCs/>
        </w:rPr>
        <w:t>BÜYÜKŞEHİR BELEDİYE MECLİSİ BAŞKANLIĞINA</w:t>
      </w:r>
      <w:r w:rsidRPr="000545CF">
        <w:rPr>
          <w:vanish/>
        </w:rPr>
        <w:t xml:space="preserve"> </w:t>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r>
      <w:r w:rsidRPr="000545CF">
        <w:rPr>
          <w:vanish/>
        </w:rPr>
        <w:pgNum/>
        <w:t>20</w:t>
      </w:r>
    </w:p>
    <w:p w:rsidR="000545CF" w:rsidRDefault="000545CF" w:rsidP="000545CF">
      <w:pPr>
        <w:pStyle w:val="ListeParagraf"/>
        <w:ind w:left="1134"/>
        <w:jc w:val="both"/>
      </w:pPr>
    </w:p>
    <w:p w:rsidR="000545CF" w:rsidRDefault="000545CF" w:rsidP="000545CF">
      <w:pPr>
        <w:pStyle w:val="ListeParagraf"/>
        <w:ind w:left="1134"/>
        <w:jc w:val="both"/>
      </w:pPr>
    </w:p>
    <w:p w:rsidR="000545CF" w:rsidRDefault="000545CF" w:rsidP="000545CF">
      <w:pPr>
        <w:pStyle w:val="ListeParagraf"/>
        <w:tabs>
          <w:tab w:val="left" w:pos="0"/>
        </w:tabs>
        <w:ind w:left="0"/>
        <w:contextualSpacing/>
        <w:jc w:val="both"/>
      </w:pPr>
      <w:r>
        <w:tab/>
      </w:r>
      <w:proofErr w:type="spellStart"/>
      <w:r>
        <w:t>Pursaklar</w:t>
      </w:r>
      <w:proofErr w:type="spellEnd"/>
      <w:r>
        <w:t xml:space="preserve"> Saray 2.Etap Deplase veya Protokol yapılacak parsellere yönelik 1/1000 ölçekli uygulama imar plan değişikliğine ilişkin </w:t>
      </w:r>
      <w:r w:rsidRPr="0065455F">
        <w:t xml:space="preserve">Büyükşehir Belediye Meclisinin </w:t>
      </w:r>
      <w:r>
        <w:t>08.07.2020</w:t>
      </w:r>
      <w:r w:rsidRPr="0065455F">
        <w:t xml:space="preserve"> tarih ve </w:t>
      </w:r>
      <w:r>
        <w:t>189.</w:t>
      </w:r>
      <w:r w:rsidRPr="0065455F">
        <w:t>gündem maddesi olarak komisyonumuza havale edilen dosya incelendi.</w:t>
      </w:r>
    </w:p>
    <w:p w:rsidR="000545CF" w:rsidRDefault="000545CF" w:rsidP="000545CF">
      <w:pPr>
        <w:pStyle w:val="ListeParagraf"/>
        <w:tabs>
          <w:tab w:val="left" w:pos="0"/>
        </w:tabs>
        <w:ind w:left="0"/>
        <w:contextualSpacing/>
        <w:jc w:val="both"/>
      </w:pPr>
    </w:p>
    <w:p w:rsidR="000545CF" w:rsidRPr="008873E7" w:rsidRDefault="000545CF" w:rsidP="000545CF">
      <w:pPr>
        <w:pStyle w:val="ListeParagraf"/>
        <w:tabs>
          <w:tab w:val="left" w:pos="0"/>
        </w:tabs>
        <w:ind w:left="0"/>
        <w:contextualSpacing/>
        <w:jc w:val="both"/>
      </w:pPr>
      <w:r>
        <w:tab/>
      </w:r>
      <w:proofErr w:type="gramStart"/>
      <w:r w:rsidRPr="004D2161">
        <w:t>Komisyonumuzca yapılan incelemeler neticesinde;</w:t>
      </w:r>
      <w:r w:rsidRPr="004A2642">
        <w:t xml:space="preserve"> </w:t>
      </w:r>
      <w:proofErr w:type="spellStart"/>
      <w:r>
        <w:t>P</w:t>
      </w:r>
      <w:r w:rsidRPr="008873E7">
        <w:t>ursaklar</w:t>
      </w:r>
      <w:proofErr w:type="spellEnd"/>
      <w:r w:rsidRPr="008873E7">
        <w:t xml:space="preserve"> Belediyesi İmar ve Şehircilik Müdürlüğünün 24.01.2020 tarih ve E.494 say</w:t>
      </w:r>
      <w:r>
        <w:t>ı</w:t>
      </w:r>
      <w:r w:rsidRPr="008873E7">
        <w:t xml:space="preserve">lı yazısı eki </w:t>
      </w:r>
      <w:proofErr w:type="spellStart"/>
      <w:r w:rsidRPr="008873E7">
        <w:t>Pursaklar</w:t>
      </w:r>
      <w:proofErr w:type="spellEnd"/>
      <w:r w:rsidRPr="008873E7">
        <w:t xml:space="preserve"> Belediye Meclisinin 06.01.2020 tarih ve 34 sayılı kararı ile uygun görülen </w:t>
      </w:r>
      <w:proofErr w:type="spellStart"/>
      <w:r w:rsidRPr="008873E7">
        <w:t>Pursaklar</w:t>
      </w:r>
      <w:proofErr w:type="spellEnd"/>
      <w:r w:rsidRPr="008873E7">
        <w:t xml:space="preserve"> Saray 2.Etap Deplase veya Protokol Yapılacak Parsellere Yönelik 1/1000 ölçekli Uygulama İmar Planı Değişikliği teklifi</w:t>
      </w:r>
      <w:r>
        <w:t>nin</w:t>
      </w:r>
      <w:r w:rsidRPr="008873E7">
        <w:t xml:space="preserve"> 5216 sayılı Yasanın 14. maddesi gereği değerlendirilmek üzere </w:t>
      </w:r>
      <w:r>
        <w:t xml:space="preserve">İmar ve Şehircilik Dairesi </w:t>
      </w:r>
      <w:r w:rsidRPr="008873E7">
        <w:t>Başkanlığı</w:t>
      </w:r>
      <w:r>
        <w:t>na sunulduğu,</w:t>
      </w:r>
      <w:proofErr w:type="gramEnd"/>
    </w:p>
    <w:p w:rsidR="000545CF" w:rsidRDefault="000545CF" w:rsidP="000545CF">
      <w:pPr>
        <w:shd w:val="clear" w:color="auto" w:fill="FFFFFF"/>
        <w:autoSpaceDE w:val="0"/>
        <w:autoSpaceDN w:val="0"/>
        <w:adjustRightInd w:val="0"/>
        <w:ind w:firstLine="708"/>
        <w:jc w:val="both"/>
      </w:pPr>
    </w:p>
    <w:p w:rsidR="000545CF" w:rsidRDefault="000545CF" w:rsidP="000545CF">
      <w:pPr>
        <w:shd w:val="clear" w:color="auto" w:fill="FFFFFF"/>
        <w:autoSpaceDE w:val="0"/>
        <w:autoSpaceDN w:val="0"/>
        <w:adjustRightInd w:val="0"/>
        <w:ind w:firstLine="708"/>
        <w:jc w:val="both"/>
      </w:pPr>
      <w:r w:rsidRPr="008873E7">
        <w:t>Yapılan incelemede;</w:t>
      </w:r>
    </w:p>
    <w:p w:rsidR="000545CF" w:rsidRPr="008873E7" w:rsidRDefault="000545CF" w:rsidP="000545CF">
      <w:pPr>
        <w:shd w:val="clear" w:color="auto" w:fill="FFFFFF"/>
        <w:autoSpaceDE w:val="0"/>
        <w:autoSpaceDN w:val="0"/>
        <w:adjustRightInd w:val="0"/>
        <w:ind w:firstLine="708"/>
        <w:jc w:val="both"/>
      </w:pPr>
    </w:p>
    <w:p w:rsidR="000545CF" w:rsidRPr="008873E7" w:rsidRDefault="000545CF" w:rsidP="000545CF">
      <w:pPr>
        <w:shd w:val="clear" w:color="auto" w:fill="FFFFFF"/>
        <w:autoSpaceDE w:val="0"/>
        <w:autoSpaceDN w:val="0"/>
        <w:adjustRightInd w:val="0"/>
        <w:ind w:firstLine="708"/>
        <w:jc w:val="both"/>
      </w:pPr>
      <w:proofErr w:type="gramStart"/>
      <w:r w:rsidRPr="008873E7">
        <w:t xml:space="preserve">-Ankara Büyükşehir Belediye Meclisinin 19.12.2008 tarih ve 3132 sayılı kararı ile onaylanan Ankara İli </w:t>
      </w:r>
      <w:proofErr w:type="spellStart"/>
      <w:r w:rsidRPr="008873E7">
        <w:t>Pursaklar</w:t>
      </w:r>
      <w:proofErr w:type="spellEnd"/>
      <w:r w:rsidRPr="008873E7">
        <w:t xml:space="preserve"> İlçesi Saray 2.Etap 1/1000 ölçekli Uygulama İmar Planı Revizyonunda, mevcut doğalgaz boru hatlarına dikkat edilmediği gerekçesi ile Başkent Doğalgaz A.Ş. tarafından </w:t>
      </w:r>
      <w:proofErr w:type="spellStart"/>
      <w:r w:rsidRPr="008873E7">
        <w:t>Pursaklar</w:t>
      </w:r>
      <w:proofErr w:type="spellEnd"/>
      <w:r w:rsidRPr="008873E7">
        <w:t xml:space="preserve"> Belediye Başkanlığı aleyhine plan iptal istemi ile dava açıldığı ve dava sonucu Ankara 6.İdare Mahkemesince alınan 30.11.2018 gün ve E:2016/1884 ve K:2018/2728 sayılı karar ile can ve mal güvenliği açısından tehlike arz etmesi gerekçe gösterilerek </w:t>
      </w:r>
      <w:proofErr w:type="spellStart"/>
      <w:r w:rsidRPr="008873E7">
        <w:t>Pursaklar</w:t>
      </w:r>
      <w:proofErr w:type="spellEnd"/>
      <w:r w:rsidRPr="008873E7">
        <w:t xml:space="preserve"> Saray 2. Etap 1/1000 ölçekli Uygulama İmar Planı Revizyonunun iptal edildiği,</w:t>
      </w:r>
      <w:proofErr w:type="gramEnd"/>
    </w:p>
    <w:p w:rsidR="000545CF" w:rsidRDefault="000545CF" w:rsidP="000545CF">
      <w:pPr>
        <w:pStyle w:val="ListeParagraf"/>
        <w:tabs>
          <w:tab w:val="left" w:pos="0"/>
        </w:tabs>
        <w:contextualSpacing/>
        <w:jc w:val="both"/>
      </w:pPr>
    </w:p>
    <w:p w:rsidR="000545CF" w:rsidRPr="008873E7" w:rsidRDefault="000545CF" w:rsidP="000545CF">
      <w:pPr>
        <w:pStyle w:val="ListeParagraf"/>
        <w:tabs>
          <w:tab w:val="left" w:pos="0"/>
        </w:tabs>
        <w:ind w:left="0"/>
        <w:contextualSpacing/>
        <w:jc w:val="both"/>
      </w:pPr>
      <w:r>
        <w:tab/>
      </w:r>
      <w:proofErr w:type="gramStart"/>
      <w:r w:rsidRPr="008873E7">
        <w:t xml:space="preserve">-Ankara 6.İdare Mahkemesince </w:t>
      </w:r>
      <w:proofErr w:type="spellStart"/>
      <w:r w:rsidRPr="008873E7">
        <w:t>Pursaklar</w:t>
      </w:r>
      <w:proofErr w:type="spellEnd"/>
      <w:r w:rsidRPr="008873E7">
        <w:t xml:space="preserve"> Saray 2.Etap </w:t>
      </w:r>
      <w:r>
        <w:t>İ</w:t>
      </w:r>
      <w:r w:rsidRPr="008873E7">
        <w:t>mar Planı Revizyonu hakkında alınan plan iptal kararının bu planlama etabı içerisinde yer alan tüm imar parsellerini içermesi ve dava konusu edilmeyen parsel maliklerinin mağdur olması üzerine Başkent Doğalgaz Dağıtım Gayrimenkul Yatırım Ortaklığı A.Ş. tarafından Ankara 5.İdari Dava Dairesi'nde (İstinaf Mahkemesi) görülmekte olan temyiz davasına, 24</w:t>
      </w:r>
      <w:r>
        <w:t>.</w:t>
      </w:r>
      <w:r w:rsidRPr="008873E7">
        <w:t>04.2019 tarih ve 223023 sayı ile verdikleri ek bir dilekçe ve eki parsel listesi ile devam eden davanın doğalgaz hatları ile ilgili olan parselleri kapsaması, içerisinden doğalgaz hattı geçmeyen parselleri kapsamaması talep edildiği ve Ankara 5.İdari Dava Dairesi'nin E:2019/569 K:2019/482 sayılı karar ile tüm parseller için iptal kararı kaldırılarak karar eki listedeki parseller için iptal kararı getirildiği,</w:t>
      </w:r>
      <w:proofErr w:type="gramEnd"/>
    </w:p>
    <w:p w:rsidR="000545CF" w:rsidRDefault="000545CF" w:rsidP="000545CF">
      <w:pPr>
        <w:shd w:val="clear" w:color="auto" w:fill="FFFFFF"/>
        <w:autoSpaceDE w:val="0"/>
        <w:autoSpaceDN w:val="0"/>
        <w:adjustRightInd w:val="0"/>
        <w:jc w:val="both"/>
      </w:pPr>
    </w:p>
    <w:p w:rsidR="000545CF" w:rsidRDefault="000545CF" w:rsidP="000545CF">
      <w:pPr>
        <w:shd w:val="clear" w:color="auto" w:fill="FFFFFF"/>
        <w:autoSpaceDE w:val="0"/>
        <w:autoSpaceDN w:val="0"/>
        <w:adjustRightInd w:val="0"/>
        <w:ind w:firstLine="708"/>
        <w:jc w:val="both"/>
      </w:pPr>
      <w:proofErr w:type="gramStart"/>
      <w:r w:rsidRPr="008873E7">
        <w:t xml:space="preserve">-Ankara Büyükşehir Belediye Meclisinin 19.12.2008 tarih ve 3132 sayılı kararı ile onaylanan Ankara İli </w:t>
      </w:r>
      <w:proofErr w:type="spellStart"/>
      <w:r w:rsidRPr="008873E7">
        <w:t>Pursaklar</w:t>
      </w:r>
      <w:proofErr w:type="spellEnd"/>
      <w:r w:rsidRPr="008873E7">
        <w:t xml:space="preserve"> İlçesi Saray 2.Etap 1/1000 ölçekli Uygulama İmar Planı Revizyonunda, mevcut doğalgaz boru hatlarına dikkat edilmediği gerekçesi ile Başkent Doğalgaz A.Ş. tarafından </w:t>
      </w:r>
      <w:proofErr w:type="spellStart"/>
      <w:r w:rsidRPr="008873E7">
        <w:t>Pursaklar</w:t>
      </w:r>
      <w:proofErr w:type="spellEnd"/>
      <w:r w:rsidRPr="008873E7">
        <w:t xml:space="preserve"> Belediye Başkanlığı aleyhine plan iptal istemi ile dava açıldığı ve dava sonucu Ankara 6.İdare Mahkemesince al</w:t>
      </w:r>
      <w:r>
        <w:t>ın</w:t>
      </w:r>
      <w:r w:rsidRPr="008873E7">
        <w:t>an 30.11.2018 gün ve E</w:t>
      </w:r>
      <w:r>
        <w:t>:</w:t>
      </w:r>
      <w:r w:rsidRPr="008873E7">
        <w:t xml:space="preserve">2016/1884 ve K:2018/2728 sayılı karar ile can ve mal güvenliği açısından tehlike arz etmesi gerekçe gösterilerek </w:t>
      </w:r>
      <w:proofErr w:type="spellStart"/>
      <w:r w:rsidRPr="008873E7">
        <w:t>Pursaklar</w:t>
      </w:r>
      <w:proofErr w:type="spellEnd"/>
      <w:r w:rsidRPr="008873E7">
        <w:t xml:space="preserve"> Saray 2. Etap 1/1000 </w:t>
      </w:r>
      <w:r>
        <w:t>ö</w:t>
      </w:r>
      <w:r w:rsidRPr="008873E7">
        <w:t>lçekli Uygulama İmar Planı Revizyonunun iptal edildiği,</w:t>
      </w:r>
      <w:proofErr w:type="gramEnd"/>
    </w:p>
    <w:p w:rsidR="000545CF" w:rsidRPr="008873E7" w:rsidRDefault="000545CF" w:rsidP="000545CF">
      <w:pPr>
        <w:shd w:val="clear" w:color="auto" w:fill="FFFFFF"/>
        <w:autoSpaceDE w:val="0"/>
        <w:autoSpaceDN w:val="0"/>
        <w:adjustRightInd w:val="0"/>
        <w:ind w:firstLine="708"/>
        <w:jc w:val="both"/>
      </w:pPr>
    </w:p>
    <w:p w:rsidR="000545CF" w:rsidRDefault="000545CF" w:rsidP="000545CF">
      <w:pPr>
        <w:shd w:val="clear" w:color="auto" w:fill="FFFFFF"/>
        <w:autoSpaceDE w:val="0"/>
        <w:autoSpaceDN w:val="0"/>
        <w:adjustRightInd w:val="0"/>
        <w:ind w:firstLine="708"/>
        <w:jc w:val="both"/>
      </w:pPr>
      <w:proofErr w:type="gramStart"/>
      <w:r w:rsidRPr="008873E7">
        <w:t>Bu doğrultuda Ankara 5</w:t>
      </w:r>
      <w:r>
        <w:t>.</w:t>
      </w:r>
      <w:r w:rsidRPr="008873E7">
        <w:t>İdari Dava Dairesi'nin E:2019/569 K:2019/482 sayılı kararında belirtilen, söz konusu kararda belirtilmemiş olup Başkent Doğalgaz Dağıtım Gayrimenkul Yatırım Ortaklığı A.Ş. tarafından 06.03.2019 tarih ve E.</w:t>
      </w:r>
      <w:r>
        <w:t>11</w:t>
      </w:r>
      <w:r w:rsidRPr="008873E7">
        <w:t xml:space="preserve">253 sayılı yazı ile </w:t>
      </w:r>
      <w:proofErr w:type="spellStart"/>
      <w:r w:rsidRPr="008873E7">
        <w:t>Pursaklar</w:t>
      </w:r>
      <w:proofErr w:type="spellEnd"/>
      <w:r w:rsidRPr="008873E7">
        <w:t xml:space="preserve"> Belediye Başkanlığına gönderilen yazı eki CD de belirtilen, parselin ortasından geçen doğalgaz</w:t>
      </w:r>
      <w:proofErr w:type="gramEnd"/>
    </w:p>
    <w:p w:rsidR="000545CF" w:rsidRPr="00C04909" w:rsidRDefault="000545CF" w:rsidP="000545CF">
      <w:pPr>
        <w:jc w:val="center"/>
      </w:pPr>
      <w:r w:rsidRPr="00C04909">
        <w:lastRenderedPageBreak/>
        <w:t>T.C.</w:t>
      </w:r>
    </w:p>
    <w:p w:rsidR="000545CF" w:rsidRPr="00C04909" w:rsidRDefault="000545CF" w:rsidP="000545CF">
      <w:pPr>
        <w:jc w:val="center"/>
      </w:pPr>
      <w:r w:rsidRPr="00C04909">
        <w:t>ANKARA BÜYÜKŞEHİR BELEDİYE MECLİSİ</w:t>
      </w:r>
    </w:p>
    <w:p w:rsidR="000545CF" w:rsidRDefault="000545CF" w:rsidP="000545CF">
      <w:pPr>
        <w:jc w:val="center"/>
      </w:pPr>
      <w:r>
        <w:t xml:space="preserve">İmar ve Bayındırlık </w:t>
      </w:r>
      <w:r w:rsidRPr="00C04909">
        <w:t>Komisyon</w:t>
      </w:r>
      <w:r>
        <w:t>u Raporu</w:t>
      </w:r>
    </w:p>
    <w:p w:rsidR="000545CF" w:rsidRDefault="000545CF" w:rsidP="000545CF">
      <w:pPr>
        <w:jc w:val="center"/>
      </w:pPr>
    </w:p>
    <w:p w:rsidR="000545CF" w:rsidRPr="004D7F1D" w:rsidRDefault="000545CF" w:rsidP="000545CF">
      <w:pPr>
        <w:jc w:val="both"/>
      </w:pPr>
      <w:r w:rsidRPr="00C04909">
        <w:t>Rapor No:</w:t>
      </w:r>
      <w:r>
        <w:t xml:space="preserve"> 41</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21</w:t>
      </w:r>
      <w:r w:rsidRPr="00C04909">
        <w:t>.</w:t>
      </w:r>
      <w:r>
        <w:t>07</w:t>
      </w:r>
      <w:r w:rsidRPr="00C04909">
        <w:t>.20</w:t>
      </w:r>
      <w:r>
        <w:t>20</w:t>
      </w:r>
      <w:r w:rsidRPr="00C04909">
        <w:t xml:space="preserve">    </w:t>
      </w:r>
    </w:p>
    <w:p w:rsidR="000545CF" w:rsidRDefault="000545CF" w:rsidP="000545CF">
      <w:pPr>
        <w:pStyle w:val="Balk7"/>
        <w:jc w:val="center"/>
        <w:rPr>
          <w:bCs/>
        </w:rPr>
      </w:pPr>
    </w:p>
    <w:p w:rsidR="000545CF" w:rsidRDefault="000545CF" w:rsidP="000545CF">
      <w:pPr>
        <w:shd w:val="clear" w:color="auto" w:fill="FFFFFF"/>
        <w:autoSpaceDE w:val="0"/>
        <w:autoSpaceDN w:val="0"/>
        <w:adjustRightInd w:val="0"/>
        <w:jc w:val="center"/>
        <w:rPr>
          <w:bCs/>
        </w:rPr>
      </w:pPr>
      <w:r>
        <w:rPr>
          <w:bCs/>
        </w:rPr>
        <w:t>-2-</w:t>
      </w:r>
    </w:p>
    <w:p w:rsidR="000545CF" w:rsidRDefault="000545CF" w:rsidP="000545CF">
      <w:pPr>
        <w:shd w:val="clear" w:color="auto" w:fill="FFFFFF"/>
        <w:autoSpaceDE w:val="0"/>
        <w:autoSpaceDN w:val="0"/>
        <w:adjustRightInd w:val="0"/>
        <w:jc w:val="center"/>
        <w:rPr>
          <w:bCs/>
        </w:rPr>
      </w:pPr>
    </w:p>
    <w:p w:rsidR="000545CF" w:rsidRDefault="000545CF" w:rsidP="000545CF">
      <w:pPr>
        <w:shd w:val="clear" w:color="auto" w:fill="FFFFFF"/>
        <w:autoSpaceDE w:val="0"/>
        <w:autoSpaceDN w:val="0"/>
        <w:adjustRightInd w:val="0"/>
        <w:jc w:val="center"/>
      </w:pPr>
    </w:p>
    <w:p w:rsidR="000545CF" w:rsidRPr="008873E7" w:rsidRDefault="000545CF" w:rsidP="000545CF">
      <w:pPr>
        <w:shd w:val="clear" w:color="auto" w:fill="FFFFFF"/>
        <w:autoSpaceDE w:val="0"/>
        <w:autoSpaceDN w:val="0"/>
        <w:adjustRightInd w:val="0"/>
        <w:jc w:val="both"/>
      </w:pPr>
      <w:proofErr w:type="gramStart"/>
      <w:r w:rsidRPr="008873E7">
        <w:t>ihlalli</w:t>
      </w:r>
      <w:proofErr w:type="gramEnd"/>
      <w:r w:rsidRPr="008873E7">
        <w:t xml:space="preserve"> parseller için </w:t>
      </w:r>
      <w:proofErr w:type="spellStart"/>
      <w:r w:rsidRPr="008873E7">
        <w:t>Pursaklar</w:t>
      </w:r>
      <w:proofErr w:type="spellEnd"/>
      <w:r w:rsidRPr="008873E7">
        <w:t xml:space="preserve"> Belediyesi İmar ve Şehircilik Müdürlüğünce "Yapı inşasını engelleyecek veya kısıtlayacak şekilde parselin ortasından geçen doğalgaz hatlarına yönelik hatların deplasesi sağlanmadan veya Başkent Doğalgaz A.Ş ile protokol yapılmadan imar durum belgesinin düzenlenmemesi" şeklinde plan notu eklenmesinin uygun görüldüğü,</w:t>
      </w:r>
    </w:p>
    <w:p w:rsidR="000545CF" w:rsidRDefault="000545CF" w:rsidP="000545CF">
      <w:pPr>
        <w:shd w:val="clear" w:color="auto" w:fill="FFFFFF"/>
        <w:autoSpaceDE w:val="0"/>
        <w:autoSpaceDN w:val="0"/>
        <w:adjustRightInd w:val="0"/>
        <w:jc w:val="both"/>
      </w:pPr>
    </w:p>
    <w:p w:rsidR="000545CF" w:rsidRPr="008873E7" w:rsidRDefault="000545CF" w:rsidP="000545CF">
      <w:pPr>
        <w:shd w:val="clear" w:color="auto" w:fill="FFFFFF"/>
        <w:autoSpaceDE w:val="0"/>
        <w:autoSpaceDN w:val="0"/>
        <w:adjustRightInd w:val="0"/>
        <w:ind w:firstLine="708"/>
        <w:jc w:val="both"/>
      </w:pPr>
      <w:r w:rsidRPr="008873E7">
        <w:t>Plan teklifi üzerinde;</w:t>
      </w:r>
    </w:p>
    <w:p w:rsidR="000545CF" w:rsidRDefault="000545CF" w:rsidP="000545CF">
      <w:pPr>
        <w:shd w:val="clear" w:color="auto" w:fill="FFFFFF"/>
        <w:autoSpaceDE w:val="0"/>
        <w:autoSpaceDN w:val="0"/>
        <w:adjustRightInd w:val="0"/>
        <w:jc w:val="both"/>
      </w:pPr>
    </w:p>
    <w:p w:rsidR="000545CF" w:rsidRPr="008873E7" w:rsidRDefault="000545CF" w:rsidP="000545CF">
      <w:pPr>
        <w:shd w:val="clear" w:color="auto" w:fill="FFFFFF"/>
        <w:autoSpaceDE w:val="0"/>
        <w:autoSpaceDN w:val="0"/>
        <w:adjustRightInd w:val="0"/>
        <w:ind w:firstLine="708"/>
        <w:jc w:val="both"/>
      </w:pPr>
      <w:r w:rsidRPr="008873E7">
        <w:t xml:space="preserve">"-Yapı inşasını engelleyecek veya kısıtlayacak şekilde imar parselinin ortasından geçen doğalgaz hatlarının deplasesi yapılmadan veya Başkent Doğalgaz A.Ş ile protokol imzalanmadan </w:t>
      </w:r>
      <w:r w:rsidRPr="00876687">
        <w:rPr>
          <w:bCs/>
        </w:rPr>
        <w:t>imar</w:t>
      </w:r>
      <w:r w:rsidRPr="008873E7">
        <w:rPr>
          <w:b/>
          <w:bCs/>
        </w:rPr>
        <w:t xml:space="preserve"> </w:t>
      </w:r>
      <w:r w:rsidRPr="008873E7">
        <w:t>durum belgesi düzenlenemez.</w:t>
      </w:r>
    </w:p>
    <w:p w:rsidR="000545CF" w:rsidRDefault="000545CF" w:rsidP="000545CF">
      <w:pPr>
        <w:shd w:val="clear" w:color="auto" w:fill="FFFFFF"/>
        <w:autoSpaceDE w:val="0"/>
        <w:autoSpaceDN w:val="0"/>
        <w:adjustRightInd w:val="0"/>
        <w:jc w:val="both"/>
      </w:pPr>
    </w:p>
    <w:p w:rsidR="000545CF" w:rsidRPr="008873E7" w:rsidRDefault="000545CF" w:rsidP="000545CF">
      <w:pPr>
        <w:shd w:val="clear" w:color="auto" w:fill="FFFFFF"/>
        <w:autoSpaceDE w:val="0"/>
        <w:autoSpaceDN w:val="0"/>
        <w:adjustRightInd w:val="0"/>
        <w:ind w:firstLine="708"/>
        <w:jc w:val="both"/>
      </w:pPr>
      <w:r w:rsidRPr="008873E7">
        <w:t>- Bu p</w:t>
      </w:r>
      <w:r>
        <w:t>l</w:t>
      </w:r>
      <w:r w:rsidRPr="008873E7">
        <w:t>an ve hükümlerinde belirtilmeyen hususlarda yürürlükteki imar planı plan notla</w:t>
      </w:r>
      <w:r>
        <w:t>rı</w:t>
      </w:r>
      <w:r w:rsidRPr="008873E7">
        <w:t xml:space="preserve"> ile Ankara Büyükşehir Belediyesi İmar Yönetmeliği hükümlerine uyulacaktır." şeklinde 2 adet plan notu önerildiği,</w:t>
      </w:r>
    </w:p>
    <w:p w:rsidR="000545CF" w:rsidRDefault="000545CF" w:rsidP="000545CF">
      <w:pPr>
        <w:pStyle w:val="ListeParagraf"/>
        <w:tabs>
          <w:tab w:val="left" w:pos="0"/>
        </w:tabs>
        <w:contextualSpacing/>
        <w:jc w:val="both"/>
      </w:pPr>
    </w:p>
    <w:p w:rsidR="000545CF" w:rsidRPr="008873E7" w:rsidRDefault="000545CF" w:rsidP="000545CF">
      <w:pPr>
        <w:pStyle w:val="ListeParagraf"/>
        <w:tabs>
          <w:tab w:val="left" w:pos="0"/>
        </w:tabs>
        <w:ind w:left="0"/>
        <w:contextualSpacing/>
        <w:jc w:val="both"/>
      </w:pPr>
      <w:r>
        <w:tab/>
      </w:r>
      <w:r w:rsidRPr="008873E7">
        <w:t>-Ay</w:t>
      </w:r>
      <w:r>
        <w:t>rı</w:t>
      </w:r>
      <w:r w:rsidRPr="008873E7">
        <w:t xml:space="preserve">ca, </w:t>
      </w:r>
      <w:proofErr w:type="spellStart"/>
      <w:r w:rsidRPr="008873E7">
        <w:t>Pursaklar</w:t>
      </w:r>
      <w:proofErr w:type="spellEnd"/>
      <w:r w:rsidRPr="008873E7">
        <w:t xml:space="preserve"> Belediyesi ile yapılan şifahi görüşmelerde 20 Şubat 2020 tarihinde Resmi Gazetede yayımlanarak yürüdüğe giren 7221 sayılı Coğrafi Bilgi Sistemleri ile Bazı Kanunlarda Değişiklik Yapılması Hakkında Kanun çerçevesinde 3194 sayılı Kanunun 8. maddesine eklenen "İmar planlarında bina yükseklikleri </w:t>
      </w:r>
      <w:proofErr w:type="spellStart"/>
      <w:proofErr w:type="gramStart"/>
      <w:r w:rsidRPr="008873E7">
        <w:t>yençok</w:t>
      </w:r>
      <w:proofErr w:type="spellEnd"/>
      <w:r w:rsidRPr="008873E7">
        <w:t>:serbest</w:t>
      </w:r>
      <w:proofErr w:type="gramEnd"/>
      <w:r w:rsidRPr="008873E7">
        <w:t xml:space="preserve"> olarak belirlenemez." şeklindeki ek paragrafın </w:t>
      </w:r>
      <w:r>
        <w:t>1</w:t>
      </w:r>
      <w:r w:rsidRPr="008873E7">
        <w:t xml:space="preserve"> Temmuz 2020 tarihinde yürürlüğe gireceği belirtilerek değerlendirme yapılmamasının istendiği,</w:t>
      </w:r>
    </w:p>
    <w:p w:rsidR="000545CF" w:rsidRDefault="000545CF" w:rsidP="000545CF">
      <w:pPr>
        <w:pStyle w:val="ListeParagraf"/>
        <w:tabs>
          <w:tab w:val="left" w:pos="0"/>
        </w:tabs>
        <w:contextualSpacing/>
        <w:jc w:val="both"/>
      </w:pPr>
    </w:p>
    <w:p w:rsidR="000545CF" w:rsidRPr="008873E7" w:rsidRDefault="000545CF" w:rsidP="000545CF">
      <w:pPr>
        <w:pStyle w:val="ListeParagraf"/>
        <w:tabs>
          <w:tab w:val="left" w:pos="0"/>
        </w:tabs>
        <w:ind w:left="0"/>
        <w:contextualSpacing/>
        <w:jc w:val="both"/>
      </w:pPr>
      <w:r>
        <w:tab/>
        <w:t>H</w:t>
      </w:r>
      <w:r w:rsidRPr="008873E7">
        <w:t xml:space="preserve">ususları </w:t>
      </w:r>
      <w:r>
        <w:t>tespit edilmiş</w:t>
      </w:r>
      <w:r w:rsidRPr="008873E7">
        <w:t xml:space="preserve"> olup</w:t>
      </w:r>
      <w:r>
        <w:t>,</w:t>
      </w:r>
      <w:r w:rsidRPr="008873E7">
        <w:t xml:space="preserve"> </w:t>
      </w:r>
      <w:proofErr w:type="spellStart"/>
      <w:r>
        <w:t>Pursaklar</w:t>
      </w:r>
      <w:proofErr w:type="spellEnd"/>
      <w:r>
        <w:t xml:space="preserve"> Saray 2.Etap Deplase veya Protokol yapılacak parsellere yönelik </w:t>
      </w:r>
      <w:r w:rsidRPr="008873E7">
        <w:t xml:space="preserve">1/1000 ölçekli Uygulama İmar Planı değişikliğinin </w:t>
      </w:r>
      <w:r>
        <w:t>“onayı” komisyonumuzca oybirliğiyle uygun görülmüştür.</w:t>
      </w:r>
    </w:p>
    <w:p w:rsidR="000545CF" w:rsidRPr="00556D38" w:rsidRDefault="000545CF" w:rsidP="000545CF">
      <w:pPr>
        <w:pStyle w:val="AralkYok"/>
        <w:jc w:val="both"/>
      </w:pPr>
    </w:p>
    <w:p w:rsidR="000545CF" w:rsidRDefault="000545CF" w:rsidP="000545CF">
      <w:pPr>
        <w:pStyle w:val="ListeParagraf"/>
        <w:tabs>
          <w:tab w:val="left" w:pos="0"/>
        </w:tabs>
        <w:ind w:left="0"/>
        <w:contextualSpacing/>
        <w:jc w:val="both"/>
      </w:pPr>
      <w:r>
        <w:tab/>
      </w:r>
      <w:r w:rsidRPr="00D92734">
        <w:t>Raporumuz Büyükşehir Belediye Meclisinin onayına arz olunur.</w:t>
      </w:r>
    </w:p>
    <w:p w:rsidR="000545CF" w:rsidRDefault="000545CF" w:rsidP="000545CF">
      <w:pPr>
        <w:jc w:val="both"/>
      </w:pPr>
    </w:p>
    <w:p w:rsidR="000545CF" w:rsidRDefault="000545CF" w:rsidP="000545CF">
      <w:pPr>
        <w:jc w:val="both"/>
      </w:pPr>
    </w:p>
    <w:p w:rsidR="000545CF" w:rsidRDefault="000545CF" w:rsidP="000545CF">
      <w:pPr>
        <w:jc w:val="both"/>
      </w:pPr>
      <w:r>
        <w:t xml:space="preserve">            Mehmet Emin AYAZ                     Gürkan </w:t>
      </w:r>
      <w:proofErr w:type="gramStart"/>
      <w:r>
        <w:t>DEMİRKESEN           Kerem</w:t>
      </w:r>
      <w:proofErr w:type="gramEnd"/>
      <w:r>
        <w:t xml:space="preserve"> ERDEM</w:t>
      </w:r>
    </w:p>
    <w:p w:rsidR="000545CF" w:rsidRDefault="000545CF" w:rsidP="000545CF">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0545CF" w:rsidRDefault="000545CF" w:rsidP="000545CF">
      <w:pPr>
        <w:jc w:val="both"/>
      </w:pPr>
    </w:p>
    <w:p w:rsidR="000545CF" w:rsidRDefault="000545CF" w:rsidP="000545CF">
      <w:pPr>
        <w:jc w:val="both"/>
      </w:pPr>
    </w:p>
    <w:p w:rsidR="000545CF" w:rsidRDefault="000545CF" w:rsidP="000545CF">
      <w:pPr>
        <w:jc w:val="both"/>
      </w:pPr>
    </w:p>
    <w:p w:rsidR="000545CF" w:rsidRDefault="000545CF" w:rsidP="000545CF">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0545CF" w:rsidRDefault="000545CF" w:rsidP="000545CF">
      <w:pPr>
        <w:ind w:firstLine="708"/>
        <w:jc w:val="both"/>
      </w:pPr>
      <w:r>
        <w:t xml:space="preserve">    Üye</w:t>
      </w:r>
      <w:r>
        <w:tab/>
      </w:r>
      <w:r>
        <w:tab/>
      </w:r>
      <w:r>
        <w:tab/>
      </w:r>
      <w:r>
        <w:tab/>
      </w:r>
      <w:r>
        <w:tab/>
        <w:t xml:space="preserve">         Üye</w:t>
      </w:r>
      <w:r>
        <w:tab/>
      </w:r>
      <w:r>
        <w:tab/>
      </w:r>
      <w:r>
        <w:tab/>
      </w:r>
      <w:r>
        <w:tab/>
        <w:t>Üye</w:t>
      </w:r>
    </w:p>
    <w:p w:rsidR="000545CF" w:rsidRDefault="000545CF" w:rsidP="000545CF">
      <w:pPr>
        <w:jc w:val="both"/>
      </w:pPr>
    </w:p>
    <w:p w:rsidR="000545CF" w:rsidRDefault="000545CF" w:rsidP="000545CF">
      <w:pPr>
        <w:jc w:val="both"/>
      </w:pPr>
    </w:p>
    <w:p w:rsidR="000545CF" w:rsidRDefault="000545CF" w:rsidP="000545CF">
      <w:pPr>
        <w:jc w:val="both"/>
      </w:pPr>
    </w:p>
    <w:p w:rsidR="000545CF" w:rsidRDefault="000545CF" w:rsidP="000545CF">
      <w:pPr>
        <w:jc w:val="both"/>
      </w:pPr>
      <w:r>
        <w:t>Gökhan ARICI</w:t>
      </w:r>
      <w:r>
        <w:tab/>
      </w:r>
      <w:r>
        <w:tab/>
        <w:t xml:space="preserve">           </w:t>
      </w:r>
      <w:proofErr w:type="spellStart"/>
      <w:r>
        <w:t>Müslüm</w:t>
      </w:r>
      <w:proofErr w:type="spellEnd"/>
      <w:r>
        <w:t xml:space="preserve"> TEKİN</w:t>
      </w:r>
      <w:r>
        <w:tab/>
        <w:t xml:space="preserve">                      Fikret KARADAVUT</w:t>
      </w:r>
    </w:p>
    <w:p w:rsidR="000545CF" w:rsidRDefault="000545CF" w:rsidP="000545CF">
      <w:pPr>
        <w:jc w:val="both"/>
      </w:pPr>
      <w:r>
        <w:t xml:space="preserve">       Üye</w:t>
      </w:r>
      <w:r>
        <w:tab/>
      </w:r>
      <w:r>
        <w:tab/>
      </w:r>
      <w:r>
        <w:tab/>
      </w:r>
      <w:r>
        <w:tab/>
        <w:t xml:space="preserve">          Üye</w:t>
      </w:r>
      <w:r>
        <w:tab/>
      </w:r>
      <w:r>
        <w:tab/>
      </w:r>
      <w:r>
        <w:tab/>
      </w:r>
      <w:r>
        <w:tab/>
        <w:t xml:space="preserve">                Üye</w:t>
      </w:r>
      <w:r>
        <w:tab/>
      </w:r>
    </w:p>
    <w:p w:rsidR="000545CF" w:rsidRDefault="000545CF" w:rsidP="000545CF">
      <w:pPr>
        <w:pStyle w:val="ListeParagraf"/>
        <w:tabs>
          <w:tab w:val="left" w:pos="0"/>
          <w:tab w:val="left" w:pos="709"/>
        </w:tabs>
        <w:jc w:val="both"/>
      </w:pPr>
    </w:p>
    <w:p w:rsidR="000545CF" w:rsidRDefault="000545CF" w:rsidP="000545CF">
      <w:pPr>
        <w:jc w:val="both"/>
      </w:pPr>
    </w:p>
    <w:p w:rsidR="000545CF" w:rsidRDefault="000545CF" w:rsidP="000545CF">
      <w:pPr>
        <w:jc w:val="both"/>
      </w:pPr>
    </w:p>
    <w:p w:rsidR="000545CF" w:rsidRDefault="000545CF" w:rsidP="000545CF">
      <w:pPr>
        <w:pStyle w:val="ListeParagraf"/>
        <w:tabs>
          <w:tab w:val="left" w:pos="0"/>
          <w:tab w:val="left" w:pos="709"/>
        </w:tabs>
        <w:ind w:left="0"/>
        <w:jc w:val="both"/>
      </w:pPr>
    </w:p>
    <w:p w:rsidR="000545CF" w:rsidRDefault="000545CF" w:rsidP="000545CF">
      <w:pPr>
        <w:pStyle w:val="GvdeMetniGirintisi2"/>
        <w:ind w:firstLine="0"/>
      </w:pPr>
    </w:p>
    <w:sectPr w:rsidR="000545CF"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545CF"/>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07A"/>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6369E"/>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AF8"/>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3F1E"/>
    <w:rsid w:val="004F49AC"/>
    <w:rsid w:val="004F4ABF"/>
    <w:rsid w:val="004F4CCF"/>
    <w:rsid w:val="004F5AFD"/>
    <w:rsid w:val="00500389"/>
    <w:rsid w:val="005016D2"/>
    <w:rsid w:val="005036FC"/>
    <w:rsid w:val="0050382D"/>
    <w:rsid w:val="0051067F"/>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632"/>
    <w:rsid w:val="005F7C7A"/>
    <w:rsid w:val="00601F34"/>
    <w:rsid w:val="00625C32"/>
    <w:rsid w:val="00627A0A"/>
    <w:rsid w:val="00630759"/>
    <w:rsid w:val="006312EF"/>
    <w:rsid w:val="00633657"/>
    <w:rsid w:val="006350AC"/>
    <w:rsid w:val="00643102"/>
    <w:rsid w:val="00643135"/>
    <w:rsid w:val="00643FDE"/>
    <w:rsid w:val="00645799"/>
    <w:rsid w:val="00646752"/>
    <w:rsid w:val="00650B7C"/>
    <w:rsid w:val="006549E9"/>
    <w:rsid w:val="006555B1"/>
    <w:rsid w:val="0066476B"/>
    <w:rsid w:val="00664FB9"/>
    <w:rsid w:val="006667AC"/>
    <w:rsid w:val="006705DF"/>
    <w:rsid w:val="00674E46"/>
    <w:rsid w:val="006753FA"/>
    <w:rsid w:val="0067557E"/>
    <w:rsid w:val="006773CC"/>
    <w:rsid w:val="0068186D"/>
    <w:rsid w:val="00681AF7"/>
    <w:rsid w:val="00683314"/>
    <w:rsid w:val="00683D66"/>
    <w:rsid w:val="00686895"/>
    <w:rsid w:val="00686B53"/>
    <w:rsid w:val="0069338F"/>
    <w:rsid w:val="00693ED2"/>
    <w:rsid w:val="00694053"/>
    <w:rsid w:val="0069759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132"/>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817"/>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069B"/>
    <w:rsid w:val="00915126"/>
    <w:rsid w:val="00915C59"/>
    <w:rsid w:val="00920067"/>
    <w:rsid w:val="00920227"/>
    <w:rsid w:val="00920C4F"/>
    <w:rsid w:val="00922189"/>
    <w:rsid w:val="00923182"/>
    <w:rsid w:val="00923E66"/>
    <w:rsid w:val="009274A4"/>
    <w:rsid w:val="009305B4"/>
    <w:rsid w:val="00930B3F"/>
    <w:rsid w:val="00931DA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073"/>
    <w:rsid w:val="00A0263A"/>
    <w:rsid w:val="00A0410D"/>
    <w:rsid w:val="00A060F0"/>
    <w:rsid w:val="00A07661"/>
    <w:rsid w:val="00A07E03"/>
    <w:rsid w:val="00A12A62"/>
    <w:rsid w:val="00A14653"/>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15CF"/>
    <w:rsid w:val="00AD2E92"/>
    <w:rsid w:val="00AD6F71"/>
    <w:rsid w:val="00AD727F"/>
    <w:rsid w:val="00AE25AA"/>
    <w:rsid w:val="00AE5DD8"/>
    <w:rsid w:val="00AE6791"/>
    <w:rsid w:val="00AE76F5"/>
    <w:rsid w:val="00AF08C3"/>
    <w:rsid w:val="00AF17C8"/>
    <w:rsid w:val="00AF2347"/>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4747E"/>
    <w:rsid w:val="00B52D98"/>
    <w:rsid w:val="00B54A2D"/>
    <w:rsid w:val="00B56648"/>
    <w:rsid w:val="00B60300"/>
    <w:rsid w:val="00B6105A"/>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39B7"/>
    <w:rsid w:val="00BF6869"/>
    <w:rsid w:val="00C02E59"/>
    <w:rsid w:val="00C05C3D"/>
    <w:rsid w:val="00C1356E"/>
    <w:rsid w:val="00C15025"/>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07DE"/>
    <w:rsid w:val="00C52EBE"/>
    <w:rsid w:val="00C534C7"/>
    <w:rsid w:val="00C55C90"/>
    <w:rsid w:val="00C57C79"/>
    <w:rsid w:val="00C60B96"/>
    <w:rsid w:val="00C64297"/>
    <w:rsid w:val="00C661C3"/>
    <w:rsid w:val="00C765DA"/>
    <w:rsid w:val="00C80DC9"/>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5B38"/>
    <w:rsid w:val="00D069B9"/>
    <w:rsid w:val="00D0761B"/>
    <w:rsid w:val="00D12543"/>
    <w:rsid w:val="00D140C0"/>
    <w:rsid w:val="00D14477"/>
    <w:rsid w:val="00D156A9"/>
    <w:rsid w:val="00D23CBC"/>
    <w:rsid w:val="00D261B7"/>
    <w:rsid w:val="00D270FC"/>
    <w:rsid w:val="00D31BB4"/>
    <w:rsid w:val="00D32F2C"/>
    <w:rsid w:val="00D34212"/>
    <w:rsid w:val="00D42F18"/>
    <w:rsid w:val="00D450C0"/>
    <w:rsid w:val="00D47A35"/>
    <w:rsid w:val="00D52BA4"/>
    <w:rsid w:val="00D537B9"/>
    <w:rsid w:val="00D5422B"/>
    <w:rsid w:val="00D54807"/>
    <w:rsid w:val="00D549C7"/>
    <w:rsid w:val="00D55C7A"/>
    <w:rsid w:val="00D575C3"/>
    <w:rsid w:val="00D601E8"/>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953FD"/>
    <w:rsid w:val="00DA222B"/>
    <w:rsid w:val="00DA2DA3"/>
    <w:rsid w:val="00DA55FB"/>
    <w:rsid w:val="00DA630A"/>
    <w:rsid w:val="00DB1088"/>
    <w:rsid w:val="00DB3130"/>
    <w:rsid w:val="00DB46BE"/>
    <w:rsid w:val="00DB4E94"/>
    <w:rsid w:val="00DB75B1"/>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86AE1"/>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3D5D"/>
    <w:rsid w:val="00ED6A65"/>
    <w:rsid w:val="00ED6B23"/>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5B5E"/>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link w:val="Balk2Char"/>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Balk2Char">
    <w:name w:val="Başlık 2 Char"/>
    <w:basedOn w:val="VarsaylanParagrafYazTipi"/>
    <w:link w:val="Balk2"/>
    <w:rsid w:val="00D601E8"/>
    <w:rPr>
      <w:b/>
      <w:bCs/>
      <w:sz w:val="24"/>
      <w:szCs w:val="24"/>
    </w:rPr>
  </w:style>
  <w:style w:type="paragraph" w:styleId="AralkYok">
    <w:name w:val="No Spacing"/>
    <w:link w:val="AralkYokChar"/>
    <w:uiPriority w:val="1"/>
    <w:qFormat/>
    <w:rsid w:val="00E86AE1"/>
    <w:rPr>
      <w:rFonts w:eastAsia="SimSun"/>
      <w:sz w:val="24"/>
    </w:rPr>
  </w:style>
  <w:style w:type="character" w:customStyle="1" w:styleId="AralkYokChar">
    <w:name w:val="Aralık Yok Char"/>
    <w:basedOn w:val="VarsaylanParagrafYazTipi"/>
    <w:link w:val="AralkYok"/>
    <w:uiPriority w:val="1"/>
    <w:rsid w:val="00E86AE1"/>
    <w:rPr>
      <w:rFonts w:eastAsia="SimSun"/>
      <w:sz w:val="24"/>
    </w:rPr>
  </w:style>
</w:styles>
</file>

<file path=word/webSettings.xml><?xml version="1.0" encoding="utf-8"?>
<w:webSettings xmlns:r="http://schemas.openxmlformats.org/officeDocument/2006/relationships" xmlns:w="http://schemas.openxmlformats.org/wordprocessingml/2006/main">
  <w:divs>
    <w:div w:id="193230016">
      <w:bodyDiv w:val="1"/>
      <w:marLeft w:val="0"/>
      <w:marRight w:val="0"/>
      <w:marTop w:val="0"/>
      <w:marBottom w:val="0"/>
      <w:divBdr>
        <w:top w:val="none" w:sz="0" w:space="0" w:color="auto"/>
        <w:left w:val="none" w:sz="0" w:space="0" w:color="auto"/>
        <w:bottom w:val="none" w:sz="0" w:space="0" w:color="auto"/>
        <w:right w:val="none" w:sz="0" w:space="0" w:color="auto"/>
      </w:divBdr>
    </w:div>
    <w:div w:id="286351624">
      <w:bodyDiv w:val="1"/>
      <w:marLeft w:val="0"/>
      <w:marRight w:val="0"/>
      <w:marTop w:val="0"/>
      <w:marBottom w:val="0"/>
      <w:divBdr>
        <w:top w:val="none" w:sz="0" w:space="0" w:color="auto"/>
        <w:left w:val="none" w:sz="0" w:space="0" w:color="auto"/>
        <w:bottom w:val="none" w:sz="0" w:space="0" w:color="auto"/>
        <w:right w:val="none" w:sz="0" w:space="0" w:color="auto"/>
      </w:divBdr>
    </w:div>
    <w:div w:id="76075714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11126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1290</Words>
  <Characters>9363</Characters>
  <Application>Microsoft Office Word</Application>
  <DocSecurity>0</DocSecurity>
  <Lines>78</Lines>
  <Paragraphs>21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2020-08-12T11:37:00Z</cp:lastPrinted>
  <dcterms:created xsi:type="dcterms:W3CDTF">2020-08-12T11:39:00Z</dcterms:created>
  <dcterms:modified xsi:type="dcterms:W3CDTF">2020-08-19T10:31:00Z</dcterms:modified>
</cp:coreProperties>
</file>