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443064">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C83A24" w:rsidRDefault="002856BD" w:rsidP="00443064">
      <w:pPr>
        <w:jc w:val="both"/>
      </w:pPr>
      <w:r>
        <w:t xml:space="preserve">                BELEDİYE MECLİSİ</w:t>
      </w:r>
    </w:p>
    <w:p w:rsidR="004C1C22" w:rsidRDefault="004C1C22" w:rsidP="002856BD">
      <w:pPr>
        <w:tabs>
          <w:tab w:val="left" w:pos="1935"/>
        </w:tabs>
        <w:jc w:val="both"/>
      </w:pPr>
    </w:p>
    <w:p w:rsidR="00856C9D" w:rsidRDefault="00856C9D" w:rsidP="002856BD">
      <w:pPr>
        <w:tabs>
          <w:tab w:val="left" w:pos="1935"/>
        </w:tabs>
        <w:jc w:val="both"/>
      </w:pPr>
    </w:p>
    <w:p w:rsidR="00443064" w:rsidRDefault="00443064" w:rsidP="002856BD">
      <w:pPr>
        <w:tabs>
          <w:tab w:val="left" w:pos="1935"/>
        </w:tabs>
        <w:jc w:val="both"/>
      </w:pPr>
    </w:p>
    <w:p w:rsidR="00C83A24" w:rsidRDefault="002856BD" w:rsidP="00443064">
      <w:pPr>
        <w:jc w:val="both"/>
      </w:pPr>
      <w:r w:rsidRPr="001B032A">
        <w:t>Karar No:</w:t>
      </w:r>
      <w:r w:rsidR="00BF3E57">
        <w:t>51</w:t>
      </w:r>
      <w:r w:rsidR="00B8378C">
        <w:t>7</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443064">
        <w:t xml:space="preserve">   </w:t>
      </w:r>
      <w:r w:rsidR="008955BF">
        <w:t>1</w:t>
      </w:r>
      <w:r w:rsidR="00922289">
        <w:t>3</w:t>
      </w:r>
      <w:r>
        <w:t>.</w:t>
      </w:r>
      <w:r w:rsidR="00923BD1">
        <w:t>0</w:t>
      </w:r>
      <w:r w:rsidR="009D5570">
        <w:t>3</w:t>
      </w:r>
      <w:r w:rsidR="00EC43BD">
        <w:t>.20</w:t>
      </w:r>
      <w:r w:rsidR="00923BD1">
        <w:t>20</w:t>
      </w:r>
    </w:p>
    <w:p w:rsidR="00856C9D" w:rsidRDefault="00856C9D" w:rsidP="00443064">
      <w:pPr>
        <w:jc w:val="both"/>
      </w:pPr>
    </w:p>
    <w:p w:rsidR="00443064" w:rsidRDefault="00443064" w:rsidP="00443064">
      <w:pPr>
        <w:jc w:val="both"/>
      </w:pPr>
    </w:p>
    <w:p w:rsidR="004C1C22" w:rsidRDefault="002856BD" w:rsidP="004C1C22">
      <w:pPr>
        <w:ind w:right="-1"/>
        <w:jc w:val="center"/>
      </w:pPr>
      <w:r>
        <w:t>K A R A R</w:t>
      </w:r>
    </w:p>
    <w:p w:rsidR="00856C9D" w:rsidRDefault="00856C9D" w:rsidP="004C1C22">
      <w:pPr>
        <w:ind w:right="-1"/>
        <w:jc w:val="center"/>
      </w:pPr>
    </w:p>
    <w:p w:rsidR="00443064" w:rsidRDefault="00443064" w:rsidP="004C1C22">
      <w:pPr>
        <w:ind w:right="-1"/>
        <w:jc w:val="center"/>
      </w:pPr>
    </w:p>
    <w:p w:rsidR="0057182F" w:rsidRDefault="0057182F" w:rsidP="00B85B77">
      <w:pPr>
        <w:ind w:firstLine="708"/>
        <w:jc w:val="both"/>
      </w:pPr>
    </w:p>
    <w:p w:rsidR="00492DFF" w:rsidRPr="00B8378C" w:rsidRDefault="00B8378C" w:rsidP="00856C9D">
      <w:pPr>
        <w:ind w:firstLine="708"/>
        <w:jc w:val="both"/>
      </w:pPr>
      <w:r w:rsidRPr="00B8378C">
        <w:t>ASKİ,  EGO ve Büyükşehir Belediyesi Ankara Amatör Spor Kulüplerine yardım yapılmasına</w:t>
      </w:r>
      <w:r w:rsidR="00856C9D" w:rsidRPr="00B8378C">
        <w:t xml:space="preserve"> </w:t>
      </w:r>
      <w:r w:rsidR="00B90D7E" w:rsidRPr="00B8378C">
        <w:t xml:space="preserve">ilişkin </w:t>
      </w:r>
      <w:r w:rsidR="00856C9D" w:rsidRPr="00B8378C">
        <w:t>Hukuk ve Tarifeler - Plan ve Bütçe Ortak</w:t>
      </w:r>
      <w:r w:rsidR="00F0560A" w:rsidRPr="00B8378C">
        <w:t xml:space="preserve"> </w:t>
      </w:r>
      <w:r w:rsidR="003D7483" w:rsidRPr="00B8378C">
        <w:t xml:space="preserve">Komisyonunun </w:t>
      </w:r>
      <w:r w:rsidR="005D607E" w:rsidRPr="00B8378C">
        <w:t>2</w:t>
      </w:r>
      <w:r w:rsidR="00F0560A" w:rsidRPr="00B8378C">
        <w:t>1</w:t>
      </w:r>
      <w:r w:rsidR="008955BF" w:rsidRPr="00B8378C">
        <w:t>.</w:t>
      </w:r>
      <w:r w:rsidR="00923BD1" w:rsidRPr="00B8378C">
        <w:t>0</w:t>
      </w:r>
      <w:r w:rsidR="009D5570" w:rsidRPr="00B8378C">
        <w:t>2</w:t>
      </w:r>
      <w:r w:rsidR="00535CDC" w:rsidRPr="00B8378C">
        <w:t>.20</w:t>
      </w:r>
      <w:r w:rsidR="00923BD1" w:rsidRPr="00B8378C">
        <w:t>20</w:t>
      </w:r>
      <w:r w:rsidR="00535CDC" w:rsidRPr="00B8378C">
        <w:t xml:space="preserve"> gün ve </w:t>
      </w:r>
      <w:r w:rsidRPr="00B8378C">
        <w:t>111/103</w:t>
      </w:r>
      <w:r w:rsidR="00526AE8" w:rsidRPr="00B8378C">
        <w:t xml:space="preserve"> </w:t>
      </w:r>
      <w:r w:rsidR="003D7483" w:rsidRPr="00B8378C">
        <w:t xml:space="preserve">sayılı raporu </w:t>
      </w:r>
      <w:r w:rsidR="00B90D7E" w:rsidRPr="00B8378C">
        <w:t xml:space="preserve">Büyükşehir Belediye Meclisimizin </w:t>
      </w:r>
      <w:r w:rsidR="008955BF" w:rsidRPr="00B8378C">
        <w:t>1</w:t>
      </w:r>
      <w:r w:rsidR="00922289" w:rsidRPr="00B8378C">
        <w:t>3</w:t>
      </w:r>
      <w:r w:rsidR="00B90D7E" w:rsidRPr="00B8378C">
        <w:t>.</w:t>
      </w:r>
      <w:r w:rsidR="00923BD1" w:rsidRPr="00B8378C">
        <w:t>0</w:t>
      </w:r>
      <w:r w:rsidR="009D5570" w:rsidRPr="00B8378C">
        <w:t>3</w:t>
      </w:r>
      <w:r w:rsidR="00EC43BD" w:rsidRPr="00B8378C">
        <w:t>.20</w:t>
      </w:r>
      <w:r w:rsidR="00923BD1" w:rsidRPr="00B8378C">
        <w:t>20</w:t>
      </w:r>
      <w:r w:rsidR="00B90D7E" w:rsidRPr="00B8378C">
        <w:t xml:space="preserve"> tarihli toplantısında okundu.</w:t>
      </w:r>
    </w:p>
    <w:p w:rsidR="00856C9D" w:rsidRPr="00B8378C" w:rsidRDefault="00856C9D" w:rsidP="00492DFF">
      <w:pPr>
        <w:ind w:firstLine="708"/>
        <w:jc w:val="both"/>
      </w:pPr>
    </w:p>
    <w:p w:rsidR="00B8378C" w:rsidRDefault="00B8378C" w:rsidP="00B8378C">
      <w:pPr>
        <w:pStyle w:val="GvdeMetni"/>
        <w:tabs>
          <w:tab w:val="left" w:pos="0"/>
        </w:tabs>
        <w:rPr>
          <w:rStyle w:val="FontStyle29"/>
          <w:sz w:val="24"/>
          <w:szCs w:val="24"/>
        </w:rPr>
      </w:pPr>
      <w:r>
        <w:tab/>
      </w:r>
      <w:r w:rsidR="00530CD2" w:rsidRPr="00B8378C">
        <w:t xml:space="preserve">Konu üzerinde </w:t>
      </w:r>
      <w:r w:rsidR="00544FB5" w:rsidRPr="00B8378C">
        <w:t xml:space="preserve">yapılan görüşmeler neticesinde; </w:t>
      </w:r>
      <w:r w:rsidRPr="00B8378C">
        <w:rPr>
          <w:rStyle w:val="FontStyle29"/>
          <w:sz w:val="24"/>
          <w:szCs w:val="24"/>
        </w:rPr>
        <w:t xml:space="preserve">ASKİ Genel Müdürlüğü ASKİ Spor Kulübü Derneği yazısında 2020 sezonuna ait branşların teşvik ikramiyeleri, deplasman, malzeme, sağlık ve diğer ödemelerinde kullanılmak üzere ASKİ Spor Kulübü 10 (on) branşta faaliyet göstermekte olup, Güreş için </w:t>
      </w:r>
      <w:r w:rsidRPr="00B8378C">
        <w:rPr>
          <w:rStyle w:val="FontStyle30"/>
          <w:sz w:val="24"/>
          <w:szCs w:val="24"/>
        </w:rPr>
        <w:t xml:space="preserve">2.000.000,00 </w:t>
      </w:r>
      <w:r w:rsidRPr="00B8378C">
        <w:rPr>
          <w:rStyle w:val="FontStyle29"/>
          <w:sz w:val="24"/>
          <w:szCs w:val="24"/>
        </w:rPr>
        <w:t xml:space="preserve">Boks için </w:t>
      </w:r>
      <w:r w:rsidRPr="00B8378C">
        <w:rPr>
          <w:rStyle w:val="FontStyle30"/>
          <w:sz w:val="24"/>
          <w:szCs w:val="24"/>
        </w:rPr>
        <w:t xml:space="preserve">1.500.000,00 </w:t>
      </w:r>
      <w:r w:rsidRPr="00B8378C">
        <w:rPr>
          <w:rStyle w:val="FontStyle29"/>
          <w:sz w:val="24"/>
          <w:szCs w:val="24"/>
        </w:rPr>
        <w:t xml:space="preserve">ve diğer branşlar için </w:t>
      </w:r>
      <w:r w:rsidRPr="00B8378C">
        <w:rPr>
          <w:rStyle w:val="FontStyle30"/>
          <w:sz w:val="24"/>
          <w:szCs w:val="24"/>
        </w:rPr>
        <w:t xml:space="preserve">4.500.000,00 </w:t>
      </w:r>
      <w:r w:rsidRPr="00B8378C">
        <w:rPr>
          <w:rStyle w:val="FontStyle29"/>
          <w:sz w:val="24"/>
          <w:szCs w:val="24"/>
        </w:rPr>
        <w:t xml:space="preserve">olmak üzere toplam </w:t>
      </w:r>
      <w:r w:rsidRPr="00B8378C">
        <w:rPr>
          <w:rStyle w:val="FontStyle30"/>
          <w:sz w:val="24"/>
          <w:szCs w:val="24"/>
        </w:rPr>
        <w:t xml:space="preserve">8.000.000,00 TL, </w:t>
      </w:r>
      <w:r w:rsidRPr="00B8378C">
        <w:rPr>
          <w:rStyle w:val="FontStyle29"/>
          <w:sz w:val="24"/>
          <w:szCs w:val="24"/>
        </w:rPr>
        <w:t xml:space="preserve">Ego Spor Kulübü Dermeği yazısında Ego Spor Kulübü 23 Branşta faaliyet göstermekte olup, Güreş için </w:t>
      </w:r>
      <w:r w:rsidRPr="00B8378C">
        <w:rPr>
          <w:rStyle w:val="FontStyle30"/>
          <w:sz w:val="24"/>
          <w:szCs w:val="24"/>
        </w:rPr>
        <w:t xml:space="preserve">2.000.000,00, </w:t>
      </w:r>
      <w:r w:rsidRPr="00B8378C">
        <w:rPr>
          <w:rStyle w:val="FontStyle29"/>
          <w:sz w:val="24"/>
          <w:szCs w:val="24"/>
        </w:rPr>
        <w:t xml:space="preserve">Boks için </w:t>
      </w:r>
      <w:r w:rsidRPr="00B8378C">
        <w:rPr>
          <w:rStyle w:val="FontStyle30"/>
          <w:sz w:val="24"/>
          <w:szCs w:val="24"/>
        </w:rPr>
        <w:t xml:space="preserve">1.500.000,00 </w:t>
      </w:r>
      <w:r w:rsidRPr="00B8378C">
        <w:rPr>
          <w:rStyle w:val="FontStyle29"/>
          <w:sz w:val="24"/>
          <w:szCs w:val="24"/>
        </w:rPr>
        <w:t>ve diğer branşlar için 7</w:t>
      </w:r>
      <w:r w:rsidRPr="00B8378C">
        <w:rPr>
          <w:rStyle w:val="FontStyle30"/>
          <w:sz w:val="24"/>
          <w:szCs w:val="24"/>
        </w:rPr>
        <w:t xml:space="preserve">.000.000,00 TL </w:t>
      </w:r>
      <w:r w:rsidRPr="00B8378C">
        <w:rPr>
          <w:rStyle w:val="FontStyle29"/>
          <w:sz w:val="24"/>
          <w:szCs w:val="24"/>
        </w:rPr>
        <w:t xml:space="preserve">olmak üzere toplam </w:t>
      </w:r>
      <w:r w:rsidRPr="00B8378C">
        <w:rPr>
          <w:rStyle w:val="FontStyle30"/>
          <w:sz w:val="24"/>
          <w:szCs w:val="24"/>
        </w:rPr>
        <w:t xml:space="preserve">10.500.000,00 TL </w:t>
      </w:r>
      <w:r w:rsidRPr="00B8378C">
        <w:rPr>
          <w:rStyle w:val="FontStyle29"/>
          <w:sz w:val="24"/>
          <w:szCs w:val="24"/>
        </w:rPr>
        <w:t>talep ettikleri,</w:t>
      </w:r>
    </w:p>
    <w:p w:rsidR="00B8378C" w:rsidRPr="00B8378C" w:rsidRDefault="00B8378C" w:rsidP="00B8378C">
      <w:pPr>
        <w:pStyle w:val="GvdeMetni"/>
        <w:tabs>
          <w:tab w:val="left" w:pos="0"/>
        </w:tabs>
        <w:rPr>
          <w:rStyle w:val="FontStyle29"/>
          <w:sz w:val="24"/>
          <w:szCs w:val="24"/>
        </w:rPr>
      </w:pPr>
    </w:p>
    <w:p w:rsidR="00B8378C" w:rsidRDefault="00B8378C" w:rsidP="00B8378C">
      <w:pPr>
        <w:pStyle w:val="Style9"/>
        <w:widowControl/>
        <w:spacing w:line="240" w:lineRule="auto"/>
        <w:rPr>
          <w:rStyle w:val="FontStyle29"/>
          <w:sz w:val="24"/>
          <w:szCs w:val="24"/>
        </w:rPr>
      </w:pPr>
      <w:r w:rsidRPr="00B8378C">
        <w:rPr>
          <w:rStyle w:val="FontStyle29"/>
          <w:sz w:val="24"/>
          <w:szCs w:val="24"/>
        </w:rPr>
        <w:t xml:space="preserve">Devam etmekte olan tasarruf tedbirleri kapsamında kulüplerin branşların teşvik ikramiyeleri, deplasman, malzeme, sağlık ve diğer ödemelerinde kullanılmak üzere acil ihtiyaçlarını karşılamaları için ASKİ Spor Kulübüne </w:t>
      </w:r>
      <w:r w:rsidRPr="00B8378C">
        <w:rPr>
          <w:rStyle w:val="FontStyle30"/>
          <w:sz w:val="24"/>
          <w:szCs w:val="24"/>
        </w:rPr>
        <w:t xml:space="preserve">4.500.000,00TL, </w:t>
      </w:r>
      <w:r w:rsidRPr="00B8378C">
        <w:rPr>
          <w:rStyle w:val="FontStyle29"/>
          <w:sz w:val="24"/>
          <w:szCs w:val="24"/>
        </w:rPr>
        <w:t xml:space="preserve">Ego Spor Kulübüne </w:t>
      </w:r>
      <w:r w:rsidRPr="00B8378C">
        <w:rPr>
          <w:rStyle w:val="FontStyle30"/>
          <w:sz w:val="24"/>
          <w:szCs w:val="24"/>
        </w:rPr>
        <w:t xml:space="preserve">5.500.000,00 TL </w:t>
      </w:r>
      <w:r w:rsidRPr="00B8378C">
        <w:rPr>
          <w:rStyle w:val="FontStyle29"/>
          <w:sz w:val="24"/>
          <w:szCs w:val="24"/>
        </w:rPr>
        <w:t>yardım yapılması Daire Başkanlığımızca uygun görülmüş olup;</w:t>
      </w:r>
    </w:p>
    <w:p w:rsidR="00B8378C" w:rsidRPr="00B8378C" w:rsidRDefault="00B8378C" w:rsidP="00B8378C">
      <w:pPr>
        <w:pStyle w:val="Style9"/>
        <w:widowControl/>
        <w:spacing w:line="240" w:lineRule="auto"/>
        <w:rPr>
          <w:rStyle w:val="FontStyle29"/>
          <w:sz w:val="24"/>
          <w:szCs w:val="24"/>
        </w:rPr>
      </w:pPr>
    </w:p>
    <w:p w:rsidR="00C83A24" w:rsidRPr="00B8378C" w:rsidRDefault="00B8378C" w:rsidP="00B8378C">
      <w:pPr>
        <w:ind w:firstLine="708"/>
        <w:jc w:val="both"/>
      </w:pPr>
      <w:r w:rsidRPr="00B8378C">
        <w:rPr>
          <w:rStyle w:val="FontStyle29"/>
          <w:sz w:val="24"/>
          <w:szCs w:val="24"/>
        </w:rPr>
        <w:t xml:space="preserve">Amatör spor kulüpleri olan, ASKİ Spor Kulübüne </w:t>
      </w:r>
      <w:r w:rsidRPr="00B8378C">
        <w:rPr>
          <w:rStyle w:val="FontStyle30"/>
          <w:sz w:val="24"/>
          <w:szCs w:val="24"/>
        </w:rPr>
        <w:t xml:space="preserve">4.500.000,00TL, </w:t>
      </w:r>
      <w:r w:rsidRPr="00B8378C">
        <w:rPr>
          <w:rStyle w:val="FontStyle29"/>
          <w:sz w:val="24"/>
          <w:szCs w:val="24"/>
        </w:rPr>
        <w:t xml:space="preserve">Ego Spor Kulübüne </w:t>
      </w:r>
      <w:r w:rsidRPr="00B8378C">
        <w:rPr>
          <w:rStyle w:val="FontStyle30"/>
          <w:sz w:val="24"/>
          <w:szCs w:val="24"/>
        </w:rPr>
        <w:t xml:space="preserve">5.500.000,00 TL </w:t>
      </w:r>
      <w:r w:rsidRPr="00B8378C">
        <w:rPr>
          <w:rStyle w:val="FontStyle29"/>
          <w:sz w:val="24"/>
          <w:szCs w:val="24"/>
        </w:rPr>
        <w:t xml:space="preserve">yardım yapılması, komisyonumuzca oybirliğiyle uygun görülmüş olup ayrıca </w:t>
      </w:r>
      <w:r w:rsidRPr="00B8378C">
        <w:rPr>
          <w:rStyle w:val="FontStyle29"/>
          <w:b/>
          <w:sz w:val="24"/>
          <w:szCs w:val="24"/>
        </w:rPr>
        <w:t>“Büyükşehir Be</w:t>
      </w:r>
      <w:r w:rsidR="00E1799D">
        <w:rPr>
          <w:rStyle w:val="FontStyle29"/>
          <w:b/>
          <w:sz w:val="24"/>
          <w:szCs w:val="24"/>
        </w:rPr>
        <w:t>lediyesi Ankara Spor Kulübüne 3.500.000,</w:t>
      </w:r>
      <w:r w:rsidRPr="00B8378C">
        <w:rPr>
          <w:rStyle w:val="FontStyle29"/>
          <w:b/>
          <w:sz w:val="24"/>
          <w:szCs w:val="24"/>
        </w:rPr>
        <w:t>00 TL’lik yardım yapılması Üyeler Haydar DEMİR, Ömer KOÇAK, Selim ÇIRPANOĞLU, Ali ÜNAL, Be</w:t>
      </w:r>
      <w:r w:rsidR="00E1799D">
        <w:rPr>
          <w:rStyle w:val="FontStyle29"/>
          <w:b/>
          <w:sz w:val="24"/>
          <w:szCs w:val="24"/>
        </w:rPr>
        <w:t>rkay GÖKÇINAR ve Serdar KENDİR’</w:t>
      </w:r>
      <w:r w:rsidRPr="00B8378C">
        <w:rPr>
          <w:rStyle w:val="FontStyle29"/>
          <w:b/>
          <w:sz w:val="24"/>
          <w:szCs w:val="24"/>
        </w:rPr>
        <w:t>in muhalefetlerine rağmen”</w:t>
      </w:r>
      <w:r w:rsidRPr="00B8378C">
        <w:rPr>
          <w:rStyle w:val="FontStyle29"/>
          <w:sz w:val="24"/>
          <w:szCs w:val="24"/>
        </w:rPr>
        <w:t xml:space="preserve"> yapılacak yardımların Mali Hizmetler Dairesi Başkanlığı tarafından bir yıl içerisinde aylara sari olarak ödenebilmesine</w:t>
      </w:r>
      <w:r w:rsidR="00856C9D" w:rsidRPr="00B8378C">
        <w:rPr>
          <w:color w:val="000000"/>
          <w:spacing w:val="-3"/>
        </w:rPr>
        <w:t xml:space="preserve"> </w:t>
      </w:r>
      <w:r w:rsidR="005C358D" w:rsidRPr="00B8378C">
        <w:rPr>
          <w:color w:val="000000"/>
        </w:rPr>
        <w:t>ilişkin</w:t>
      </w:r>
      <w:r w:rsidR="008955BF" w:rsidRPr="00B8378C">
        <w:t xml:space="preserve"> </w:t>
      </w:r>
      <w:r w:rsidR="00856C9D" w:rsidRPr="00B8378C">
        <w:t>Hukuk ve Tarifeler - Plan ve Bütçe Ortak</w:t>
      </w:r>
      <w:r w:rsidR="00F0560A" w:rsidRPr="00B8378C">
        <w:t xml:space="preserve"> </w:t>
      </w:r>
      <w:r w:rsidR="008955BF" w:rsidRPr="00B8378C">
        <w:t>Komisyonu Raporu</w:t>
      </w:r>
      <w:r w:rsidR="001E1B88" w:rsidRPr="00B8378C">
        <w:t xml:space="preserve"> </w:t>
      </w:r>
      <w:r w:rsidR="001131ED" w:rsidRPr="00B8378C">
        <w:t xml:space="preserve">oylanarak </w:t>
      </w:r>
      <w:r w:rsidR="008955BF" w:rsidRPr="00B8378C">
        <w:t>oy</w:t>
      </w:r>
      <w:r w:rsidR="00856C9D" w:rsidRPr="00B8378C">
        <w:t>çokluğu</w:t>
      </w:r>
      <w:r w:rsidR="008955BF" w:rsidRPr="00B8378C">
        <w:t xml:space="preserve"> ile kabul edildi.</w:t>
      </w:r>
    </w:p>
    <w:p w:rsidR="00856C9D" w:rsidRDefault="00856C9D" w:rsidP="00856C9D">
      <w:pPr>
        <w:pStyle w:val="ListeParagraf"/>
        <w:ind w:left="0" w:firstLine="708"/>
        <w:jc w:val="both"/>
      </w:pPr>
    </w:p>
    <w:p w:rsidR="00443064" w:rsidRDefault="00443064" w:rsidP="00443064">
      <w:pPr>
        <w:ind w:firstLine="708"/>
        <w:jc w:val="both"/>
      </w:pPr>
    </w:p>
    <w:p w:rsidR="00443064" w:rsidRDefault="00443064" w:rsidP="00443064">
      <w:pPr>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A04DF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Divan Katibi</w:t>
            </w:r>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Divan Katibi</w:t>
            </w:r>
          </w:p>
        </w:tc>
      </w:tr>
    </w:tbl>
    <w:p w:rsidR="00B15809" w:rsidRDefault="00B15809"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4C1C22">
      <w:pPr>
        <w:ind w:left="20" w:right="20" w:firstLine="688"/>
        <w:jc w:val="both"/>
      </w:pPr>
    </w:p>
    <w:p w:rsidR="000866D0" w:rsidRDefault="000866D0" w:rsidP="000866D0">
      <w:pPr>
        <w:jc w:val="center"/>
      </w:pPr>
      <w:r>
        <w:t>T.C.</w:t>
      </w:r>
    </w:p>
    <w:p w:rsidR="000866D0" w:rsidRDefault="000866D0" w:rsidP="000866D0">
      <w:pPr>
        <w:jc w:val="center"/>
      </w:pPr>
      <w:r>
        <w:t>ANKARA BÜYÜKŞEHİR BELEDİYE MECLİSİ</w:t>
      </w:r>
    </w:p>
    <w:p w:rsidR="000866D0" w:rsidRDefault="000866D0" w:rsidP="000866D0">
      <w:pPr>
        <w:jc w:val="center"/>
      </w:pPr>
      <w:r>
        <w:t>Hukuk ve Tarifeler – Plan ve Bütçe Ortak</w:t>
      </w:r>
    </w:p>
    <w:p w:rsidR="000866D0" w:rsidRDefault="000866D0" w:rsidP="000866D0">
      <w:pPr>
        <w:jc w:val="center"/>
      </w:pPr>
      <w:r>
        <w:t>Komisyon Raporu</w:t>
      </w:r>
    </w:p>
    <w:p w:rsidR="000866D0" w:rsidRDefault="000866D0" w:rsidP="000866D0">
      <w:pPr>
        <w:jc w:val="both"/>
      </w:pPr>
      <w:r>
        <w:t>Rapor No:111/103</w:t>
      </w:r>
      <w:r>
        <w:tab/>
      </w:r>
      <w:r>
        <w:tab/>
      </w:r>
      <w:r>
        <w:tab/>
      </w:r>
      <w:r>
        <w:tab/>
      </w:r>
      <w:r>
        <w:tab/>
      </w:r>
      <w:r>
        <w:tab/>
      </w:r>
      <w:r>
        <w:tab/>
      </w:r>
      <w:r>
        <w:tab/>
        <w:t xml:space="preserve"> </w:t>
      </w:r>
      <w:r>
        <w:tab/>
        <w:t>21.02.2020</w:t>
      </w:r>
    </w:p>
    <w:p w:rsidR="000866D0" w:rsidRDefault="000866D0" w:rsidP="000866D0">
      <w:pPr>
        <w:jc w:val="center"/>
      </w:pPr>
      <w:r>
        <w:t>BÜYÜKŞEHİR BELEDİYE MECLİSİ BAŞKANLIĞINA</w:t>
      </w:r>
    </w:p>
    <w:p w:rsidR="000866D0" w:rsidRDefault="000866D0" w:rsidP="000866D0">
      <w:pPr>
        <w:jc w:val="both"/>
      </w:pPr>
    </w:p>
    <w:p w:rsidR="000866D0" w:rsidRDefault="000866D0" w:rsidP="000866D0">
      <w:pPr>
        <w:pStyle w:val="GvdeMetni"/>
        <w:tabs>
          <w:tab w:val="left" w:pos="0"/>
        </w:tabs>
      </w:pPr>
      <w:r>
        <w:tab/>
        <w:t>ASKİ ve EGO Spor Kulüplerine yardım yapılmasına ilişkin Büyükşehir Belediye Meclisinin 10.02.2020 gün ve 123. gündem maddesi olarak komisyonumuza havale edilen dosya incelendi.</w:t>
      </w:r>
    </w:p>
    <w:p w:rsidR="000866D0" w:rsidRDefault="000866D0" w:rsidP="000866D0">
      <w:pPr>
        <w:pStyle w:val="GvdeMetni"/>
        <w:tabs>
          <w:tab w:val="left" w:pos="0"/>
        </w:tabs>
        <w:rPr>
          <w:rStyle w:val="FontStyle29"/>
        </w:rPr>
      </w:pPr>
      <w:r>
        <w:tab/>
        <w:t xml:space="preserve">Komisyonumuzca yapılan incelemeler neticesinde; </w:t>
      </w:r>
      <w:r>
        <w:rPr>
          <w:rStyle w:val="FontStyle29"/>
        </w:rPr>
        <w:t xml:space="preserve">ASKİ Genel Müdürlüğü ASKİ Spor Kulübü Derneği yazısında 2020 sezonuna ait branşların teşvik ikramiyeleri, deplasman, malzeme, sağlık ve diğer ödemelerinde kullanılmak üzere ASKİ Spor Kulübü 10 (on) branşta faaliyet göstermekte olup, Güreş için </w:t>
      </w:r>
      <w:r>
        <w:rPr>
          <w:rStyle w:val="FontStyle30"/>
        </w:rPr>
        <w:t xml:space="preserve">2.000.000,00 </w:t>
      </w:r>
      <w:r>
        <w:rPr>
          <w:rStyle w:val="FontStyle29"/>
        </w:rPr>
        <w:t xml:space="preserve">Boks için </w:t>
      </w:r>
      <w:r>
        <w:rPr>
          <w:rStyle w:val="FontStyle30"/>
        </w:rPr>
        <w:t xml:space="preserve">1.500.000,00 </w:t>
      </w:r>
      <w:r>
        <w:rPr>
          <w:rStyle w:val="FontStyle29"/>
        </w:rPr>
        <w:t xml:space="preserve">ve diğer branşlar için </w:t>
      </w:r>
      <w:r>
        <w:rPr>
          <w:rStyle w:val="FontStyle30"/>
        </w:rPr>
        <w:t xml:space="preserve">4.500.000,00 </w:t>
      </w:r>
      <w:r>
        <w:rPr>
          <w:rStyle w:val="FontStyle29"/>
        </w:rPr>
        <w:t xml:space="preserve">olmak üzere toplam </w:t>
      </w:r>
      <w:r>
        <w:rPr>
          <w:rStyle w:val="FontStyle30"/>
        </w:rPr>
        <w:t xml:space="preserve">8.000.000,00 TL, </w:t>
      </w:r>
      <w:r>
        <w:rPr>
          <w:rStyle w:val="FontStyle29"/>
        </w:rPr>
        <w:t xml:space="preserve">Ego Spor Kulübü Dermeği yazısında Ego Spor Kulübü 23 Branşta faaliyet göstermekte olup, Güreş için </w:t>
      </w:r>
      <w:r>
        <w:rPr>
          <w:rStyle w:val="FontStyle30"/>
        </w:rPr>
        <w:t xml:space="preserve">2.000.000,00, </w:t>
      </w:r>
      <w:r>
        <w:rPr>
          <w:rStyle w:val="FontStyle29"/>
        </w:rPr>
        <w:t xml:space="preserve">Boks için </w:t>
      </w:r>
      <w:r>
        <w:rPr>
          <w:rStyle w:val="FontStyle30"/>
        </w:rPr>
        <w:t xml:space="preserve">1.500.000,00 </w:t>
      </w:r>
      <w:r>
        <w:rPr>
          <w:rStyle w:val="FontStyle29"/>
        </w:rPr>
        <w:t>ve diğer branşlar için 7</w:t>
      </w:r>
      <w:r>
        <w:rPr>
          <w:rStyle w:val="FontStyle30"/>
        </w:rPr>
        <w:t xml:space="preserve">.000.000,00 TL </w:t>
      </w:r>
      <w:r>
        <w:rPr>
          <w:rStyle w:val="FontStyle29"/>
        </w:rPr>
        <w:t xml:space="preserve">olmak üzere toplam </w:t>
      </w:r>
      <w:r>
        <w:rPr>
          <w:rStyle w:val="FontStyle30"/>
        </w:rPr>
        <w:t xml:space="preserve">10.500.000,00 TL </w:t>
      </w:r>
      <w:r>
        <w:rPr>
          <w:rStyle w:val="FontStyle29"/>
        </w:rPr>
        <w:t>talep ettikleri,</w:t>
      </w:r>
    </w:p>
    <w:p w:rsidR="000866D0" w:rsidRDefault="000866D0" w:rsidP="000866D0">
      <w:pPr>
        <w:pStyle w:val="Style9"/>
        <w:widowControl/>
        <w:spacing w:line="240" w:lineRule="auto"/>
        <w:rPr>
          <w:rStyle w:val="FontStyle29"/>
        </w:rPr>
      </w:pPr>
      <w:r>
        <w:rPr>
          <w:rStyle w:val="FontStyle29"/>
        </w:rPr>
        <w:t xml:space="preserve">Devam etmekte olan tasarruf tedbirleri kapsamında kulüplerin branşların teşvik ikramiyeleri, deplasman, malzeme, sağlık ve diğer ödemelerinde kullanılmak üzere acil ihtiyaçlarını karşılamaları için ASKİ Spor Kulübüne </w:t>
      </w:r>
      <w:r>
        <w:rPr>
          <w:rStyle w:val="FontStyle30"/>
        </w:rPr>
        <w:t xml:space="preserve">4.500.000,00TL, </w:t>
      </w:r>
      <w:r>
        <w:rPr>
          <w:rStyle w:val="FontStyle29"/>
        </w:rPr>
        <w:t xml:space="preserve">Ego Spor Kulübüne </w:t>
      </w:r>
      <w:r>
        <w:rPr>
          <w:rStyle w:val="FontStyle30"/>
        </w:rPr>
        <w:t xml:space="preserve">5.500.000,00 TL </w:t>
      </w:r>
      <w:r>
        <w:rPr>
          <w:rStyle w:val="FontStyle29"/>
        </w:rPr>
        <w:t>yardım yapılması Daire Başkanlığımızca uygun görülmüş olup;</w:t>
      </w:r>
    </w:p>
    <w:p w:rsidR="000866D0" w:rsidRDefault="000866D0" w:rsidP="000866D0">
      <w:pPr>
        <w:shd w:val="clear" w:color="auto" w:fill="FFFFFF"/>
        <w:ind w:left="22" w:firstLine="686"/>
        <w:jc w:val="both"/>
        <w:rPr>
          <w:color w:val="000000"/>
          <w:spacing w:val="-4"/>
        </w:rPr>
      </w:pPr>
      <w:r>
        <w:rPr>
          <w:rStyle w:val="FontStyle29"/>
        </w:rPr>
        <w:t xml:space="preserve">Amatör spor kulüpleri olan, ASKİ Spor Kulübüne </w:t>
      </w:r>
      <w:r>
        <w:rPr>
          <w:rStyle w:val="FontStyle30"/>
        </w:rPr>
        <w:t xml:space="preserve">4.500.000,00TL, </w:t>
      </w:r>
      <w:r>
        <w:rPr>
          <w:rStyle w:val="FontStyle29"/>
        </w:rPr>
        <w:t xml:space="preserve">Ego Spor Kulübüne </w:t>
      </w:r>
      <w:r>
        <w:rPr>
          <w:rStyle w:val="FontStyle30"/>
        </w:rPr>
        <w:t xml:space="preserve">5.500.000,00 TL </w:t>
      </w:r>
      <w:r>
        <w:rPr>
          <w:rStyle w:val="FontStyle29"/>
        </w:rPr>
        <w:t xml:space="preserve">yardım yapılması, komisyonumuzca oybirliğiyle uygun görülmüş olup ayrıca </w:t>
      </w:r>
      <w:r>
        <w:rPr>
          <w:rStyle w:val="FontStyle29"/>
          <w:b/>
        </w:rPr>
        <w:t>“ Büyükşehir Belediyesi Ankara Spor Kulübüne 3,500.000,00 TL’lik yardım yapılması Üyeler Haydar DEMİR, Ömer KOÇAK, Selim ÇIRPANOĞLU, Ali ÜNAL, Berkay GÖKÇINAR ve Serdar KENDİR’ in muhalefetlerine rağmen”</w:t>
      </w:r>
      <w:r>
        <w:rPr>
          <w:rStyle w:val="FontStyle29"/>
        </w:rPr>
        <w:t xml:space="preserve"> yapılacak yardımların Mali Hizmetler Dairesi Başkanlığı tarafından bir yıl içerisinde aylara sari olarak ödenebilmesi</w:t>
      </w:r>
      <w:r>
        <w:t xml:space="preserve"> </w:t>
      </w:r>
      <w:r>
        <w:rPr>
          <w:color w:val="000000"/>
          <w:spacing w:val="-1"/>
        </w:rPr>
        <w:t>komisyonumuzca oyçokluğuyla uygun görülmüştür.</w:t>
      </w:r>
    </w:p>
    <w:p w:rsidR="000866D0" w:rsidRDefault="000866D0" w:rsidP="000866D0">
      <w:pPr>
        <w:tabs>
          <w:tab w:val="left" w:pos="0"/>
        </w:tabs>
        <w:ind w:right="200" w:firstLine="709"/>
        <w:jc w:val="both"/>
      </w:pPr>
      <w:r>
        <w:tab/>
      </w:r>
    </w:p>
    <w:p w:rsidR="000866D0" w:rsidRDefault="000866D0" w:rsidP="000866D0">
      <w:pPr>
        <w:tabs>
          <w:tab w:val="left" w:pos="709"/>
          <w:tab w:val="left" w:pos="3828"/>
          <w:tab w:val="left" w:pos="4678"/>
          <w:tab w:val="left" w:pos="5387"/>
          <w:tab w:val="left" w:pos="9072"/>
        </w:tabs>
        <w:ind w:right="284"/>
        <w:jc w:val="both"/>
      </w:pPr>
      <w:r>
        <w:tab/>
        <w:t>Raporumuz Büyükşehir Belediye Meclisinin onayına arz olunur.</w:t>
      </w:r>
    </w:p>
    <w:p w:rsidR="000866D0" w:rsidRDefault="000866D0" w:rsidP="000866D0"/>
    <w:tbl>
      <w:tblPr>
        <w:tblW w:w="10035" w:type="dxa"/>
        <w:tblLook w:val="04A0"/>
      </w:tblPr>
      <w:tblGrid>
        <w:gridCol w:w="3345"/>
        <w:gridCol w:w="3345"/>
        <w:gridCol w:w="3345"/>
      </w:tblGrid>
      <w:tr w:rsidR="000866D0" w:rsidTr="000866D0">
        <w:trPr>
          <w:trHeight w:val="567"/>
        </w:trPr>
        <w:tc>
          <w:tcPr>
            <w:tcW w:w="3345" w:type="dxa"/>
          </w:tcPr>
          <w:p w:rsidR="000866D0" w:rsidRDefault="000866D0">
            <w:pPr>
              <w:jc w:val="center"/>
            </w:pPr>
            <w:r>
              <w:t>Ercan KINACI</w:t>
            </w:r>
          </w:p>
          <w:p w:rsidR="000866D0" w:rsidRDefault="000866D0">
            <w:pPr>
              <w:jc w:val="center"/>
            </w:pPr>
            <w:r>
              <w:t>Hukuk ve Tarifeler Koms. Başk.</w:t>
            </w:r>
          </w:p>
          <w:p w:rsidR="000866D0" w:rsidRDefault="000866D0">
            <w:pPr>
              <w:jc w:val="center"/>
            </w:pPr>
          </w:p>
        </w:tc>
        <w:tc>
          <w:tcPr>
            <w:tcW w:w="3345" w:type="dxa"/>
            <w:hideMark/>
          </w:tcPr>
          <w:p w:rsidR="000866D0" w:rsidRDefault="000866D0">
            <w:pPr>
              <w:jc w:val="center"/>
            </w:pPr>
            <w:r>
              <w:t>Abdullah Emin TEKİN</w:t>
            </w:r>
          </w:p>
          <w:p w:rsidR="000866D0" w:rsidRDefault="000866D0">
            <w:pPr>
              <w:jc w:val="center"/>
            </w:pPr>
            <w:r>
              <w:t>Başkan Vekili</w:t>
            </w:r>
          </w:p>
        </w:tc>
        <w:tc>
          <w:tcPr>
            <w:tcW w:w="3345" w:type="dxa"/>
          </w:tcPr>
          <w:p w:rsidR="000866D0" w:rsidRDefault="000866D0">
            <w:pPr>
              <w:jc w:val="center"/>
            </w:pPr>
            <w:r>
              <w:t>Baki DEMİRBAŞ</w:t>
            </w:r>
          </w:p>
          <w:p w:rsidR="000866D0" w:rsidRDefault="000866D0">
            <w:pPr>
              <w:jc w:val="center"/>
            </w:pPr>
            <w:r>
              <w:t>Üye</w:t>
            </w:r>
          </w:p>
          <w:p w:rsidR="000866D0" w:rsidRDefault="000866D0">
            <w:pPr>
              <w:jc w:val="center"/>
            </w:pPr>
          </w:p>
        </w:tc>
      </w:tr>
      <w:tr w:rsidR="000866D0" w:rsidTr="000866D0">
        <w:trPr>
          <w:trHeight w:val="567"/>
        </w:trPr>
        <w:tc>
          <w:tcPr>
            <w:tcW w:w="3345" w:type="dxa"/>
            <w:hideMark/>
          </w:tcPr>
          <w:p w:rsidR="000866D0" w:rsidRDefault="000866D0">
            <w:pPr>
              <w:jc w:val="center"/>
            </w:pPr>
            <w:r>
              <w:t>Duhan KALKAN</w:t>
            </w:r>
          </w:p>
          <w:p w:rsidR="000866D0" w:rsidRDefault="000866D0">
            <w:pPr>
              <w:jc w:val="center"/>
            </w:pPr>
            <w:r>
              <w:t>Üye</w:t>
            </w:r>
          </w:p>
        </w:tc>
        <w:tc>
          <w:tcPr>
            <w:tcW w:w="3345" w:type="dxa"/>
            <w:hideMark/>
          </w:tcPr>
          <w:p w:rsidR="000866D0" w:rsidRDefault="000866D0">
            <w:pPr>
              <w:jc w:val="center"/>
            </w:pPr>
            <w:r>
              <w:t>Aysun Liman YAŞACAN</w:t>
            </w:r>
          </w:p>
          <w:p w:rsidR="000866D0" w:rsidRDefault="000866D0">
            <w:pPr>
              <w:jc w:val="center"/>
            </w:pPr>
            <w:r>
              <w:t>Üye</w:t>
            </w:r>
          </w:p>
        </w:tc>
        <w:tc>
          <w:tcPr>
            <w:tcW w:w="3345" w:type="dxa"/>
            <w:hideMark/>
          </w:tcPr>
          <w:p w:rsidR="000866D0" w:rsidRDefault="000866D0">
            <w:pPr>
              <w:jc w:val="center"/>
            </w:pPr>
            <w:r>
              <w:t>Mehmet ÜÇÖZ</w:t>
            </w:r>
          </w:p>
          <w:p w:rsidR="000866D0" w:rsidRDefault="000866D0">
            <w:pPr>
              <w:jc w:val="center"/>
            </w:pPr>
            <w:r>
              <w:t>Üye</w:t>
            </w:r>
          </w:p>
        </w:tc>
      </w:tr>
      <w:tr w:rsidR="000866D0" w:rsidTr="000866D0">
        <w:trPr>
          <w:trHeight w:val="567"/>
        </w:trPr>
        <w:tc>
          <w:tcPr>
            <w:tcW w:w="3345" w:type="dxa"/>
          </w:tcPr>
          <w:p w:rsidR="000866D0" w:rsidRDefault="000866D0">
            <w:pPr>
              <w:jc w:val="center"/>
            </w:pPr>
          </w:p>
          <w:p w:rsidR="000866D0" w:rsidRDefault="000866D0">
            <w:pPr>
              <w:jc w:val="center"/>
            </w:pPr>
            <w:r>
              <w:t>Ömer KOÇAK</w:t>
            </w:r>
          </w:p>
          <w:p w:rsidR="000866D0" w:rsidRDefault="000866D0">
            <w:pPr>
              <w:jc w:val="center"/>
            </w:pPr>
            <w:r>
              <w:t>Üye</w:t>
            </w:r>
          </w:p>
          <w:p w:rsidR="000866D0" w:rsidRDefault="000866D0">
            <w:pPr>
              <w:jc w:val="center"/>
            </w:pPr>
            <w:r>
              <w:t>(Muhalif)</w:t>
            </w:r>
          </w:p>
        </w:tc>
        <w:tc>
          <w:tcPr>
            <w:tcW w:w="3345" w:type="dxa"/>
          </w:tcPr>
          <w:p w:rsidR="000866D0" w:rsidRDefault="000866D0">
            <w:pPr>
              <w:jc w:val="center"/>
            </w:pPr>
          </w:p>
          <w:p w:rsidR="000866D0" w:rsidRDefault="000866D0">
            <w:pPr>
              <w:jc w:val="center"/>
            </w:pPr>
            <w:r>
              <w:t>Haydar DEMİR</w:t>
            </w:r>
          </w:p>
          <w:p w:rsidR="000866D0" w:rsidRDefault="000866D0">
            <w:pPr>
              <w:jc w:val="center"/>
            </w:pPr>
            <w:r>
              <w:t>Üye</w:t>
            </w:r>
          </w:p>
          <w:p w:rsidR="000866D0" w:rsidRDefault="000866D0">
            <w:pPr>
              <w:jc w:val="center"/>
            </w:pPr>
            <w:r>
              <w:t>(Muhalif)</w:t>
            </w:r>
          </w:p>
        </w:tc>
        <w:tc>
          <w:tcPr>
            <w:tcW w:w="3345" w:type="dxa"/>
          </w:tcPr>
          <w:p w:rsidR="000866D0" w:rsidRDefault="000866D0">
            <w:pPr>
              <w:jc w:val="center"/>
            </w:pPr>
          </w:p>
          <w:p w:rsidR="000866D0" w:rsidRDefault="000866D0">
            <w:pPr>
              <w:jc w:val="center"/>
            </w:pPr>
            <w:r>
              <w:t>Selim ÇIRPANOĞLU</w:t>
            </w:r>
          </w:p>
          <w:p w:rsidR="000866D0" w:rsidRDefault="000866D0">
            <w:pPr>
              <w:jc w:val="center"/>
            </w:pPr>
            <w:r>
              <w:t>Üye</w:t>
            </w:r>
          </w:p>
          <w:p w:rsidR="000866D0" w:rsidRDefault="000866D0">
            <w:pPr>
              <w:jc w:val="center"/>
            </w:pPr>
            <w:r>
              <w:t>(Muhalif)</w:t>
            </w:r>
          </w:p>
          <w:p w:rsidR="000866D0" w:rsidRDefault="000866D0">
            <w:pPr>
              <w:jc w:val="center"/>
            </w:pPr>
          </w:p>
        </w:tc>
      </w:tr>
    </w:tbl>
    <w:p w:rsidR="000866D0" w:rsidRDefault="000866D0" w:rsidP="000866D0">
      <w:pPr>
        <w:rPr>
          <w:vanish/>
        </w:rPr>
      </w:pPr>
    </w:p>
    <w:tbl>
      <w:tblPr>
        <w:tblW w:w="9710" w:type="dxa"/>
        <w:tblLook w:val="04A0"/>
      </w:tblPr>
      <w:tblGrid>
        <w:gridCol w:w="3182"/>
        <w:gridCol w:w="3182"/>
        <w:gridCol w:w="3346"/>
      </w:tblGrid>
      <w:tr w:rsidR="000866D0" w:rsidTr="000866D0">
        <w:trPr>
          <w:trHeight w:val="468"/>
        </w:trPr>
        <w:tc>
          <w:tcPr>
            <w:tcW w:w="3182" w:type="dxa"/>
            <w:vAlign w:val="center"/>
            <w:hideMark/>
          </w:tcPr>
          <w:p w:rsidR="000866D0" w:rsidRDefault="000866D0">
            <w:pPr>
              <w:jc w:val="center"/>
            </w:pPr>
            <w:r>
              <w:t>Ebubekir KİPEL</w:t>
            </w:r>
          </w:p>
          <w:p w:rsidR="000866D0" w:rsidRDefault="000866D0">
            <w:pPr>
              <w:jc w:val="center"/>
            </w:pPr>
            <w:r>
              <w:t>Komisyon Başkanı</w:t>
            </w:r>
          </w:p>
        </w:tc>
        <w:tc>
          <w:tcPr>
            <w:tcW w:w="3182" w:type="dxa"/>
            <w:vAlign w:val="center"/>
            <w:hideMark/>
          </w:tcPr>
          <w:p w:rsidR="000866D0" w:rsidRDefault="000866D0">
            <w:pPr>
              <w:jc w:val="center"/>
            </w:pPr>
            <w:r>
              <w:t>Muhammed Abdullah ÖZER</w:t>
            </w:r>
          </w:p>
          <w:p w:rsidR="000866D0" w:rsidRDefault="000866D0">
            <w:pPr>
              <w:jc w:val="center"/>
            </w:pPr>
            <w:r>
              <w:t>Başkan Vekili</w:t>
            </w:r>
          </w:p>
        </w:tc>
        <w:tc>
          <w:tcPr>
            <w:tcW w:w="3346" w:type="dxa"/>
            <w:vAlign w:val="center"/>
            <w:hideMark/>
          </w:tcPr>
          <w:p w:rsidR="000866D0" w:rsidRDefault="000866D0">
            <w:pPr>
              <w:jc w:val="center"/>
            </w:pPr>
            <w:r>
              <w:t>Süleyman AKKAYA</w:t>
            </w:r>
          </w:p>
          <w:p w:rsidR="000866D0" w:rsidRDefault="000866D0">
            <w:pPr>
              <w:jc w:val="center"/>
            </w:pPr>
            <w:r>
              <w:t>Üye</w:t>
            </w:r>
          </w:p>
        </w:tc>
      </w:tr>
      <w:tr w:rsidR="000866D0" w:rsidTr="000866D0">
        <w:trPr>
          <w:trHeight w:val="468"/>
        </w:trPr>
        <w:tc>
          <w:tcPr>
            <w:tcW w:w="3182" w:type="dxa"/>
            <w:vAlign w:val="center"/>
          </w:tcPr>
          <w:p w:rsidR="000866D0" w:rsidRDefault="000866D0"/>
          <w:p w:rsidR="000866D0" w:rsidRDefault="000866D0">
            <w:pPr>
              <w:jc w:val="center"/>
            </w:pPr>
            <w:r>
              <w:t>Fatih ÜNAL</w:t>
            </w:r>
          </w:p>
          <w:p w:rsidR="000866D0" w:rsidRDefault="000866D0">
            <w:pPr>
              <w:jc w:val="center"/>
            </w:pPr>
            <w:r>
              <w:t>Üye</w:t>
            </w:r>
          </w:p>
        </w:tc>
        <w:tc>
          <w:tcPr>
            <w:tcW w:w="3182" w:type="dxa"/>
            <w:vAlign w:val="center"/>
          </w:tcPr>
          <w:p w:rsidR="000866D0" w:rsidRDefault="000866D0"/>
          <w:p w:rsidR="000866D0" w:rsidRDefault="000866D0"/>
          <w:p w:rsidR="000866D0" w:rsidRDefault="000866D0">
            <w:pPr>
              <w:jc w:val="center"/>
            </w:pPr>
            <w:r>
              <w:t>Ali İhsan ÖLMEZ</w:t>
            </w:r>
          </w:p>
          <w:p w:rsidR="000866D0" w:rsidRDefault="000866D0">
            <w:pPr>
              <w:jc w:val="center"/>
            </w:pPr>
            <w:r>
              <w:t>Üye</w:t>
            </w:r>
          </w:p>
          <w:p w:rsidR="000866D0" w:rsidRDefault="000866D0"/>
        </w:tc>
        <w:tc>
          <w:tcPr>
            <w:tcW w:w="3346" w:type="dxa"/>
            <w:vAlign w:val="center"/>
          </w:tcPr>
          <w:p w:rsidR="000866D0" w:rsidRDefault="000866D0">
            <w:pPr>
              <w:jc w:val="center"/>
            </w:pPr>
          </w:p>
          <w:p w:rsidR="000866D0" w:rsidRDefault="000866D0">
            <w:pPr>
              <w:jc w:val="center"/>
            </w:pPr>
          </w:p>
          <w:p w:rsidR="000866D0" w:rsidRDefault="000866D0">
            <w:pPr>
              <w:jc w:val="center"/>
            </w:pPr>
            <w:r>
              <w:t>Ali ÜNAL</w:t>
            </w:r>
          </w:p>
          <w:p w:rsidR="000866D0" w:rsidRDefault="000866D0">
            <w:pPr>
              <w:jc w:val="center"/>
            </w:pPr>
            <w:r>
              <w:t>Üye</w:t>
            </w:r>
          </w:p>
          <w:p w:rsidR="000866D0" w:rsidRDefault="000866D0">
            <w:pPr>
              <w:jc w:val="center"/>
            </w:pPr>
            <w:r>
              <w:t>(Muhalif)</w:t>
            </w:r>
          </w:p>
          <w:p w:rsidR="000866D0" w:rsidRDefault="000866D0">
            <w:pPr>
              <w:jc w:val="center"/>
            </w:pPr>
          </w:p>
        </w:tc>
      </w:tr>
      <w:tr w:rsidR="000866D0" w:rsidTr="000866D0">
        <w:trPr>
          <w:trHeight w:val="468"/>
        </w:trPr>
        <w:tc>
          <w:tcPr>
            <w:tcW w:w="3182" w:type="dxa"/>
            <w:vAlign w:val="center"/>
          </w:tcPr>
          <w:p w:rsidR="000866D0" w:rsidRDefault="000866D0">
            <w:pPr>
              <w:jc w:val="center"/>
            </w:pPr>
            <w:r>
              <w:t>Berkay GÖKÇINAR</w:t>
            </w:r>
          </w:p>
          <w:p w:rsidR="000866D0" w:rsidRDefault="000866D0">
            <w:pPr>
              <w:jc w:val="center"/>
            </w:pPr>
            <w:r>
              <w:t>Üye</w:t>
            </w:r>
          </w:p>
          <w:p w:rsidR="000866D0" w:rsidRDefault="000866D0">
            <w:pPr>
              <w:jc w:val="center"/>
            </w:pPr>
            <w:r>
              <w:t>(Muhalif)</w:t>
            </w:r>
          </w:p>
          <w:p w:rsidR="000866D0" w:rsidRDefault="000866D0">
            <w:pPr>
              <w:jc w:val="center"/>
            </w:pPr>
          </w:p>
        </w:tc>
        <w:tc>
          <w:tcPr>
            <w:tcW w:w="3182" w:type="dxa"/>
            <w:vAlign w:val="center"/>
          </w:tcPr>
          <w:p w:rsidR="000866D0" w:rsidRDefault="000866D0">
            <w:pPr>
              <w:jc w:val="center"/>
            </w:pPr>
            <w:r>
              <w:t>Rüştü BİÇER</w:t>
            </w:r>
          </w:p>
          <w:p w:rsidR="000866D0" w:rsidRDefault="000866D0">
            <w:pPr>
              <w:jc w:val="center"/>
            </w:pPr>
            <w:r>
              <w:t>Üye</w:t>
            </w:r>
          </w:p>
          <w:p w:rsidR="000866D0" w:rsidRDefault="000866D0">
            <w:pPr>
              <w:jc w:val="center"/>
            </w:pPr>
          </w:p>
        </w:tc>
        <w:tc>
          <w:tcPr>
            <w:tcW w:w="3346" w:type="dxa"/>
            <w:vAlign w:val="center"/>
            <w:hideMark/>
          </w:tcPr>
          <w:p w:rsidR="000866D0" w:rsidRDefault="000866D0">
            <w:pPr>
              <w:jc w:val="center"/>
            </w:pPr>
            <w:r>
              <w:t>Serdar KENDİR</w:t>
            </w:r>
          </w:p>
          <w:p w:rsidR="000866D0" w:rsidRDefault="000866D0">
            <w:pPr>
              <w:jc w:val="center"/>
            </w:pPr>
            <w:r>
              <w:t>Üye</w:t>
            </w:r>
          </w:p>
          <w:p w:rsidR="000866D0" w:rsidRDefault="000866D0">
            <w:pPr>
              <w:jc w:val="center"/>
            </w:pPr>
            <w:r>
              <w:t>(Muhalif)</w:t>
            </w:r>
          </w:p>
        </w:tc>
      </w:tr>
    </w:tbl>
    <w:p w:rsidR="000866D0" w:rsidRDefault="000866D0" w:rsidP="000866D0"/>
    <w:p w:rsidR="000866D0" w:rsidRDefault="000866D0" w:rsidP="004C1C22">
      <w:pPr>
        <w:ind w:left="20" w:right="20" w:firstLine="688"/>
        <w:jc w:val="both"/>
      </w:pPr>
    </w:p>
    <w:sectPr w:rsidR="000866D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9D" w:rsidRDefault="00856C9D" w:rsidP="007A5AB5">
      <w:r>
        <w:separator/>
      </w:r>
    </w:p>
  </w:endnote>
  <w:endnote w:type="continuationSeparator" w:id="0">
    <w:p w:rsidR="00856C9D" w:rsidRDefault="00856C9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9D" w:rsidRDefault="00856C9D" w:rsidP="007A5AB5">
      <w:r>
        <w:separator/>
      </w:r>
    </w:p>
  </w:footnote>
  <w:footnote w:type="continuationSeparator" w:id="0">
    <w:p w:rsidR="00856C9D" w:rsidRDefault="00856C9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27D86"/>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6D0"/>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1ED"/>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B88"/>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18"/>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48D"/>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28"/>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43E5"/>
    <w:rsid w:val="00366114"/>
    <w:rsid w:val="00370A72"/>
    <w:rsid w:val="003710EC"/>
    <w:rsid w:val="00372651"/>
    <w:rsid w:val="003731A8"/>
    <w:rsid w:val="003737B2"/>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3064"/>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18A"/>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BC3"/>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0CD0"/>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23"/>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5B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6C9D"/>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51C6"/>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8F7B7F"/>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DF7"/>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DD4"/>
    <w:rsid w:val="00AB6900"/>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3E3B"/>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78C"/>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CA6"/>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E57"/>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56F2"/>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1799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4D9"/>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560A"/>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FontStyle29">
    <w:name w:val="Font Style29"/>
    <w:basedOn w:val="VarsaylanParagrafYazTipi"/>
    <w:uiPriority w:val="99"/>
    <w:rsid w:val="00B8378C"/>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03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A53E-A3A7-46F6-B8A0-FF5B2E40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3931</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2020-03-13T07:13:00Z</cp:lastPrinted>
  <dcterms:created xsi:type="dcterms:W3CDTF">2020-03-16T08:39:00Z</dcterms:created>
  <dcterms:modified xsi:type="dcterms:W3CDTF">2020-03-19T07:59:00Z</dcterms:modified>
</cp:coreProperties>
</file>