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7F008E">
        <w:t>7</w:t>
      </w:r>
      <w:r w:rsidR="00152D4E">
        <w:t>9</w:t>
      </w:r>
      <w:r w:rsidR="00A55AF5">
        <w:t>4</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152D4E">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FE5780" w:rsidRDefault="00FE5780" w:rsidP="00E11629">
      <w:pPr>
        <w:ind w:right="543"/>
      </w:pPr>
    </w:p>
    <w:p w:rsidR="006566D8" w:rsidRDefault="006566D8" w:rsidP="00E11629">
      <w:pPr>
        <w:ind w:right="543"/>
      </w:pPr>
    </w:p>
    <w:p w:rsidR="002C5242" w:rsidRDefault="002856BD" w:rsidP="00E11629">
      <w:pPr>
        <w:ind w:right="543"/>
        <w:jc w:val="center"/>
      </w:pPr>
      <w:r>
        <w:t>K A R A R</w:t>
      </w:r>
    </w:p>
    <w:p w:rsidR="00E11629" w:rsidRDefault="00E11629" w:rsidP="00E11629">
      <w:pPr>
        <w:ind w:right="543"/>
      </w:pPr>
    </w:p>
    <w:p w:rsidR="006566D8" w:rsidRDefault="006566D8" w:rsidP="00E11629">
      <w:pPr>
        <w:ind w:right="543"/>
      </w:pPr>
    </w:p>
    <w:p w:rsidR="0057182F" w:rsidRDefault="0057182F" w:rsidP="00452A05">
      <w:pPr>
        <w:jc w:val="both"/>
      </w:pPr>
    </w:p>
    <w:p w:rsidR="00576BD3" w:rsidRPr="006D00CC" w:rsidRDefault="00A55AF5" w:rsidP="00576BD3">
      <w:pPr>
        <w:tabs>
          <w:tab w:val="left" w:pos="8789"/>
          <w:tab w:val="left" w:pos="8931"/>
        </w:tabs>
        <w:ind w:firstLine="708"/>
        <w:jc w:val="both"/>
      </w:pPr>
      <w:r>
        <w:t xml:space="preserve">Beypazarı İlçesi </w:t>
      </w:r>
      <w:proofErr w:type="spellStart"/>
      <w:r>
        <w:t>Hacıkara</w:t>
      </w:r>
      <w:proofErr w:type="spellEnd"/>
      <w:r>
        <w:t xml:space="preserve"> Mahallesi 109 ada 11 ve 12 parsellerde 1/5000 ve 1/1000 ölçekli imar plan değişikliğine</w:t>
      </w:r>
      <w:r w:rsidRPr="006D00CC">
        <w:t xml:space="preserve"> </w:t>
      </w:r>
      <w:r w:rsidR="00576BD3" w:rsidRPr="006D00CC">
        <w:t xml:space="preserve">ilişkin </w:t>
      </w:r>
      <w:r w:rsidR="00576BD3">
        <w:t xml:space="preserve">İmar ve Bayındırlık </w:t>
      </w:r>
      <w:r w:rsidR="00576BD3" w:rsidRPr="006D00CC">
        <w:t xml:space="preserve">Komisyonunun </w:t>
      </w:r>
      <w:r w:rsidR="00521349">
        <w:t>2</w:t>
      </w:r>
      <w:r w:rsidR="007F008E">
        <w:t>0</w:t>
      </w:r>
      <w:r w:rsidR="00576BD3" w:rsidRPr="006D00CC">
        <w:t>.0</w:t>
      </w:r>
      <w:r w:rsidR="00576BD3">
        <w:t>8</w:t>
      </w:r>
      <w:r w:rsidR="00576BD3" w:rsidRPr="006D00CC">
        <w:t xml:space="preserve">.2021 gün ve </w:t>
      </w:r>
      <w:r w:rsidR="007F008E">
        <w:t>4</w:t>
      </w:r>
      <w:r w:rsidR="00B77DB0">
        <w:t>4</w:t>
      </w:r>
      <w:r>
        <w:t>3</w:t>
      </w:r>
      <w:r w:rsidR="007F008E">
        <w:t xml:space="preserve"> </w:t>
      </w:r>
      <w:r w:rsidR="00576BD3" w:rsidRPr="006D00CC">
        <w:t xml:space="preserve">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A55AF5" w:rsidRDefault="00576BD3" w:rsidP="00A55AF5">
      <w:pPr>
        <w:ind w:firstLine="709"/>
        <w:jc w:val="both"/>
      </w:pPr>
      <w:r w:rsidRPr="006D00CC">
        <w:t xml:space="preserve">Konu üzerinde yapılan görüşmelerden sonra; </w:t>
      </w:r>
      <w:r w:rsidR="00A55AF5" w:rsidRPr="007F7132">
        <w:t xml:space="preserve">Beypazarı Belediye Başkanlığı'nın 12.04.2021 gün ve 1602 sayılı yazısı </w:t>
      </w:r>
      <w:r w:rsidR="00A55AF5">
        <w:t>eki</w:t>
      </w:r>
      <w:r w:rsidR="00A55AF5" w:rsidRPr="007F7132">
        <w:t xml:space="preserve"> Beypazarı Belediye Meclisi'nin 05.04.2021 gün ve 77 sayılı kararı </w:t>
      </w:r>
      <w:proofErr w:type="gramStart"/>
      <w:r w:rsidR="00A55AF5" w:rsidRPr="007F7132">
        <w:t>ile,</w:t>
      </w:r>
      <w:proofErr w:type="gramEnd"/>
      <w:r w:rsidR="00A55AF5" w:rsidRPr="007F7132">
        <w:t xml:space="preserve"> Beypazarı İlçesi </w:t>
      </w:r>
      <w:proofErr w:type="spellStart"/>
      <w:r w:rsidR="00A55AF5" w:rsidRPr="007F7132">
        <w:t>Hacıkara</w:t>
      </w:r>
      <w:proofErr w:type="spellEnd"/>
      <w:r w:rsidR="00A55AF5" w:rsidRPr="007F7132">
        <w:t xml:space="preserve"> Mahallesi 109 ada 11 ve 12 parsellere ait tavsiye nitelikli 1/5000 Ölçekli Nazım İmar Planı Değişikliği teklifinin onaylanması halinde aynı karar ile uygun görülen 1/1000 ölçe</w:t>
      </w:r>
      <w:r w:rsidR="00A55AF5">
        <w:t>kli Uygulama İmar Planı değişikl</w:t>
      </w:r>
      <w:r w:rsidR="00A55AF5" w:rsidRPr="007F7132">
        <w:t>iği</w:t>
      </w:r>
      <w:r w:rsidR="00A55AF5">
        <w:t>nin</w:t>
      </w:r>
      <w:r w:rsidR="00A55AF5" w:rsidRPr="007F7132">
        <w:t xml:space="preserve"> gereği için </w:t>
      </w:r>
      <w:r w:rsidR="00A55AF5">
        <w:t xml:space="preserve">İmar ve Şehircilik Dairesi </w:t>
      </w:r>
      <w:r w:rsidR="00A55AF5" w:rsidRPr="007F7132">
        <w:t>Başkanlığı</w:t>
      </w:r>
      <w:r w:rsidR="00A55AF5">
        <w:t>na sunulduğu,</w:t>
      </w:r>
    </w:p>
    <w:p w:rsidR="00A55AF5" w:rsidRPr="007F7132" w:rsidRDefault="00A55AF5" w:rsidP="00A55AF5">
      <w:pPr>
        <w:ind w:firstLine="709"/>
        <w:jc w:val="both"/>
      </w:pPr>
    </w:p>
    <w:p w:rsidR="00A55AF5" w:rsidRPr="00A43E73" w:rsidRDefault="00A55AF5" w:rsidP="00A55AF5">
      <w:pPr>
        <w:ind w:firstLine="709"/>
        <w:jc w:val="both"/>
        <w:rPr>
          <w:b/>
          <w:u w:val="single"/>
        </w:rPr>
      </w:pPr>
      <w:r w:rsidRPr="007F7132">
        <w:rPr>
          <w:b/>
          <w:u w:val="single"/>
        </w:rPr>
        <w:t>Beypazarı Belediye Meclisi'nin 2021/77 sayılı kararın üzerinde yapılan incelemede;</w:t>
      </w:r>
    </w:p>
    <w:p w:rsidR="00A55AF5" w:rsidRDefault="00A55AF5" w:rsidP="00A55AF5">
      <w:pPr>
        <w:ind w:firstLine="709"/>
        <w:jc w:val="both"/>
      </w:pPr>
      <w:r w:rsidRPr="007F7132">
        <w:t xml:space="preserve">109 ada 11 parsel ve 109 ada 12 </w:t>
      </w:r>
      <w:r>
        <w:t>parsel mevcut imar planında 12m’l</w:t>
      </w:r>
      <w:r w:rsidRPr="007F7132">
        <w:t xml:space="preserve">ik imar yolunda kaldığı, </w:t>
      </w:r>
    </w:p>
    <w:p w:rsidR="00A55AF5" w:rsidRDefault="00A55AF5" w:rsidP="00A55AF5">
      <w:pPr>
        <w:ind w:firstLine="709"/>
        <w:jc w:val="both"/>
      </w:pPr>
      <w:r>
        <w:t>405</w:t>
      </w:r>
      <w:r w:rsidRPr="007F7132">
        <w:t>m</w:t>
      </w:r>
      <w:r w:rsidRPr="007F7132">
        <w:rPr>
          <w:vertAlign w:val="superscript"/>
        </w:rPr>
        <w:t>2</w:t>
      </w:r>
      <w:r w:rsidRPr="007F7132">
        <w:t xml:space="preserve"> yüzölçümündeki 109 ada 11 </w:t>
      </w:r>
      <w:proofErr w:type="spellStart"/>
      <w:r w:rsidRPr="007F7132">
        <w:t>nolu</w:t>
      </w:r>
      <w:proofErr w:type="spellEnd"/>
      <w:r w:rsidRPr="007F7132">
        <w:t xml:space="preserve"> parselin 50/405'si Adil </w:t>
      </w:r>
      <w:proofErr w:type="spellStart"/>
      <w:r w:rsidRPr="007F7132">
        <w:t>YILMAZ'ın</w:t>
      </w:r>
      <w:proofErr w:type="spellEnd"/>
      <w:r w:rsidRPr="007F7132">
        <w:t xml:space="preserve">, 61/81'i Nurettin </w:t>
      </w:r>
      <w:proofErr w:type="spellStart"/>
      <w:r w:rsidRPr="007F7132">
        <w:t>DEMİREZEN'in</w:t>
      </w:r>
      <w:proofErr w:type="spellEnd"/>
      <w:r w:rsidRPr="007F7132">
        <w:t>, 10/</w:t>
      </w:r>
      <w:r>
        <w:t xml:space="preserve">81'i Refika </w:t>
      </w:r>
      <w:proofErr w:type="spellStart"/>
      <w:r>
        <w:t>YILMAZ'ın</w:t>
      </w:r>
      <w:proofErr w:type="spellEnd"/>
      <w:r>
        <w:t xml:space="preserve"> ve 105,00</w:t>
      </w:r>
      <w:r w:rsidRPr="007F7132">
        <w:t>m</w:t>
      </w:r>
      <w:r w:rsidRPr="007F7132">
        <w:rPr>
          <w:vertAlign w:val="superscript"/>
        </w:rPr>
        <w:t>2</w:t>
      </w:r>
      <w:r w:rsidRPr="007F7132">
        <w:t xml:space="preserve"> yüzölçümündeki 109 ada 12 parselinde tamamının Beypazarı Belediyesine ait olduğu,</w:t>
      </w:r>
    </w:p>
    <w:p w:rsidR="00A55AF5" w:rsidRPr="007F7132" w:rsidRDefault="00A55AF5" w:rsidP="00A55AF5">
      <w:pPr>
        <w:ind w:firstLine="709"/>
        <w:jc w:val="both"/>
      </w:pPr>
    </w:p>
    <w:p w:rsidR="00A55AF5" w:rsidRDefault="00A55AF5" w:rsidP="00A55AF5">
      <w:pPr>
        <w:ind w:firstLine="709"/>
        <w:jc w:val="both"/>
      </w:pPr>
      <w:r>
        <w:t xml:space="preserve">Plan tadilatıyla kapatılan 12m'lik yolun % 60'ı </w:t>
      </w:r>
      <w:proofErr w:type="gramStart"/>
      <w:r>
        <w:t>368.5</w:t>
      </w:r>
      <w:proofErr w:type="gramEnd"/>
      <w:r>
        <w:t xml:space="preserve"> m</w:t>
      </w:r>
      <w:r w:rsidRPr="007F7132">
        <w:rPr>
          <w:vertAlign w:val="superscript"/>
        </w:rPr>
        <w:t>2</w:t>
      </w:r>
      <w:r>
        <w:t>'si konut ve % 40'ı 248</w:t>
      </w:r>
      <w:r w:rsidRPr="007F7132">
        <w:t>m</w:t>
      </w:r>
      <w:r w:rsidRPr="007F7132">
        <w:rPr>
          <w:vertAlign w:val="superscript"/>
        </w:rPr>
        <w:t>2</w:t>
      </w:r>
      <w:r w:rsidRPr="007F7132">
        <w:t>'si ise otopark alan</w:t>
      </w:r>
      <w:r>
        <w:t>ın</w:t>
      </w:r>
      <w:r w:rsidRPr="007F7132">
        <w:t>a dönüştürüldüğü, Konut Alanında; Ay</w:t>
      </w:r>
      <w:r>
        <w:t xml:space="preserve">rık Nizam 4 Kat </w:t>
      </w:r>
      <w:proofErr w:type="spellStart"/>
      <w:r>
        <w:t>Taks</w:t>
      </w:r>
      <w:proofErr w:type="spellEnd"/>
      <w:r>
        <w:t xml:space="preserve">:0.35 </w:t>
      </w:r>
      <w:proofErr w:type="spellStart"/>
      <w:r>
        <w:t>Kaks</w:t>
      </w:r>
      <w:proofErr w:type="spellEnd"/>
      <w:r>
        <w:t>:</w:t>
      </w:r>
      <w:r w:rsidRPr="007F7132">
        <w:t>1.40 yapılaşma koşullarının düzenlendiği,</w:t>
      </w:r>
    </w:p>
    <w:p w:rsidR="00A55AF5" w:rsidRPr="007F7132" w:rsidRDefault="00A55AF5" w:rsidP="00A55AF5">
      <w:pPr>
        <w:ind w:firstLine="709"/>
        <w:jc w:val="both"/>
      </w:pPr>
    </w:p>
    <w:p w:rsidR="00A55AF5" w:rsidRDefault="00A55AF5" w:rsidP="00A55AF5">
      <w:pPr>
        <w:ind w:firstLine="709"/>
        <w:jc w:val="both"/>
      </w:pPr>
      <w:r w:rsidRPr="007F7132">
        <w:t xml:space="preserve">1-Belirtilmeyen Hususlarda; Planlı Alanlar İmar Yönetmeliği ve 3194 </w:t>
      </w:r>
      <w:r>
        <w:t>s</w:t>
      </w:r>
      <w:r w:rsidRPr="007F7132">
        <w:t>ayılı İmar Kanunu İle İlgili Yöne</w:t>
      </w:r>
      <w:r>
        <w:t>tm</w:t>
      </w:r>
      <w:r w:rsidRPr="007F7132">
        <w:t>elikler Geçerlidir.</w:t>
      </w:r>
    </w:p>
    <w:p w:rsidR="00A55AF5" w:rsidRPr="007F7132" w:rsidRDefault="00A55AF5" w:rsidP="00A55AF5">
      <w:pPr>
        <w:ind w:firstLine="709"/>
        <w:jc w:val="both"/>
      </w:pPr>
    </w:p>
    <w:p w:rsidR="00A55AF5" w:rsidRDefault="00A55AF5" w:rsidP="00A55AF5">
      <w:pPr>
        <w:ind w:firstLine="709"/>
        <w:jc w:val="both"/>
      </w:pPr>
      <w:r w:rsidRPr="007F7132">
        <w:t>Şeklinde 1 adet plan notu bulunduğu,</w:t>
      </w:r>
    </w:p>
    <w:p w:rsidR="00A55AF5" w:rsidRPr="007F7132" w:rsidRDefault="00A55AF5" w:rsidP="00A55AF5">
      <w:pPr>
        <w:ind w:firstLine="709"/>
        <w:jc w:val="both"/>
      </w:pPr>
    </w:p>
    <w:p w:rsidR="00A55AF5" w:rsidRDefault="00A55AF5" w:rsidP="00A55AF5">
      <w:pPr>
        <w:ind w:firstLine="709"/>
        <w:jc w:val="both"/>
      </w:pPr>
      <w:proofErr w:type="gramStart"/>
      <w:r w:rsidRPr="007F7132">
        <w:t>Söz konusu 109 ada</w:t>
      </w:r>
      <w:r>
        <w:t xml:space="preserve"> 11 ve 12 parsellerde geçen 12m’l</w:t>
      </w:r>
      <w:r w:rsidRPr="007F7132">
        <w:t>ik yolun imar planında süreklilik arz ettiği ve üzerindeki yapıların ruhsatsız ve kaçak yapı konumunda olduğu, hususlarının 2021/77 sayılı kararda belirtilerek; 1/5000 ölçekli Nazım İmar Planı değişikliğinin onaylanması halinde 1/1000 ölçekli uygulama imar planı değişikliğinin onaylanmış olmasına karar verildiği dendiği,</w:t>
      </w:r>
      <w:proofErr w:type="gramEnd"/>
    </w:p>
    <w:p w:rsidR="00A55AF5" w:rsidRDefault="00A55AF5" w:rsidP="00A55AF5">
      <w:pPr>
        <w:ind w:firstLine="709"/>
        <w:jc w:val="both"/>
      </w:pPr>
    </w:p>
    <w:p w:rsidR="00A55AF5" w:rsidRDefault="00A55AF5" w:rsidP="00A55AF5">
      <w:pPr>
        <w:ind w:firstLine="709"/>
        <w:jc w:val="both"/>
      </w:pPr>
      <w:proofErr w:type="gramStart"/>
      <w:r w:rsidRPr="007F7132">
        <w:t xml:space="preserve">Ayrıca söz konusu plan teklifinin daha önce Beypazarı Belediyesi Meclisinin 04.10.2018 tarih ve 144 sayılı </w:t>
      </w:r>
      <w:r>
        <w:t>k</w:t>
      </w:r>
      <w:r w:rsidRPr="007F7132">
        <w:t>ararı ile sunulduğu ve Ankara Büyükşehir Belediye Başkanlığı'nın 11.02.2019 gün ve 144 sayılı kararı ile 2. kez reddedildiği, bu kararda "Arazide yapılan incel</w:t>
      </w:r>
      <w:r>
        <w:t>eme neticesinde söz konusu 12m’l</w:t>
      </w:r>
      <w:r w:rsidRPr="007F7132">
        <w:t xml:space="preserve">ik yolun süreklilik arz ettiği, üzerindeki yapıların ruhsatsız ve yapı kalitesinin düşük olduğu, ayrıca söz konusu plan değişikliği içeren 1/5000 ölçekli nazım imar planı değişikliği teklifi Büyükşehir Belediye Meclisinin 14.06.2017 tarih ve 1235 sayılı kararıyla "sürekliliği olan 12 metre genişliğindeki bağlantı yolunun ruhsatsız yapıların kurtarılması için kapatıldığı, önerinin bu haliyle uygun olmadığı," gerekçesi ile reddedildiği, </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55AF5" w:rsidTr="00626D0F">
        <w:trPr>
          <w:trHeight w:val="1008"/>
        </w:trPr>
        <w:tc>
          <w:tcPr>
            <w:tcW w:w="3510" w:type="dxa"/>
          </w:tcPr>
          <w:p w:rsidR="00A55AF5" w:rsidRDefault="00A55AF5" w:rsidP="00626D0F">
            <w:pPr>
              <w:jc w:val="center"/>
            </w:pPr>
            <w:r>
              <w:lastRenderedPageBreak/>
              <w:t>T.C.</w:t>
            </w:r>
          </w:p>
          <w:p w:rsidR="00A55AF5" w:rsidRDefault="00A55AF5" w:rsidP="00626D0F">
            <w:pPr>
              <w:jc w:val="center"/>
            </w:pPr>
            <w:r>
              <w:t>ANKARA BÜYÜKŞEHİR</w:t>
            </w:r>
          </w:p>
          <w:p w:rsidR="00A55AF5" w:rsidRDefault="00A55AF5" w:rsidP="00626D0F">
            <w:pPr>
              <w:jc w:val="center"/>
            </w:pPr>
            <w:r>
              <w:t>BELEDİYE MECLİSİ</w:t>
            </w:r>
          </w:p>
        </w:tc>
      </w:tr>
    </w:tbl>
    <w:p w:rsidR="00A55AF5" w:rsidRDefault="00A55AF5" w:rsidP="00A55AF5">
      <w:pPr>
        <w:tabs>
          <w:tab w:val="left" w:pos="1935"/>
        </w:tabs>
        <w:jc w:val="both"/>
      </w:pPr>
    </w:p>
    <w:p w:rsidR="00A55AF5" w:rsidRDefault="00A55AF5" w:rsidP="00A55AF5">
      <w:pPr>
        <w:tabs>
          <w:tab w:val="left" w:pos="1935"/>
        </w:tabs>
        <w:jc w:val="both"/>
      </w:pPr>
    </w:p>
    <w:p w:rsidR="00A55AF5" w:rsidRDefault="00A55AF5" w:rsidP="00A55AF5">
      <w:pPr>
        <w:ind w:right="-1"/>
      </w:pPr>
      <w:r>
        <w:t>Karar No: 1794</w:t>
      </w:r>
      <w:r>
        <w:tab/>
      </w:r>
      <w:r>
        <w:tab/>
        <w:t xml:space="preserve">  </w:t>
      </w:r>
      <w:r>
        <w:tab/>
      </w:r>
      <w:r>
        <w:tab/>
      </w:r>
      <w:r>
        <w:tab/>
        <w:t xml:space="preserve">                                                    09.09.2021</w:t>
      </w:r>
    </w:p>
    <w:p w:rsidR="00A55AF5" w:rsidRDefault="00A55AF5" w:rsidP="00A55AF5">
      <w:pPr>
        <w:ind w:right="-1"/>
      </w:pPr>
    </w:p>
    <w:p w:rsidR="00A55AF5" w:rsidRDefault="00A55AF5" w:rsidP="00A55AF5">
      <w:pPr>
        <w:ind w:right="-1"/>
      </w:pPr>
    </w:p>
    <w:p w:rsidR="00A55AF5" w:rsidRDefault="00A55AF5" w:rsidP="00A55AF5">
      <w:pPr>
        <w:ind w:firstLine="709"/>
        <w:jc w:val="center"/>
      </w:pPr>
      <w:r>
        <w:t>-2-</w:t>
      </w:r>
    </w:p>
    <w:p w:rsidR="00A55AF5" w:rsidRDefault="00A55AF5" w:rsidP="00A55AF5">
      <w:pPr>
        <w:ind w:firstLine="709"/>
        <w:jc w:val="center"/>
      </w:pPr>
    </w:p>
    <w:p w:rsidR="00A55AF5" w:rsidRDefault="00A55AF5" w:rsidP="00A55AF5">
      <w:pPr>
        <w:ind w:firstLine="709"/>
        <w:jc w:val="center"/>
      </w:pPr>
    </w:p>
    <w:p w:rsidR="00A55AF5" w:rsidRDefault="00A55AF5" w:rsidP="00A55AF5">
      <w:pPr>
        <w:ind w:firstLine="709"/>
        <w:jc w:val="center"/>
      </w:pPr>
    </w:p>
    <w:p w:rsidR="00A55AF5" w:rsidRPr="007F7132" w:rsidRDefault="00A55AF5" w:rsidP="00A55AF5">
      <w:pPr>
        <w:ind w:firstLine="709"/>
        <w:jc w:val="both"/>
        <w:rPr>
          <w:b/>
          <w:u w:val="single"/>
        </w:rPr>
      </w:pPr>
      <w:r w:rsidRPr="007F7132">
        <w:rPr>
          <w:b/>
          <w:u w:val="single"/>
        </w:rPr>
        <w:t>Başkanlığımızca yapılan değerlendirmede:</w:t>
      </w:r>
    </w:p>
    <w:p w:rsidR="00A55AF5" w:rsidRPr="007F7132" w:rsidRDefault="00A55AF5" w:rsidP="00A55AF5">
      <w:pPr>
        <w:ind w:firstLine="709"/>
        <w:jc w:val="both"/>
      </w:pPr>
    </w:p>
    <w:p w:rsidR="00A55AF5" w:rsidRDefault="00A55AF5" w:rsidP="00A55AF5">
      <w:pPr>
        <w:ind w:firstLine="709"/>
        <w:jc w:val="both"/>
      </w:pPr>
      <w:proofErr w:type="gramStart"/>
      <w:r w:rsidRPr="007F7132">
        <w:t>Sürekliliği olan 12m genişliğindeki bağlantı yolunun kapatılmasının bir gereklilik arz etmediği ve uygun görülmesi halinde ruhsatsız yapıların kurtarılması için benzer nitelikli plan değişiklik tekliflerine emsal teşkil edeceği, kuzeyinde bulunan 1620 adanın yola olan cephesinin kapanacağı, ayrıca söz konusu plan teklifinin daha önce Belediye Meclisimizce iki kez reddedildiği hususları dikkate alındığından teklife konu değişikliğin uygun olmayacağı değerlendirilmekle birlikte karar merciinin Belediyemiz Meclisi olduğu</w:t>
      </w:r>
      <w:r>
        <w:t xml:space="preserve"> görüş ve kanaatine varıldığı,</w:t>
      </w:r>
      <w:proofErr w:type="gramEnd"/>
    </w:p>
    <w:p w:rsidR="00A55AF5" w:rsidRPr="007F7132" w:rsidRDefault="00A55AF5" w:rsidP="00A55AF5">
      <w:pPr>
        <w:ind w:firstLine="709"/>
        <w:jc w:val="both"/>
      </w:pPr>
    </w:p>
    <w:p w:rsidR="00576BD3" w:rsidRDefault="00A55AF5" w:rsidP="00A55AF5">
      <w:pPr>
        <w:ind w:firstLine="709"/>
        <w:jc w:val="both"/>
      </w:pPr>
      <w:r>
        <w:t>Hususları tespit edilmiş olup, Beypazarı İlçesi</w:t>
      </w:r>
      <w:r w:rsidRPr="007F7132">
        <w:t xml:space="preserve"> </w:t>
      </w:r>
      <w:proofErr w:type="spellStart"/>
      <w:r w:rsidRPr="007F7132">
        <w:t>Hacıkara</w:t>
      </w:r>
      <w:proofErr w:type="spellEnd"/>
      <w:r w:rsidRPr="007F7132">
        <w:t xml:space="preserve"> Mahallesi 109 ada 11 ve 12 parsellere ilişkin tavsiye nitelikli 1/5000 ölçekli Nazım İmar Planı Değişikliğinin onaylanması halinde uygun görülen 1/1000 Ölçekli Uygulama</w:t>
      </w:r>
      <w:r>
        <w:t xml:space="preserve"> İmar Planı değişiklik teklifinin “</w:t>
      </w:r>
      <w:proofErr w:type="spellStart"/>
      <w:proofErr w:type="gramStart"/>
      <w:r>
        <w:t>reddi”ne</w:t>
      </w:r>
      <w:proofErr w:type="spellEnd"/>
      <w:r>
        <w:t xml:space="preserve"> </w:t>
      </w:r>
      <w:r w:rsidR="00576BD3">
        <w:t xml:space="preserve"> ilişkin</w:t>
      </w:r>
      <w:proofErr w:type="gramEnd"/>
      <w:r w:rsidR="00576BD3">
        <w:t xml:space="preserve"> İmar ve Bayındırlık </w:t>
      </w:r>
      <w:r w:rsidR="00576BD3" w:rsidRPr="006D00CC">
        <w:t>Komisyonu Raporu oyla</w:t>
      </w:r>
      <w:r w:rsidR="00576BD3">
        <w:t>narak oybirliği</w:t>
      </w:r>
      <w:r w:rsidR="00576BD3" w:rsidRPr="006D00CC">
        <w:t xml:space="preserve"> ile kabul edildi.</w:t>
      </w:r>
    </w:p>
    <w:p w:rsidR="007F008E" w:rsidRDefault="007F008E" w:rsidP="007F008E">
      <w:pPr>
        <w:jc w:val="both"/>
      </w:pPr>
    </w:p>
    <w:p w:rsidR="00FE5780" w:rsidRDefault="00FE5780" w:rsidP="007F008E">
      <w:pPr>
        <w:jc w:val="both"/>
      </w:pPr>
    </w:p>
    <w:p w:rsidR="00FE5780" w:rsidRDefault="00FE5780" w:rsidP="007F008E">
      <w:pPr>
        <w:jc w:val="both"/>
      </w:pPr>
    </w:p>
    <w:p w:rsidR="00FE5780" w:rsidRDefault="00FE5780" w:rsidP="007F008E">
      <w:pPr>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tabs>
          <w:tab w:val="center" w:pos="4748"/>
          <w:tab w:val="left" w:pos="5430"/>
        </w:tabs>
        <w:jc w:val="center"/>
      </w:pPr>
      <w:r>
        <w:lastRenderedPageBreak/>
        <w:t>T.C.</w:t>
      </w:r>
    </w:p>
    <w:p w:rsidR="001E43AA" w:rsidRDefault="001E43AA" w:rsidP="001E43AA">
      <w:pPr>
        <w:jc w:val="center"/>
      </w:pPr>
      <w:r>
        <w:t>ANKARA BÜYÜKŞEHİR BELEDİYE MECLİSİ</w:t>
      </w:r>
    </w:p>
    <w:p w:rsidR="001E43AA" w:rsidRDefault="001E43AA" w:rsidP="001E43AA">
      <w:pPr>
        <w:jc w:val="center"/>
      </w:pPr>
      <w:r>
        <w:t>İmar ve Bayındırlık Komisyonu Raporu</w:t>
      </w:r>
    </w:p>
    <w:p w:rsidR="001E43AA" w:rsidRDefault="001E43AA" w:rsidP="001E43AA">
      <w:pPr>
        <w:jc w:val="center"/>
      </w:pPr>
    </w:p>
    <w:p w:rsidR="001E43AA" w:rsidRDefault="001E43AA" w:rsidP="001E43AA">
      <w:pPr>
        <w:jc w:val="center"/>
      </w:pPr>
      <w:r>
        <w:t>Rapor No: 443</w:t>
      </w:r>
      <w:r>
        <w:tab/>
        <w:t xml:space="preserve">     </w:t>
      </w:r>
      <w:r>
        <w:tab/>
        <w:t xml:space="preserve">                 </w:t>
      </w:r>
      <w:r>
        <w:tab/>
      </w:r>
      <w:r>
        <w:tab/>
        <w:t xml:space="preserve">         </w:t>
      </w:r>
      <w:r>
        <w:tab/>
      </w:r>
      <w:r>
        <w:tab/>
      </w:r>
      <w:r>
        <w:tab/>
        <w:t xml:space="preserve">                   20.08.2021</w:t>
      </w:r>
    </w:p>
    <w:p w:rsidR="001E43AA" w:rsidRDefault="001E43AA" w:rsidP="001E43AA">
      <w:pPr>
        <w:jc w:val="center"/>
      </w:pPr>
    </w:p>
    <w:p w:rsidR="001E43AA" w:rsidRDefault="001E43AA" w:rsidP="001E43AA">
      <w:pPr>
        <w:pStyle w:val="Balk7"/>
        <w:jc w:val="center"/>
      </w:pPr>
      <w:r>
        <w:t>BÜYÜKŞEHİR BELEDİYE MECLİSİ BAŞKANLIĞINA</w:t>
      </w:r>
    </w:p>
    <w:p w:rsidR="001E43AA" w:rsidRDefault="001E43AA" w:rsidP="001E43AA">
      <w:pPr>
        <w:jc w:val="both"/>
      </w:pPr>
    </w:p>
    <w:p w:rsidR="001E43AA" w:rsidRDefault="001E43AA" w:rsidP="001E43AA">
      <w:pPr>
        <w:jc w:val="both"/>
      </w:pPr>
    </w:p>
    <w:p w:rsidR="001E43AA" w:rsidRPr="00C65FF1" w:rsidRDefault="001E43AA" w:rsidP="001E43AA">
      <w:pPr>
        <w:ind w:firstLine="709"/>
        <w:jc w:val="both"/>
      </w:pPr>
      <w:r w:rsidRPr="007F7132">
        <w:t xml:space="preserve">Beypazarı İlçesi </w:t>
      </w:r>
      <w:proofErr w:type="spellStart"/>
      <w:r w:rsidRPr="007F7132">
        <w:t>Hacıkara</w:t>
      </w:r>
      <w:proofErr w:type="spellEnd"/>
      <w:r w:rsidRPr="007F7132">
        <w:t xml:space="preserve"> Mahallesi 109 ada 11 ve 12 parsellerde 1/5000 ve 1/1000 ölçekli imar plan değişikliğine </w:t>
      </w:r>
      <w:r w:rsidRPr="0070367E">
        <w:t>ilişkin</w:t>
      </w:r>
      <w:r>
        <w:t xml:space="preserve"> Büyükşehir Belediye Meclisinin 09.08.2021 tarih ve 177. gündem maddesi olarak komisyonumuza havale edilen dosya incelendi.</w:t>
      </w:r>
    </w:p>
    <w:p w:rsidR="001E43AA" w:rsidRDefault="001E43AA" w:rsidP="001E43AA">
      <w:pPr>
        <w:ind w:firstLine="709"/>
        <w:jc w:val="both"/>
      </w:pPr>
    </w:p>
    <w:p w:rsidR="001E43AA" w:rsidRDefault="001E43AA" w:rsidP="001E43AA">
      <w:pPr>
        <w:ind w:firstLine="709"/>
        <w:jc w:val="both"/>
      </w:pPr>
      <w:r>
        <w:t xml:space="preserve">Komisyonumuzca yapılan incelemeler neticesinde; </w:t>
      </w:r>
      <w:r w:rsidRPr="007F7132">
        <w:t xml:space="preserve">Beypazarı Belediye Başkanlığı'nın 12.04.2021 gün ve 1602 sayılı yazısı </w:t>
      </w:r>
      <w:r>
        <w:t>eki</w:t>
      </w:r>
      <w:r w:rsidRPr="007F7132">
        <w:t xml:space="preserve"> Beypazarı Belediye Meclisi'nin 05.04.2021 gün ve 77 sayılı kararı </w:t>
      </w:r>
      <w:proofErr w:type="gramStart"/>
      <w:r w:rsidRPr="007F7132">
        <w:t>ile,</w:t>
      </w:r>
      <w:proofErr w:type="gramEnd"/>
      <w:r w:rsidRPr="007F7132">
        <w:t xml:space="preserve"> Beypazarı İlçesi </w:t>
      </w:r>
      <w:proofErr w:type="spellStart"/>
      <w:r w:rsidRPr="007F7132">
        <w:t>Hacıkara</w:t>
      </w:r>
      <w:proofErr w:type="spellEnd"/>
      <w:r w:rsidRPr="007F7132">
        <w:t xml:space="preserve"> Mahallesi 109 ada 11 ve 12 parsellere ait tavsiye nitelikli 1/5000 Ölçekli Nazım İmar Planı Değişikliği teklifinin onaylanması halinde aynı karar ile uygun görülen 1/1000 ölçe</w:t>
      </w:r>
      <w:r>
        <w:t>kli Uygulama İmar Planı değişikl</w:t>
      </w:r>
      <w:r w:rsidRPr="007F7132">
        <w:t>iği</w:t>
      </w:r>
      <w:r>
        <w:t>nin</w:t>
      </w:r>
      <w:r w:rsidRPr="007F7132">
        <w:t xml:space="preserve"> gereği için </w:t>
      </w:r>
      <w:r>
        <w:t xml:space="preserve">İmar ve Şehircilik Dairesi </w:t>
      </w:r>
      <w:r w:rsidRPr="007F7132">
        <w:t>Başkanlığı</w:t>
      </w:r>
      <w:r>
        <w:t>na sunulduğu,</w:t>
      </w:r>
    </w:p>
    <w:p w:rsidR="001E43AA" w:rsidRPr="007F7132" w:rsidRDefault="001E43AA" w:rsidP="001E43AA">
      <w:pPr>
        <w:ind w:firstLine="709"/>
        <w:jc w:val="both"/>
      </w:pPr>
    </w:p>
    <w:p w:rsidR="001E43AA" w:rsidRPr="00A43E73" w:rsidRDefault="001E43AA" w:rsidP="001E43AA">
      <w:pPr>
        <w:ind w:firstLine="709"/>
        <w:jc w:val="both"/>
        <w:rPr>
          <w:b/>
          <w:u w:val="single"/>
        </w:rPr>
      </w:pPr>
      <w:r w:rsidRPr="007F7132">
        <w:rPr>
          <w:b/>
          <w:u w:val="single"/>
        </w:rPr>
        <w:t>Beypazarı Belediye Meclisi'nin 2021/77 sayılı kararın üzerinde yapılan incelemede;</w:t>
      </w:r>
    </w:p>
    <w:p w:rsidR="001E43AA" w:rsidRDefault="001E43AA" w:rsidP="001E43AA">
      <w:pPr>
        <w:ind w:firstLine="709"/>
        <w:jc w:val="both"/>
      </w:pPr>
      <w:r w:rsidRPr="007F7132">
        <w:t xml:space="preserve">109 ada 11 parsel ve 109 ada 12 </w:t>
      </w:r>
      <w:r>
        <w:t>parsel mevcut imar planında 12m’l</w:t>
      </w:r>
      <w:r w:rsidRPr="007F7132">
        <w:t xml:space="preserve">ik imar yolunda kaldığı, </w:t>
      </w:r>
    </w:p>
    <w:p w:rsidR="001E43AA" w:rsidRDefault="001E43AA" w:rsidP="001E43AA">
      <w:pPr>
        <w:ind w:firstLine="709"/>
        <w:jc w:val="both"/>
      </w:pPr>
      <w:r>
        <w:t>405</w:t>
      </w:r>
      <w:r w:rsidRPr="007F7132">
        <w:t>m</w:t>
      </w:r>
      <w:r w:rsidRPr="007F7132">
        <w:rPr>
          <w:vertAlign w:val="superscript"/>
        </w:rPr>
        <w:t>2</w:t>
      </w:r>
      <w:r w:rsidRPr="007F7132">
        <w:t xml:space="preserve"> yüzölçümündeki 109 ada 11 </w:t>
      </w:r>
      <w:proofErr w:type="spellStart"/>
      <w:r w:rsidRPr="007F7132">
        <w:t>nolu</w:t>
      </w:r>
      <w:proofErr w:type="spellEnd"/>
      <w:r w:rsidRPr="007F7132">
        <w:t xml:space="preserve"> parselin 50/405'si Adil </w:t>
      </w:r>
      <w:proofErr w:type="spellStart"/>
      <w:r w:rsidRPr="007F7132">
        <w:t>YILMAZ'ın</w:t>
      </w:r>
      <w:proofErr w:type="spellEnd"/>
      <w:r w:rsidRPr="007F7132">
        <w:t xml:space="preserve">, 61/81'i Nurettin </w:t>
      </w:r>
      <w:proofErr w:type="spellStart"/>
      <w:r w:rsidRPr="007F7132">
        <w:t>DEMİREZEN'in</w:t>
      </w:r>
      <w:proofErr w:type="spellEnd"/>
      <w:r w:rsidRPr="007F7132">
        <w:t>, 10/</w:t>
      </w:r>
      <w:r>
        <w:t xml:space="preserve">81'i Refika </w:t>
      </w:r>
      <w:proofErr w:type="spellStart"/>
      <w:r>
        <w:t>YILMAZ'ın</w:t>
      </w:r>
      <w:proofErr w:type="spellEnd"/>
      <w:r>
        <w:t xml:space="preserve"> ve 105,00</w:t>
      </w:r>
      <w:r w:rsidRPr="007F7132">
        <w:t>m</w:t>
      </w:r>
      <w:r w:rsidRPr="007F7132">
        <w:rPr>
          <w:vertAlign w:val="superscript"/>
        </w:rPr>
        <w:t>2</w:t>
      </w:r>
      <w:r w:rsidRPr="007F7132">
        <w:t xml:space="preserve"> yüzölçümündeki 109 ada 12 parselinde tamamının Beypazarı Belediyesine ait olduğu,</w:t>
      </w:r>
    </w:p>
    <w:p w:rsidR="001E43AA" w:rsidRPr="007F7132" w:rsidRDefault="001E43AA" w:rsidP="001E43AA">
      <w:pPr>
        <w:ind w:firstLine="709"/>
        <w:jc w:val="both"/>
      </w:pPr>
    </w:p>
    <w:p w:rsidR="001E43AA" w:rsidRDefault="001E43AA" w:rsidP="001E43AA">
      <w:pPr>
        <w:ind w:firstLine="709"/>
        <w:jc w:val="both"/>
      </w:pPr>
      <w:r>
        <w:t xml:space="preserve">Plan tadilatıyla kapatılan 12m'lik yolun % 60'ı </w:t>
      </w:r>
      <w:proofErr w:type="gramStart"/>
      <w:r>
        <w:t>368.5</w:t>
      </w:r>
      <w:proofErr w:type="gramEnd"/>
      <w:r>
        <w:t xml:space="preserve"> m</w:t>
      </w:r>
      <w:r w:rsidRPr="007F7132">
        <w:rPr>
          <w:vertAlign w:val="superscript"/>
        </w:rPr>
        <w:t>2</w:t>
      </w:r>
      <w:r>
        <w:t>'si konut ve % 40'ı 248</w:t>
      </w:r>
      <w:r w:rsidRPr="007F7132">
        <w:t>m</w:t>
      </w:r>
      <w:r w:rsidRPr="007F7132">
        <w:rPr>
          <w:vertAlign w:val="superscript"/>
        </w:rPr>
        <w:t>2</w:t>
      </w:r>
      <w:r w:rsidRPr="007F7132">
        <w:t>'si ise otopark alan</w:t>
      </w:r>
      <w:r>
        <w:t>ın</w:t>
      </w:r>
      <w:r w:rsidRPr="007F7132">
        <w:t>a dönüştürüldüğü, Konut Alanında; Ay</w:t>
      </w:r>
      <w:r>
        <w:t xml:space="preserve">rık Nizam 4 Kat </w:t>
      </w:r>
      <w:proofErr w:type="spellStart"/>
      <w:r>
        <w:t>Taks</w:t>
      </w:r>
      <w:proofErr w:type="spellEnd"/>
      <w:r>
        <w:t xml:space="preserve">:0.35 </w:t>
      </w:r>
      <w:proofErr w:type="spellStart"/>
      <w:r>
        <w:t>Kaks</w:t>
      </w:r>
      <w:proofErr w:type="spellEnd"/>
      <w:r>
        <w:t>:</w:t>
      </w:r>
      <w:r w:rsidRPr="007F7132">
        <w:t>1.40 yapılaşma koşullarının düzenlendiği,</w:t>
      </w:r>
    </w:p>
    <w:p w:rsidR="001E43AA" w:rsidRPr="007F7132" w:rsidRDefault="001E43AA" w:rsidP="001E43AA">
      <w:pPr>
        <w:ind w:firstLine="709"/>
        <w:jc w:val="both"/>
      </w:pPr>
    </w:p>
    <w:p w:rsidR="001E43AA" w:rsidRDefault="001E43AA" w:rsidP="001E43AA">
      <w:pPr>
        <w:ind w:firstLine="709"/>
        <w:jc w:val="both"/>
      </w:pPr>
      <w:r w:rsidRPr="007F7132">
        <w:t xml:space="preserve">1-Belirtilmeyen Hususlarda; Planlı Alanlar İmar Yönetmeliği ve 3194 </w:t>
      </w:r>
      <w:r>
        <w:t>s</w:t>
      </w:r>
      <w:r w:rsidRPr="007F7132">
        <w:t>ayılı İmar Kanunu İle İlgili Yöne</w:t>
      </w:r>
      <w:r>
        <w:t>tm</w:t>
      </w:r>
      <w:r w:rsidRPr="007F7132">
        <w:t>elikler Geçerlidir.</w:t>
      </w:r>
    </w:p>
    <w:p w:rsidR="001E43AA" w:rsidRPr="007F7132" w:rsidRDefault="001E43AA" w:rsidP="001E43AA">
      <w:pPr>
        <w:ind w:firstLine="709"/>
        <w:jc w:val="both"/>
      </w:pPr>
    </w:p>
    <w:p w:rsidR="001E43AA" w:rsidRDefault="001E43AA" w:rsidP="001E43AA">
      <w:pPr>
        <w:ind w:firstLine="709"/>
        <w:jc w:val="both"/>
      </w:pPr>
      <w:r w:rsidRPr="007F7132">
        <w:t>Şeklinde 1 adet plan notu bulunduğu,</w:t>
      </w:r>
    </w:p>
    <w:p w:rsidR="001E43AA" w:rsidRPr="007F7132" w:rsidRDefault="001E43AA" w:rsidP="001E43AA">
      <w:pPr>
        <w:ind w:firstLine="709"/>
        <w:jc w:val="both"/>
      </w:pPr>
    </w:p>
    <w:p w:rsidR="001E43AA" w:rsidRDefault="001E43AA" w:rsidP="001E43AA">
      <w:pPr>
        <w:ind w:firstLine="709"/>
        <w:jc w:val="both"/>
      </w:pPr>
      <w:proofErr w:type="gramStart"/>
      <w:r w:rsidRPr="007F7132">
        <w:t>Söz konusu 109 ada</w:t>
      </w:r>
      <w:r>
        <w:t xml:space="preserve"> 11 ve 12 parsellerde geçen 12m’l</w:t>
      </w:r>
      <w:r w:rsidRPr="007F7132">
        <w:t>ik yolun imar planında süreklilik arz ettiği ve üzerindeki yapıların ruhsatsız ve kaçak yapı konumunda olduğu, hususlarının 2021/77 sayılı kararda belirtilerek; 1/5000 ölçekli Nazım İmar Planı değişikliğinin onaylanması halinde 1/1000 ölçekli uygulama imar planı değişikliğinin onaylanmış olmasına karar verildiği dendiği,</w:t>
      </w:r>
      <w:proofErr w:type="gramEnd"/>
    </w:p>
    <w:p w:rsidR="001E43AA" w:rsidRDefault="001E43AA" w:rsidP="001E43AA">
      <w:pPr>
        <w:ind w:firstLine="709"/>
        <w:jc w:val="both"/>
      </w:pPr>
    </w:p>
    <w:p w:rsidR="001E43AA" w:rsidRDefault="001E43AA" w:rsidP="001E43AA">
      <w:pPr>
        <w:ind w:firstLine="709"/>
        <w:jc w:val="both"/>
      </w:pPr>
      <w:proofErr w:type="gramStart"/>
      <w:r w:rsidRPr="007F7132">
        <w:t xml:space="preserve">Ayrıca söz konusu plan teklifinin daha önce Beypazarı Belediyesi Meclisinin 04.10.2018 tarih ve 144 sayılı </w:t>
      </w:r>
      <w:r>
        <w:t>k</w:t>
      </w:r>
      <w:r w:rsidRPr="007F7132">
        <w:t>ararı ile sunulduğu ve Ankara Büyükşehir Belediye Başkanlığı'nın 11.02.2019 gün ve 144 sayılı kararı ile 2. kez reddedildiği, bu kararda "Arazide yapılan incel</w:t>
      </w:r>
      <w:r>
        <w:t>eme neticesinde söz konusu 12m’l</w:t>
      </w:r>
      <w:r w:rsidRPr="007F7132">
        <w:t xml:space="preserve">ik yolun süreklilik arz ettiği, üzerindeki yapıların ruhsatsız ve yapı kalitesinin düşük olduğu, ayrıca söz konusu plan değişikliği içeren 1/5000 ölçekli nazım imar planı değişikliği teklifi Büyükşehir Belediye Meclisinin 14.06.2017 tarih ve 1235 sayılı kararıyla "sürekliliği olan 12 metre genişliğindeki bağlantı yolunun ruhsatsız yapıların kurtarılması için kapatıldığı, önerinin bu haliyle uygun olmadığı," gerekçesi ile reddedildiği, </w:t>
      </w:r>
      <w:proofErr w:type="gramEnd"/>
    </w:p>
    <w:p w:rsidR="001E43AA" w:rsidRPr="007F7132" w:rsidRDefault="001E43AA" w:rsidP="001E43AA">
      <w:pPr>
        <w:ind w:firstLine="709"/>
        <w:jc w:val="both"/>
      </w:pPr>
    </w:p>
    <w:p w:rsidR="001E43AA" w:rsidRDefault="001E43AA" w:rsidP="001E43AA">
      <w:pPr>
        <w:ind w:firstLine="709"/>
        <w:jc w:val="both"/>
        <w:rPr>
          <w:b/>
          <w:u w:val="single"/>
        </w:rPr>
      </w:pPr>
    </w:p>
    <w:p w:rsidR="001E43AA" w:rsidRDefault="001E43AA" w:rsidP="001E43AA">
      <w:pPr>
        <w:ind w:firstLine="709"/>
        <w:jc w:val="both"/>
        <w:rPr>
          <w:b/>
          <w:u w:val="single"/>
        </w:rPr>
      </w:pPr>
    </w:p>
    <w:p w:rsidR="001E43AA" w:rsidRDefault="001E43AA" w:rsidP="001E43AA">
      <w:pPr>
        <w:ind w:firstLine="709"/>
        <w:jc w:val="both"/>
        <w:rPr>
          <w:b/>
          <w:u w:val="single"/>
        </w:rPr>
      </w:pPr>
    </w:p>
    <w:p w:rsidR="001E43AA" w:rsidRDefault="001E43AA" w:rsidP="001E43AA">
      <w:pPr>
        <w:jc w:val="both"/>
        <w:rPr>
          <w:b/>
          <w:u w:val="single"/>
        </w:rPr>
      </w:pPr>
    </w:p>
    <w:p w:rsidR="001E43AA" w:rsidRDefault="001E43AA" w:rsidP="001E43AA">
      <w:pPr>
        <w:tabs>
          <w:tab w:val="center" w:pos="4748"/>
          <w:tab w:val="left" w:pos="5430"/>
        </w:tabs>
        <w:jc w:val="center"/>
      </w:pPr>
      <w:r>
        <w:t>T.C.</w:t>
      </w:r>
    </w:p>
    <w:p w:rsidR="001E43AA" w:rsidRDefault="001E43AA" w:rsidP="001E43AA">
      <w:pPr>
        <w:jc w:val="center"/>
      </w:pPr>
      <w:r>
        <w:t>ANKARA BÜYÜKŞEHİR BELEDİYE MECLİSİ</w:t>
      </w:r>
    </w:p>
    <w:p w:rsidR="001E43AA" w:rsidRDefault="001E43AA" w:rsidP="001E43AA">
      <w:pPr>
        <w:jc w:val="center"/>
      </w:pPr>
      <w:r>
        <w:t>İmar ve Bayındırlık Komisyonu Raporu</w:t>
      </w:r>
    </w:p>
    <w:p w:rsidR="001E43AA" w:rsidRDefault="001E43AA" w:rsidP="001E43AA">
      <w:pPr>
        <w:jc w:val="center"/>
      </w:pPr>
    </w:p>
    <w:p w:rsidR="001E43AA" w:rsidRDefault="001E43AA" w:rsidP="001E43AA">
      <w:pPr>
        <w:jc w:val="center"/>
      </w:pPr>
      <w:r>
        <w:t>Rapor No: 443</w:t>
      </w:r>
      <w:r>
        <w:tab/>
        <w:t xml:space="preserve">     </w:t>
      </w:r>
      <w:r>
        <w:tab/>
        <w:t xml:space="preserve">                 </w:t>
      </w:r>
      <w:r>
        <w:tab/>
      </w:r>
      <w:r>
        <w:tab/>
        <w:t xml:space="preserve">         </w:t>
      </w:r>
      <w:r>
        <w:tab/>
      </w:r>
      <w:r>
        <w:tab/>
      </w:r>
      <w:r>
        <w:tab/>
        <w:t xml:space="preserve">                   20.08.2021</w:t>
      </w:r>
    </w:p>
    <w:p w:rsidR="001E43AA" w:rsidRDefault="001E43AA" w:rsidP="001E43AA">
      <w:pPr>
        <w:jc w:val="center"/>
      </w:pPr>
    </w:p>
    <w:p w:rsidR="001E43AA" w:rsidRDefault="001E43AA" w:rsidP="001E43AA">
      <w:pPr>
        <w:jc w:val="center"/>
      </w:pPr>
    </w:p>
    <w:p w:rsidR="001E43AA" w:rsidRPr="00A43E73" w:rsidRDefault="001E43AA" w:rsidP="001E43AA">
      <w:pPr>
        <w:jc w:val="center"/>
      </w:pPr>
      <w:r>
        <w:t>-2-</w:t>
      </w:r>
    </w:p>
    <w:p w:rsidR="001E43AA" w:rsidRDefault="001E43AA" w:rsidP="001E43AA">
      <w:pPr>
        <w:ind w:firstLine="709"/>
        <w:jc w:val="both"/>
        <w:rPr>
          <w:b/>
          <w:u w:val="single"/>
        </w:rPr>
      </w:pPr>
    </w:p>
    <w:p w:rsidR="001E43AA" w:rsidRDefault="001E43AA" w:rsidP="001E43AA">
      <w:pPr>
        <w:ind w:firstLine="709"/>
        <w:jc w:val="both"/>
        <w:rPr>
          <w:b/>
          <w:u w:val="single"/>
        </w:rPr>
      </w:pPr>
    </w:p>
    <w:p w:rsidR="001E43AA" w:rsidRDefault="001E43AA" w:rsidP="001E43AA">
      <w:pPr>
        <w:ind w:firstLine="709"/>
        <w:jc w:val="both"/>
        <w:rPr>
          <w:b/>
          <w:u w:val="single"/>
        </w:rPr>
      </w:pPr>
    </w:p>
    <w:p w:rsidR="001E43AA" w:rsidRPr="007F7132" w:rsidRDefault="001E43AA" w:rsidP="001E43AA">
      <w:pPr>
        <w:ind w:firstLine="709"/>
        <w:jc w:val="both"/>
        <w:rPr>
          <w:b/>
          <w:u w:val="single"/>
        </w:rPr>
      </w:pPr>
      <w:r w:rsidRPr="007F7132">
        <w:rPr>
          <w:b/>
          <w:u w:val="single"/>
        </w:rPr>
        <w:t>Başkanlığımızca yapılan değerlendirmede:</w:t>
      </w:r>
    </w:p>
    <w:p w:rsidR="001E43AA" w:rsidRPr="007F7132" w:rsidRDefault="001E43AA" w:rsidP="001E43AA">
      <w:pPr>
        <w:ind w:firstLine="709"/>
        <w:jc w:val="both"/>
      </w:pPr>
    </w:p>
    <w:p w:rsidR="001E43AA" w:rsidRDefault="001E43AA" w:rsidP="001E43AA">
      <w:pPr>
        <w:ind w:firstLine="709"/>
        <w:jc w:val="both"/>
      </w:pPr>
      <w:proofErr w:type="gramStart"/>
      <w:r w:rsidRPr="007F7132">
        <w:t>Sürekliliği olan 12m genişliğindeki bağlantı yolunun kapatılmasının bir gereklilik arz etmediği ve uygun görülmesi halinde ruhsatsız yapıların kurtarılması için benzer nitelikli plan değişiklik tekliflerine emsal teşkil edeceği, kuzeyinde bulunan 1620 adanın yola olan cephesinin kapanacağı, ayrıca söz konusu plan teklifinin daha önce Belediye Meclisimizce iki kez reddedildiği hususları dikkate alındığından teklife konu değişikliğin uygun olmayacağı değerlendirilmekle birlikte karar merciinin Belediyemiz Meclisi olduğu</w:t>
      </w:r>
      <w:r>
        <w:t xml:space="preserve"> görüş ve kanaatine varıldığı,</w:t>
      </w:r>
      <w:proofErr w:type="gramEnd"/>
    </w:p>
    <w:p w:rsidR="001E43AA" w:rsidRPr="007F7132" w:rsidRDefault="001E43AA" w:rsidP="001E43AA">
      <w:pPr>
        <w:ind w:firstLine="709"/>
        <w:jc w:val="both"/>
      </w:pPr>
    </w:p>
    <w:p w:rsidR="001E43AA" w:rsidRPr="007F7132" w:rsidRDefault="001E43AA" w:rsidP="001E43AA">
      <w:pPr>
        <w:ind w:firstLine="709"/>
        <w:jc w:val="both"/>
      </w:pPr>
      <w:r>
        <w:t>Hususları tespit edilmiş olup, Beypazarı İlçesi</w:t>
      </w:r>
      <w:r w:rsidRPr="007F7132">
        <w:t xml:space="preserve"> </w:t>
      </w:r>
      <w:proofErr w:type="spellStart"/>
      <w:r w:rsidRPr="007F7132">
        <w:t>Hacıkara</w:t>
      </w:r>
      <w:proofErr w:type="spellEnd"/>
      <w:r w:rsidRPr="007F7132">
        <w:t xml:space="preserve"> Mahallesi 109 ada 11 ve 12 parsellere ilişkin tavsiye nitelikli 1/5000 ölçekli Nazım İmar Planı Değişikliğinin onaylanması halinde uygun görülen 1/1000 Ölçekli Uygulama</w:t>
      </w:r>
      <w:r>
        <w:t xml:space="preserve"> İmar Planı değişiklik teklifinin “reddi” komisyonumuzca oybirliği ile uygun görülmüştür.</w:t>
      </w:r>
    </w:p>
    <w:p w:rsidR="001E43AA" w:rsidRDefault="001E43AA" w:rsidP="001E43AA">
      <w:pPr>
        <w:ind w:firstLine="709"/>
        <w:jc w:val="both"/>
      </w:pPr>
    </w:p>
    <w:p w:rsidR="001E43AA" w:rsidRDefault="001E43AA" w:rsidP="001E43AA">
      <w:pPr>
        <w:ind w:firstLine="709"/>
        <w:jc w:val="both"/>
      </w:pPr>
    </w:p>
    <w:p w:rsidR="001E43AA" w:rsidRDefault="001E43AA" w:rsidP="001E43AA">
      <w:pPr>
        <w:ind w:firstLine="708"/>
        <w:jc w:val="both"/>
      </w:pPr>
      <w:r>
        <w:t xml:space="preserve">Raporumuz Büyükşehir Belediye Meclisinin onayına arz olunur.  </w:t>
      </w:r>
    </w:p>
    <w:p w:rsidR="001E43AA" w:rsidRDefault="001E43AA" w:rsidP="001E43AA">
      <w:pPr>
        <w:ind w:firstLine="709"/>
        <w:jc w:val="both"/>
      </w:pPr>
    </w:p>
    <w:tbl>
      <w:tblPr>
        <w:tblStyle w:val="TabloKlavuzu"/>
        <w:tblW w:w="93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9"/>
        <w:gridCol w:w="2939"/>
        <w:gridCol w:w="3091"/>
      </w:tblGrid>
      <w:tr w:rsidR="001E43AA" w:rsidTr="00051F0E">
        <w:trPr>
          <w:trHeight w:val="1357"/>
        </w:trPr>
        <w:tc>
          <w:tcPr>
            <w:tcW w:w="3359" w:type="dxa"/>
            <w:vAlign w:val="center"/>
          </w:tcPr>
          <w:p w:rsidR="001E43AA" w:rsidRDefault="001E43AA" w:rsidP="00051F0E">
            <w:pPr>
              <w:jc w:val="center"/>
            </w:pPr>
            <w:r>
              <w:t>Mehmet Emin AYAZ</w:t>
            </w:r>
          </w:p>
          <w:p w:rsidR="001E43AA" w:rsidRPr="00C55BF2" w:rsidRDefault="001E43AA" w:rsidP="00051F0E">
            <w:pPr>
              <w:jc w:val="center"/>
            </w:pPr>
            <w:r>
              <w:t>İmar ve Bayındırlık Komisyonu Başkanı</w:t>
            </w:r>
          </w:p>
        </w:tc>
        <w:tc>
          <w:tcPr>
            <w:tcW w:w="2939" w:type="dxa"/>
            <w:vAlign w:val="center"/>
          </w:tcPr>
          <w:p w:rsidR="001E43AA" w:rsidRDefault="001E43AA" w:rsidP="00051F0E">
            <w:pPr>
              <w:jc w:val="center"/>
            </w:pPr>
            <w:r>
              <w:t>Gürkan DEMİRKESEN</w:t>
            </w:r>
          </w:p>
          <w:p w:rsidR="001E43AA" w:rsidRPr="00C55BF2" w:rsidRDefault="001E43AA" w:rsidP="00051F0E">
            <w:pPr>
              <w:jc w:val="center"/>
            </w:pPr>
            <w:r>
              <w:t>Başkan V.</w:t>
            </w:r>
          </w:p>
        </w:tc>
        <w:tc>
          <w:tcPr>
            <w:tcW w:w="3091" w:type="dxa"/>
            <w:vAlign w:val="center"/>
          </w:tcPr>
          <w:p w:rsidR="001E43AA" w:rsidRDefault="001E43AA" w:rsidP="00051F0E">
            <w:pPr>
              <w:jc w:val="center"/>
            </w:pPr>
            <w:proofErr w:type="spellStart"/>
            <w:r>
              <w:t>Atila</w:t>
            </w:r>
            <w:proofErr w:type="spellEnd"/>
            <w:r>
              <w:t xml:space="preserve"> ÇELİK</w:t>
            </w:r>
          </w:p>
          <w:p w:rsidR="001E43AA" w:rsidRPr="00C55BF2" w:rsidRDefault="001E43AA" w:rsidP="00051F0E">
            <w:pPr>
              <w:tabs>
                <w:tab w:val="left" w:pos="946"/>
              </w:tabs>
              <w:jc w:val="center"/>
            </w:pPr>
            <w:r>
              <w:t>Üye</w:t>
            </w:r>
          </w:p>
        </w:tc>
      </w:tr>
      <w:tr w:rsidR="001E43AA" w:rsidTr="00051F0E">
        <w:trPr>
          <w:trHeight w:val="1357"/>
        </w:trPr>
        <w:tc>
          <w:tcPr>
            <w:tcW w:w="3359" w:type="dxa"/>
            <w:vAlign w:val="center"/>
          </w:tcPr>
          <w:p w:rsidR="001E43AA" w:rsidRDefault="001E43AA" w:rsidP="00051F0E">
            <w:pPr>
              <w:jc w:val="center"/>
            </w:pPr>
            <w:r>
              <w:t>Yaşar NESLİHANOĞLU</w:t>
            </w:r>
          </w:p>
          <w:p w:rsidR="001E43AA" w:rsidRPr="00C55BF2" w:rsidRDefault="001E43AA" w:rsidP="00051F0E">
            <w:pPr>
              <w:jc w:val="center"/>
            </w:pPr>
            <w:r>
              <w:t>Üye</w:t>
            </w:r>
          </w:p>
        </w:tc>
        <w:tc>
          <w:tcPr>
            <w:tcW w:w="2939" w:type="dxa"/>
            <w:vAlign w:val="center"/>
          </w:tcPr>
          <w:p w:rsidR="001E43AA" w:rsidRDefault="001E43AA" w:rsidP="00051F0E">
            <w:pPr>
              <w:jc w:val="center"/>
            </w:pPr>
            <w:r>
              <w:t>Yasin YÜKSEL</w:t>
            </w:r>
          </w:p>
          <w:p w:rsidR="001E43AA" w:rsidRPr="00C55BF2" w:rsidRDefault="001E43AA" w:rsidP="00051F0E">
            <w:pPr>
              <w:jc w:val="center"/>
            </w:pPr>
            <w:r>
              <w:t>Üye</w:t>
            </w:r>
          </w:p>
        </w:tc>
        <w:tc>
          <w:tcPr>
            <w:tcW w:w="3091" w:type="dxa"/>
            <w:vAlign w:val="center"/>
          </w:tcPr>
          <w:p w:rsidR="001E43AA" w:rsidRDefault="001E43AA" w:rsidP="00051F0E">
            <w:pPr>
              <w:tabs>
                <w:tab w:val="left" w:pos="372"/>
                <w:tab w:val="left" w:pos="684"/>
              </w:tabs>
              <w:jc w:val="center"/>
            </w:pPr>
            <w:proofErr w:type="spellStart"/>
            <w:r>
              <w:t>Ümmügülsüm</w:t>
            </w:r>
            <w:proofErr w:type="spellEnd"/>
            <w:r>
              <w:t xml:space="preserve"> ÜMÜTLÜ</w:t>
            </w:r>
          </w:p>
          <w:p w:rsidR="001E43AA" w:rsidRPr="00C55BF2" w:rsidRDefault="001E43AA" w:rsidP="00051F0E">
            <w:pPr>
              <w:jc w:val="center"/>
            </w:pPr>
            <w:r>
              <w:t>Üye</w:t>
            </w:r>
          </w:p>
        </w:tc>
      </w:tr>
      <w:tr w:rsidR="001E43AA" w:rsidTr="00051F0E">
        <w:trPr>
          <w:trHeight w:val="1357"/>
        </w:trPr>
        <w:tc>
          <w:tcPr>
            <w:tcW w:w="3359" w:type="dxa"/>
            <w:vAlign w:val="center"/>
          </w:tcPr>
          <w:p w:rsidR="001E43AA" w:rsidRDefault="001E43AA" w:rsidP="00051F0E">
            <w:pPr>
              <w:jc w:val="center"/>
            </w:pPr>
            <w:r>
              <w:t>Gökhan ARICI</w:t>
            </w:r>
          </w:p>
          <w:p w:rsidR="001E43AA" w:rsidRPr="00C55BF2" w:rsidRDefault="001E43AA" w:rsidP="00051F0E">
            <w:pPr>
              <w:tabs>
                <w:tab w:val="left" w:pos="580"/>
                <w:tab w:val="left" w:pos="752"/>
              </w:tabs>
              <w:jc w:val="center"/>
            </w:pPr>
            <w:r>
              <w:t>Üye</w:t>
            </w:r>
          </w:p>
        </w:tc>
        <w:tc>
          <w:tcPr>
            <w:tcW w:w="2939" w:type="dxa"/>
            <w:vAlign w:val="center"/>
          </w:tcPr>
          <w:p w:rsidR="001E43AA" w:rsidRDefault="001E43AA" w:rsidP="00051F0E">
            <w:pPr>
              <w:jc w:val="center"/>
            </w:pPr>
            <w:proofErr w:type="spellStart"/>
            <w:r>
              <w:t>Müslüm</w:t>
            </w:r>
            <w:proofErr w:type="spellEnd"/>
            <w:r>
              <w:t xml:space="preserve"> TEKİN</w:t>
            </w:r>
          </w:p>
          <w:p w:rsidR="001E43AA" w:rsidRPr="00C55BF2" w:rsidRDefault="001E43AA" w:rsidP="00051F0E">
            <w:pPr>
              <w:jc w:val="center"/>
            </w:pPr>
            <w:r>
              <w:t>Üye</w:t>
            </w:r>
          </w:p>
        </w:tc>
        <w:tc>
          <w:tcPr>
            <w:tcW w:w="3091" w:type="dxa"/>
            <w:vAlign w:val="center"/>
          </w:tcPr>
          <w:p w:rsidR="001E43AA" w:rsidRDefault="001E43AA" w:rsidP="00051F0E">
            <w:pPr>
              <w:tabs>
                <w:tab w:val="left" w:pos="319"/>
                <w:tab w:val="left" w:pos="630"/>
              </w:tabs>
              <w:jc w:val="center"/>
            </w:pPr>
            <w:r>
              <w:t>Fikret KARADAVUT</w:t>
            </w:r>
          </w:p>
          <w:p w:rsidR="001E43AA" w:rsidRPr="00C55BF2" w:rsidRDefault="001E43AA" w:rsidP="00051F0E">
            <w:pPr>
              <w:jc w:val="center"/>
            </w:pPr>
            <w:r>
              <w:t>Üye</w:t>
            </w:r>
          </w:p>
        </w:tc>
      </w:tr>
    </w:tbl>
    <w:p w:rsidR="001E43AA" w:rsidRPr="00C55BF2"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p w:rsidR="001E43AA" w:rsidRDefault="001E43AA" w:rsidP="001E43AA">
      <w:pPr>
        <w:jc w:val="both"/>
      </w:pPr>
    </w:p>
    <w:sectPr w:rsidR="001E43A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6D8" w:rsidRDefault="006566D8" w:rsidP="006566D8">
      <w:r>
        <w:separator/>
      </w:r>
    </w:p>
  </w:endnote>
  <w:endnote w:type="continuationSeparator" w:id="0">
    <w:p w:rsidR="006566D8" w:rsidRDefault="006566D8" w:rsidP="006566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6D8" w:rsidRDefault="006566D8" w:rsidP="006566D8">
      <w:r>
        <w:separator/>
      </w:r>
    </w:p>
  </w:footnote>
  <w:footnote w:type="continuationSeparator" w:id="0">
    <w:p w:rsidR="006566D8" w:rsidRDefault="006566D8" w:rsidP="006566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FF812EC"/>
    <w:multiLevelType w:val="hybridMultilevel"/>
    <w:tmpl w:val="7368DC40"/>
    <w:lvl w:ilvl="0" w:tplc="26A62CD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09B06C0"/>
    <w:multiLevelType w:val="hybridMultilevel"/>
    <w:tmpl w:val="D3F2AC52"/>
    <w:lvl w:ilvl="0" w:tplc="E0E671D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9">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2">
    <w:nsid w:val="6B6B30DA"/>
    <w:multiLevelType w:val="hybridMultilevel"/>
    <w:tmpl w:val="57EA0B06"/>
    <w:lvl w:ilvl="0" w:tplc="5FFA830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nsid w:val="7D626C24"/>
    <w:multiLevelType w:val="hybridMultilevel"/>
    <w:tmpl w:val="C2FE372E"/>
    <w:lvl w:ilvl="0" w:tplc="C83677F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1"/>
  </w:num>
  <w:num w:numId="3">
    <w:abstractNumId w:val="27"/>
  </w:num>
  <w:num w:numId="4">
    <w:abstractNumId w:val="8"/>
  </w:num>
  <w:num w:numId="5">
    <w:abstractNumId w:val="23"/>
  </w:num>
  <w:num w:numId="6">
    <w:abstractNumId w:val="24"/>
  </w:num>
  <w:num w:numId="7">
    <w:abstractNumId w:val="18"/>
  </w:num>
  <w:num w:numId="8">
    <w:abstractNumId w:val="39"/>
  </w:num>
  <w:num w:numId="9">
    <w:abstractNumId w:val="21"/>
  </w:num>
  <w:num w:numId="10">
    <w:abstractNumId w:val="17"/>
  </w:num>
  <w:num w:numId="11">
    <w:abstractNumId w:val="36"/>
  </w:num>
  <w:num w:numId="12">
    <w:abstractNumId w:val="16"/>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5"/>
  </w:num>
  <w:num w:numId="16">
    <w:abstractNumId w:val="11"/>
  </w:num>
  <w:num w:numId="17">
    <w:abstractNumId w:val="3"/>
  </w:num>
  <w:num w:numId="18">
    <w:abstractNumId w:val="29"/>
  </w:num>
  <w:num w:numId="19">
    <w:abstractNumId w:val="33"/>
  </w:num>
  <w:num w:numId="20">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7"/>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4"/>
  </w:num>
  <w:num w:numId="28">
    <w:abstractNumId w:val="2"/>
  </w:num>
  <w:num w:numId="29">
    <w:abstractNumId w:val="20"/>
  </w:num>
  <w:num w:numId="30">
    <w:abstractNumId w:val="12"/>
  </w:num>
  <w:num w:numId="31">
    <w:abstractNumId w:val="41"/>
  </w:num>
  <w:num w:numId="32">
    <w:abstractNumId w:val="14"/>
  </w:num>
  <w:num w:numId="33">
    <w:abstractNumId w:val="7"/>
  </w:num>
  <w:num w:numId="34">
    <w:abstractNumId w:val="28"/>
  </w:num>
  <w:num w:numId="35">
    <w:abstractNumId w:val="30"/>
  </w:num>
  <w:num w:numId="36">
    <w:abstractNumId w:val="0"/>
  </w:num>
  <w:num w:numId="37">
    <w:abstractNumId w:val="22"/>
  </w:num>
  <w:num w:numId="38">
    <w:abstractNumId w:val="9"/>
  </w:num>
  <w:num w:numId="39">
    <w:abstractNumId w:val="4"/>
  </w:num>
  <w:num w:numId="40">
    <w:abstractNumId w:val="1"/>
  </w:num>
  <w:num w:numId="41">
    <w:abstractNumId w:val="10"/>
  </w:num>
  <w:num w:numId="42">
    <w:abstractNumId w:val="32"/>
  </w:num>
  <w:num w:numId="43">
    <w:abstractNumId w:val="40"/>
  </w:num>
  <w:num w:numId="44">
    <w:abstractNumId w:val="26"/>
  </w:num>
  <w:num w:numId="4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57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2D4E"/>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3AA"/>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8AC"/>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6D8"/>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08E"/>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96C"/>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405"/>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5AF5"/>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77DB0"/>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BB0"/>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02"/>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629"/>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47C8"/>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780"/>
    <w:rsid w:val="00FF0D48"/>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paragraph" w:styleId="stbilgi">
    <w:name w:val="header"/>
    <w:basedOn w:val="Normal"/>
    <w:link w:val="stbilgiChar"/>
    <w:rsid w:val="006566D8"/>
    <w:pPr>
      <w:tabs>
        <w:tab w:val="center" w:pos="4536"/>
        <w:tab w:val="right" w:pos="9072"/>
      </w:tabs>
    </w:pPr>
  </w:style>
  <w:style w:type="character" w:customStyle="1" w:styleId="stbilgiChar">
    <w:name w:val="Üstbilgi Char"/>
    <w:basedOn w:val="VarsaylanParagrafYazTipi"/>
    <w:link w:val="stbilgi"/>
    <w:rsid w:val="006566D8"/>
    <w:rPr>
      <w:sz w:val="24"/>
      <w:szCs w:val="24"/>
    </w:rPr>
  </w:style>
  <w:style w:type="paragraph" w:styleId="Altbilgi">
    <w:name w:val="footer"/>
    <w:basedOn w:val="Normal"/>
    <w:link w:val="AltbilgiChar"/>
    <w:rsid w:val="006566D8"/>
    <w:pPr>
      <w:tabs>
        <w:tab w:val="center" w:pos="4536"/>
        <w:tab w:val="right" w:pos="9072"/>
      </w:tabs>
    </w:pPr>
  </w:style>
  <w:style w:type="character" w:customStyle="1" w:styleId="AltbilgiChar">
    <w:name w:val="Altbilgi Char"/>
    <w:basedOn w:val="VarsaylanParagrafYazTipi"/>
    <w:link w:val="Altbilgi"/>
    <w:rsid w:val="006566D8"/>
    <w:rPr>
      <w:sz w:val="24"/>
      <w:szCs w:val="24"/>
    </w:rPr>
  </w:style>
  <w:style w:type="character" w:customStyle="1" w:styleId="Gvdemetni0">
    <w:name w:val="Gövde metni_"/>
    <w:basedOn w:val="VarsaylanParagrafYazTipi"/>
    <w:link w:val="Gvdemetni1"/>
    <w:rsid w:val="00F347C8"/>
    <w:rPr>
      <w:rFonts w:ascii="Trebuchet MS" w:eastAsia="Trebuchet MS" w:hAnsi="Trebuchet MS" w:cs="Trebuchet MS"/>
      <w:shd w:val="clear" w:color="auto" w:fill="FFFFFF"/>
    </w:rPr>
  </w:style>
  <w:style w:type="paragraph" w:customStyle="1" w:styleId="Gvdemetni1">
    <w:name w:val="Gövde metni"/>
    <w:basedOn w:val="Normal"/>
    <w:link w:val="Gvdemetni0"/>
    <w:rsid w:val="00F347C8"/>
    <w:pPr>
      <w:shd w:val="clear" w:color="auto" w:fill="FFFFFF"/>
      <w:spacing w:after="120" w:line="0" w:lineRule="atLeast"/>
    </w:pPr>
    <w:rPr>
      <w:rFonts w:ascii="Trebuchet MS" w:eastAsia="Trebuchet MS" w:hAnsi="Trebuchet MS" w:cs="Trebuchet M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B5186-9328-4AB2-8392-836C2CC6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7165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2021-09-10T08:30:00Z</cp:lastPrinted>
  <dcterms:created xsi:type="dcterms:W3CDTF">2021-09-10T08:32:00Z</dcterms:created>
  <dcterms:modified xsi:type="dcterms:W3CDTF">2021-09-14T10:24:00Z</dcterms:modified>
</cp:coreProperties>
</file>