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</w:t>
      </w:r>
      <w:r w:rsidR="005E11BB">
        <w:t>4</w:t>
      </w:r>
      <w:r w:rsidR="005A126A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5A126A" w:rsidP="00492DFF">
      <w:pPr>
        <w:ind w:firstLine="708"/>
        <w:jc w:val="both"/>
      </w:pPr>
      <w:r>
        <w:t xml:space="preserve">Küçük yaştaki çocuklarımızın dil gelişiminin desteklenmesi amacıyla çalışmalar yapılmasına </w:t>
      </w:r>
      <w:r w:rsidR="00B90D7E" w:rsidRPr="00104FC6">
        <w:t xml:space="preserve">ilişkin </w:t>
      </w:r>
      <w:r w:rsidR="00DA0C32">
        <w:t>Ç</w:t>
      </w:r>
      <w:r w:rsidR="00820F1D">
        <w:t>ocuk Hakları ve Etkinlikleri</w:t>
      </w:r>
      <w:r w:rsidR="00DA0C32">
        <w:t xml:space="preserve">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820F1D">
        <w:t>1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>yapılan görüşmeler neticesinde;</w:t>
      </w:r>
      <w:r w:rsidR="00113440">
        <w:t xml:space="preserve"> </w:t>
      </w:r>
      <w:r w:rsidR="005A126A">
        <w:t>Küçük yaştaki çocuklar için dil gelişimlerinin desteklenmesi amacıyla ailelerine bu konuda bilgiler içeren kitapçıklar hazırlanması için gerekli inceleme ve araştırmanın başlatılması</w:t>
      </w:r>
      <w:r w:rsidR="00113440">
        <w:t xml:space="preserve">na </w:t>
      </w:r>
      <w:r w:rsidR="00DA0C32">
        <w:t xml:space="preserve">ilişkin </w:t>
      </w:r>
      <w:r w:rsidR="00820F1D">
        <w:t>Çocuk Hakları ve Etkinlikleri</w:t>
      </w:r>
      <w:r w:rsidR="00DA0C32">
        <w:t xml:space="preserve"> Komisyonu Raporu</w:t>
      </w:r>
      <w:r>
        <w:t xml:space="preserve"> </w:t>
      </w:r>
      <w:r w:rsidR="008955BF" w:rsidRPr="00355442">
        <w:t>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p w:rsidR="007578C0" w:rsidRDefault="007578C0" w:rsidP="007578C0">
      <w:pPr>
        <w:jc w:val="center"/>
      </w:pPr>
      <w:r>
        <w:lastRenderedPageBreak/>
        <w:t>T.C.</w:t>
      </w:r>
    </w:p>
    <w:p w:rsidR="007578C0" w:rsidRDefault="007578C0" w:rsidP="007578C0">
      <w:pPr>
        <w:jc w:val="center"/>
      </w:pPr>
      <w:r>
        <w:t>ANKARA BÜYÜKŞEHİR BELEDİYE MECLİSİ</w:t>
      </w:r>
    </w:p>
    <w:p w:rsidR="007578C0" w:rsidRDefault="007578C0" w:rsidP="007578C0">
      <w:pPr>
        <w:jc w:val="center"/>
      </w:pPr>
      <w:r>
        <w:t>Çocuk Hakları ve Etkinlikleri Komisyonu Raporu</w:t>
      </w:r>
    </w:p>
    <w:p w:rsidR="007578C0" w:rsidRDefault="007578C0" w:rsidP="007578C0">
      <w:pPr>
        <w:jc w:val="center"/>
      </w:pPr>
    </w:p>
    <w:p w:rsidR="007578C0" w:rsidRDefault="007578C0" w:rsidP="007578C0">
      <w:pPr>
        <w:jc w:val="center"/>
      </w:pPr>
    </w:p>
    <w:p w:rsidR="007578C0" w:rsidRDefault="007578C0" w:rsidP="007578C0">
      <w:pPr>
        <w:jc w:val="center"/>
      </w:pPr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21.02.2020</w:t>
      </w:r>
    </w:p>
    <w:p w:rsidR="007578C0" w:rsidRDefault="007578C0" w:rsidP="007578C0">
      <w:pPr>
        <w:ind w:left="708" w:firstLine="708"/>
        <w:jc w:val="center"/>
      </w:pPr>
    </w:p>
    <w:p w:rsidR="007578C0" w:rsidRDefault="007578C0" w:rsidP="007578C0">
      <w:pPr>
        <w:ind w:left="708" w:firstLine="708"/>
        <w:jc w:val="center"/>
      </w:pPr>
    </w:p>
    <w:p w:rsidR="007578C0" w:rsidRDefault="007578C0" w:rsidP="007578C0">
      <w:pPr>
        <w:ind w:left="708" w:firstLine="708"/>
      </w:pPr>
      <w:r>
        <w:t xml:space="preserve">      BÜYÜKŞEHİR BELEDİYE MECLİSİ BAŞKANLIĞINA</w:t>
      </w:r>
    </w:p>
    <w:p w:rsidR="007578C0" w:rsidRDefault="007578C0" w:rsidP="007578C0">
      <w:pPr>
        <w:ind w:left="708" w:firstLine="708"/>
      </w:pPr>
    </w:p>
    <w:p w:rsidR="007578C0" w:rsidRDefault="007578C0" w:rsidP="007578C0">
      <w:pPr>
        <w:overflowPunct w:val="0"/>
        <w:autoSpaceDE w:val="0"/>
        <w:autoSpaceDN w:val="0"/>
        <w:adjustRightInd w:val="0"/>
        <w:jc w:val="both"/>
      </w:pPr>
    </w:p>
    <w:p w:rsidR="007578C0" w:rsidRDefault="007578C0" w:rsidP="007578C0">
      <w:pPr>
        <w:overflowPunct w:val="0"/>
        <w:autoSpaceDE w:val="0"/>
        <w:autoSpaceDN w:val="0"/>
        <w:adjustRightInd w:val="0"/>
        <w:ind w:firstLine="708"/>
        <w:jc w:val="both"/>
      </w:pPr>
    </w:p>
    <w:p w:rsidR="007578C0" w:rsidRDefault="007578C0" w:rsidP="007578C0">
      <w:pPr>
        <w:ind w:firstLine="708"/>
        <w:jc w:val="both"/>
      </w:pPr>
      <w:r>
        <w:t>Küçük yaştaki çocuklarımızın dil gelişiminin desteklenmesi amacıyla çalışmalar yapılmasına ilişkin Büyükşehir Belediye Meclisimizin 10.02.2020 tarih ve 69. gündem maddesi olarak komisyonumuza havale edilen dosya incelendi.</w:t>
      </w:r>
    </w:p>
    <w:p w:rsidR="007578C0" w:rsidRDefault="007578C0" w:rsidP="007578C0">
      <w:pPr>
        <w:ind w:firstLine="708"/>
        <w:jc w:val="both"/>
      </w:pPr>
    </w:p>
    <w:p w:rsidR="007578C0" w:rsidRDefault="007578C0" w:rsidP="007578C0">
      <w:pPr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 Küçük yaştaki çocuklarımızın dil gelişiminin desteklenmesi amacıyla çalışmalar yapılmasının istenildiği;</w:t>
      </w:r>
    </w:p>
    <w:p w:rsidR="007578C0" w:rsidRDefault="007578C0" w:rsidP="007578C0">
      <w:pPr>
        <w:jc w:val="both"/>
      </w:pPr>
    </w:p>
    <w:p w:rsidR="007578C0" w:rsidRDefault="007578C0" w:rsidP="007578C0">
      <w:pPr>
        <w:jc w:val="both"/>
      </w:pPr>
      <w:r>
        <w:t xml:space="preserve"> </w:t>
      </w:r>
      <w:r>
        <w:tab/>
        <w:t>Komisyonumuzca yapılan incelemeler neticesinde; Küçük yaştaki çocuklar için dil gelişimlerinin desteklenmesi amacıyla ailelerine bu konuda bilgiler içeren kitapçıklar hazırlanması için gerekli inceleme ve araştırmanın başlatılması komisyonumuzca uygun görülmüştür.</w:t>
      </w:r>
    </w:p>
    <w:p w:rsidR="007578C0" w:rsidRDefault="007578C0" w:rsidP="007578C0">
      <w:pPr>
        <w:shd w:val="clear" w:color="auto" w:fill="FFFFFF"/>
        <w:autoSpaceDE w:val="0"/>
        <w:autoSpaceDN w:val="0"/>
        <w:adjustRightInd w:val="0"/>
        <w:jc w:val="both"/>
      </w:pPr>
    </w:p>
    <w:p w:rsidR="007578C0" w:rsidRDefault="007578C0" w:rsidP="007578C0">
      <w:pPr>
        <w:jc w:val="both"/>
      </w:pPr>
      <w:r>
        <w:tab/>
        <w:t>Raporumuz Büyükşehir Belediye Meclisinin onayına arz olunur.</w:t>
      </w:r>
    </w:p>
    <w:p w:rsidR="007578C0" w:rsidRDefault="007578C0" w:rsidP="007578C0">
      <w:pPr>
        <w:jc w:val="both"/>
      </w:pPr>
    </w:p>
    <w:p w:rsidR="007578C0" w:rsidRDefault="007578C0" w:rsidP="007578C0">
      <w:pPr>
        <w:jc w:val="both"/>
      </w:pPr>
    </w:p>
    <w:p w:rsidR="007578C0" w:rsidRDefault="007578C0" w:rsidP="007578C0">
      <w:pPr>
        <w:jc w:val="both"/>
      </w:pPr>
    </w:p>
    <w:p w:rsidR="007578C0" w:rsidRDefault="007578C0" w:rsidP="007578C0">
      <w:pPr>
        <w:jc w:val="both"/>
      </w:pPr>
    </w:p>
    <w:p w:rsidR="007578C0" w:rsidRDefault="007578C0" w:rsidP="007578C0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1"/>
        <w:gridCol w:w="3201"/>
        <w:gridCol w:w="3201"/>
      </w:tblGrid>
      <w:tr w:rsidR="007578C0" w:rsidTr="00DD6C13">
        <w:trPr>
          <w:trHeight w:val="1801"/>
        </w:trPr>
        <w:tc>
          <w:tcPr>
            <w:tcW w:w="3201" w:type="dxa"/>
          </w:tcPr>
          <w:p w:rsidR="007578C0" w:rsidRDefault="007578C0" w:rsidP="00DD6C13">
            <w:pPr>
              <w:jc w:val="center"/>
            </w:pPr>
            <w:r>
              <w:t>Harun ÖZTÜRK</w:t>
            </w:r>
          </w:p>
          <w:p w:rsidR="007578C0" w:rsidRDefault="007578C0" w:rsidP="00DD6C13">
            <w:pPr>
              <w:jc w:val="center"/>
            </w:pPr>
            <w:r>
              <w:t>Komisyon Başkanı</w:t>
            </w:r>
          </w:p>
          <w:p w:rsidR="007578C0" w:rsidRDefault="007578C0" w:rsidP="00DD6C13">
            <w:pPr>
              <w:jc w:val="center"/>
            </w:pPr>
          </w:p>
        </w:tc>
        <w:tc>
          <w:tcPr>
            <w:tcW w:w="3201" w:type="dxa"/>
          </w:tcPr>
          <w:p w:rsidR="007578C0" w:rsidRDefault="007578C0" w:rsidP="00DD6C13">
            <w:pPr>
              <w:jc w:val="center"/>
            </w:pPr>
            <w:r>
              <w:t>Ali YILDIRIM</w:t>
            </w:r>
          </w:p>
          <w:p w:rsidR="007578C0" w:rsidRDefault="007578C0" w:rsidP="00DD6C13">
            <w:pPr>
              <w:jc w:val="center"/>
            </w:pPr>
            <w:r>
              <w:t>Başkan Vekili</w:t>
            </w:r>
          </w:p>
          <w:p w:rsidR="007578C0" w:rsidRDefault="007578C0" w:rsidP="00DD6C13">
            <w:pPr>
              <w:jc w:val="center"/>
            </w:pPr>
          </w:p>
        </w:tc>
        <w:tc>
          <w:tcPr>
            <w:tcW w:w="3201" w:type="dxa"/>
          </w:tcPr>
          <w:p w:rsidR="007578C0" w:rsidRDefault="007578C0" w:rsidP="00DD6C13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  <w:p w:rsidR="007578C0" w:rsidRDefault="007578C0" w:rsidP="00DD6C13">
            <w:pPr>
              <w:jc w:val="center"/>
            </w:pPr>
          </w:p>
        </w:tc>
      </w:tr>
      <w:tr w:rsidR="007578C0" w:rsidTr="00DD6C13">
        <w:trPr>
          <w:trHeight w:val="1801"/>
        </w:trPr>
        <w:tc>
          <w:tcPr>
            <w:tcW w:w="3201" w:type="dxa"/>
            <w:vAlign w:val="center"/>
          </w:tcPr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  <w:r>
              <w:t>Sinan BURHAN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center"/>
          </w:tcPr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  <w:r>
              <w:t>Turgut ALTINOK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center"/>
          </w:tcPr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  <w:r>
              <w:t>Soner CENGİZ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</w:tc>
      </w:tr>
      <w:tr w:rsidR="007578C0" w:rsidTr="00DD6C13">
        <w:trPr>
          <w:trHeight w:val="1801"/>
        </w:trPr>
        <w:tc>
          <w:tcPr>
            <w:tcW w:w="3201" w:type="dxa"/>
            <w:vAlign w:val="bottom"/>
          </w:tcPr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  <w:r>
              <w:t>Naci BAYANLI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bottom"/>
          </w:tcPr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  <w:r>
              <w:t>Ertan IŞIK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bottom"/>
          </w:tcPr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</w:p>
          <w:p w:rsidR="007578C0" w:rsidRDefault="007578C0" w:rsidP="00DD6C13">
            <w:pPr>
              <w:jc w:val="center"/>
            </w:pPr>
            <w:r>
              <w:t>Ayhan YAĞCI</w:t>
            </w:r>
          </w:p>
          <w:p w:rsidR="007578C0" w:rsidRDefault="007578C0" w:rsidP="00DD6C13">
            <w:pPr>
              <w:jc w:val="center"/>
            </w:pPr>
            <w:r>
              <w:t>Üye</w:t>
            </w:r>
          </w:p>
        </w:tc>
      </w:tr>
    </w:tbl>
    <w:p w:rsidR="007578C0" w:rsidRDefault="007578C0" w:rsidP="007578C0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7578C0" w:rsidRDefault="007578C0" w:rsidP="00094D9E">
      <w:pPr>
        <w:pStyle w:val="Style3"/>
        <w:widowControl/>
        <w:spacing w:line="240" w:lineRule="auto"/>
        <w:ind w:firstLine="739"/>
      </w:pPr>
    </w:p>
    <w:sectPr w:rsidR="007578C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440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6A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363F1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8C0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0F1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3C35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2BC3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2020-03-16T12:22:00Z</cp:lastPrinted>
  <dcterms:created xsi:type="dcterms:W3CDTF">2020-03-16T12:23:00Z</dcterms:created>
  <dcterms:modified xsi:type="dcterms:W3CDTF">2020-06-04T11:05:00Z</dcterms:modified>
</cp:coreProperties>
</file>