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AA6304">
        <w:t>366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4054B8" w:rsidRDefault="004054B8" w:rsidP="004054B8">
      <w:pPr>
        <w:jc w:val="both"/>
      </w:pPr>
    </w:p>
    <w:p w:rsidR="00492DFF" w:rsidRPr="00DA315B" w:rsidRDefault="00292E2A" w:rsidP="00E9263A">
      <w:pPr>
        <w:ind w:firstLine="708"/>
        <w:jc w:val="both"/>
      </w:pPr>
      <w:r>
        <w:t xml:space="preserve">Çankaya İlçesi </w:t>
      </w:r>
      <w:proofErr w:type="spellStart"/>
      <w:r>
        <w:t>Alacaatlı</w:t>
      </w:r>
      <w:proofErr w:type="spellEnd"/>
      <w:r>
        <w:t xml:space="preserve"> Mahallesi 44393 ada 2 parselde 1/1000 ölçekli uygulama imar plan değişikliğine</w:t>
      </w:r>
      <w:r w:rsidR="00DB7C3F" w:rsidRPr="00DA315B">
        <w:t xml:space="preserve"> </w:t>
      </w:r>
      <w:r w:rsidR="000A5D4E" w:rsidRPr="00DA315B">
        <w:t xml:space="preserve">ilişkin </w:t>
      </w:r>
      <w:r w:rsidR="004054B8">
        <w:t xml:space="preserve">İmar ve Bayındırlık </w:t>
      </w:r>
      <w:r w:rsidR="003D7483" w:rsidRPr="00DA315B">
        <w:t xml:space="preserve">Komisyonunun </w:t>
      </w:r>
      <w:r w:rsidR="004054B8">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471</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292E2A" w:rsidRDefault="00530CD2" w:rsidP="00CF39B2">
      <w:pPr>
        <w:shd w:val="clear" w:color="auto" w:fill="FFFFFF"/>
        <w:autoSpaceDE w:val="0"/>
        <w:autoSpaceDN w:val="0"/>
        <w:adjustRightInd w:val="0"/>
        <w:ind w:firstLine="708"/>
        <w:jc w:val="both"/>
        <w:rPr>
          <w:color w:val="000000"/>
        </w:rPr>
      </w:pPr>
      <w:proofErr w:type="gramStart"/>
      <w:r w:rsidRPr="00DA315B">
        <w:t xml:space="preserve">Konu üzerinde </w:t>
      </w:r>
      <w:r w:rsidR="004E5A50" w:rsidRPr="00DA315B">
        <w:t>yapılan görüşmeler neticesinde;</w:t>
      </w:r>
      <w:r w:rsidR="00DE5C47" w:rsidRPr="00DA315B">
        <w:t xml:space="preserve"> </w:t>
      </w:r>
      <w:r w:rsidR="00292E2A">
        <w:rPr>
          <w:color w:val="000000"/>
        </w:rPr>
        <w:t xml:space="preserve">Çankaya Belediye Başkanlığı Yazı İşleri Müdürlüğü'nün 07.01.2020 tarih ve E.875 sayılı yazısı ile Çankaya Belediye Meclisi'nin 03.01.2020 tarih ve 14 sayılı kararı ile uygun görülen Çankaya İlçesi </w:t>
      </w:r>
      <w:proofErr w:type="spellStart"/>
      <w:r w:rsidR="00292E2A">
        <w:rPr>
          <w:color w:val="000000"/>
        </w:rPr>
        <w:t>Alacaatlı</w:t>
      </w:r>
      <w:proofErr w:type="spellEnd"/>
      <w:r w:rsidR="00292E2A">
        <w:rPr>
          <w:color w:val="000000"/>
        </w:rPr>
        <w:t xml:space="preserve"> Mah. 44393 ada 2 parsele ilişkin 1/1000 ölçekli uygulama imar planı değişikliği teklifinin bir karara bağlanmak üzere İmar ve Şehircilik Dairesi Başkanlığına sunulduğu,</w:t>
      </w:r>
      <w:proofErr w:type="gramEnd"/>
    </w:p>
    <w:p w:rsidR="00292E2A" w:rsidRDefault="00292E2A" w:rsidP="00292E2A">
      <w:pPr>
        <w:shd w:val="clear" w:color="auto" w:fill="FFFFFF"/>
        <w:autoSpaceDE w:val="0"/>
        <w:autoSpaceDN w:val="0"/>
        <w:adjustRightInd w:val="0"/>
        <w:jc w:val="both"/>
      </w:pPr>
    </w:p>
    <w:p w:rsidR="00292E2A" w:rsidRDefault="00292E2A" w:rsidP="00292E2A">
      <w:pPr>
        <w:shd w:val="clear" w:color="auto" w:fill="FFFFFF"/>
        <w:autoSpaceDE w:val="0"/>
        <w:autoSpaceDN w:val="0"/>
        <w:adjustRightInd w:val="0"/>
        <w:jc w:val="both"/>
      </w:pPr>
      <w:r>
        <w:rPr>
          <w:color w:val="000000"/>
        </w:rPr>
        <w:tab/>
        <w:t>-</w:t>
      </w:r>
      <w:proofErr w:type="spellStart"/>
      <w:r>
        <w:rPr>
          <w:color w:val="000000"/>
        </w:rPr>
        <w:t>Alacaatlı</w:t>
      </w:r>
      <w:proofErr w:type="spellEnd"/>
      <w:r>
        <w:rPr>
          <w:color w:val="000000"/>
        </w:rPr>
        <w:t xml:space="preserve"> Mah. 44393 ada 2 parselin Belediyemiz Meclisi'nin 12.08.2004 tarih ve 523 sayılı kararı ile onaylanan "Güneybatı Ankara Çevre Otoyolu İçi Kentsel Gelişme Bölgesi </w:t>
      </w:r>
      <w:proofErr w:type="spellStart"/>
      <w:r>
        <w:rPr>
          <w:color w:val="000000"/>
        </w:rPr>
        <w:t>Alacaatlı</w:t>
      </w:r>
      <w:proofErr w:type="spellEnd"/>
      <w:r>
        <w:rPr>
          <w:color w:val="000000"/>
        </w:rPr>
        <w:t xml:space="preserve">-Dodurga Çevresi Nazım İmar Planı" kapsamında E=0.60 </w:t>
      </w:r>
      <w:proofErr w:type="spellStart"/>
      <w:proofErr w:type="gramStart"/>
      <w:r>
        <w:rPr>
          <w:color w:val="000000"/>
        </w:rPr>
        <w:t>Hmax</w:t>
      </w:r>
      <w:proofErr w:type="spellEnd"/>
      <w:r>
        <w:rPr>
          <w:color w:val="000000"/>
        </w:rPr>
        <w:t>:Serbest</w:t>
      </w:r>
      <w:proofErr w:type="gramEnd"/>
      <w:r>
        <w:rPr>
          <w:color w:val="000000"/>
        </w:rPr>
        <w:t xml:space="preserve"> yapılaşma koşullarında "Eğitim Alanı", Yenimahalle Belediye Meclisi'nin 02.05.2005 tarih ve 267 sayılı kararı ile uygun görülerek Belediyemiz Meclisi'nin 17.06.2005 tarih ve 1653 sayılı kararı ile onaylanan 1/1000 ölçekli "Güneybatı Ankara Çevre Otoyolu İçi Kentsel Gelişme Bölgesi </w:t>
      </w:r>
      <w:r w:rsidRPr="005F4B64">
        <w:rPr>
          <w:color w:val="000000"/>
        </w:rPr>
        <w:t xml:space="preserve">II, </w:t>
      </w:r>
      <w:r>
        <w:rPr>
          <w:color w:val="000000"/>
        </w:rPr>
        <w:t xml:space="preserve">I-II-III. Etap Uygulama İmar Planı" kapsamında E=0.50 </w:t>
      </w:r>
      <w:proofErr w:type="spellStart"/>
      <w:r>
        <w:rPr>
          <w:color w:val="000000"/>
        </w:rPr>
        <w:t>Hmax</w:t>
      </w:r>
      <w:proofErr w:type="spellEnd"/>
      <w:r>
        <w:rPr>
          <w:color w:val="000000"/>
        </w:rPr>
        <w:t xml:space="preserve">:Serbest yapılaşma koşullarında "Spor Alanı" kullanımında kalmakta iken Belediyemiz Meclisinin 13.03.2019 tarih ve 1210 sayılı kararı ile onaylanan 1/5000 ölçekli nazım imar planı değişikliği ile söz konusu parselde E=0.60 </w:t>
      </w:r>
      <w:proofErr w:type="spellStart"/>
      <w:r>
        <w:rPr>
          <w:color w:val="000000"/>
        </w:rPr>
        <w:t>Yençok</w:t>
      </w:r>
      <w:proofErr w:type="spellEnd"/>
      <w:r>
        <w:rPr>
          <w:color w:val="000000"/>
        </w:rPr>
        <w:t>:Serbest yapılaşma koşullarında "Özel Eğitim Alanı" kullanımı olarak belirlendiği,</w:t>
      </w:r>
    </w:p>
    <w:p w:rsidR="00292E2A" w:rsidRDefault="00292E2A" w:rsidP="00292E2A">
      <w:pPr>
        <w:shd w:val="clear" w:color="auto" w:fill="FFFFFF"/>
        <w:autoSpaceDE w:val="0"/>
        <w:autoSpaceDN w:val="0"/>
        <w:adjustRightInd w:val="0"/>
        <w:jc w:val="both"/>
        <w:rPr>
          <w:color w:val="000000"/>
        </w:rPr>
      </w:pPr>
    </w:p>
    <w:p w:rsidR="00292E2A" w:rsidRDefault="00292E2A" w:rsidP="00292E2A">
      <w:pPr>
        <w:shd w:val="clear" w:color="auto" w:fill="FFFFFF"/>
        <w:autoSpaceDE w:val="0"/>
        <w:autoSpaceDN w:val="0"/>
        <w:adjustRightInd w:val="0"/>
        <w:jc w:val="both"/>
        <w:rPr>
          <w:color w:val="000000"/>
        </w:rPr>
      </w:pPr>
      <w:r>
        <w:rPr>
          <w:color w:val="000000"/>
        </w:rPr>
        <w:tab/>
        <w:t xml:space="preserve">-Çankaya Belediye Meclisi'nin 03.01.2020 tarih ve 14 sayılı kararı ile uygun görülen 1/1000 ölçekli uygulama imar planı değişikliği </w:t>
      </w:r>
      <w:proofErr w:type="gramStart"/>
      <w:r>
        <w:rPr>
          <w:color w:val="000000"/>
        </w:rPr>
        <w:t>ile;</w:t>
      </w:r>
      <w:proofErr w:type="gramEnd"/>
      <w:r>
        <w:rPr>
          <w:color w:val="000000"/>
        </w:rPr>
        <w:t xml:space="preserve"> onaylı 1/5000 ölçekli nazım imar planına uygun olacak şekilde söz konusu parselin kullanımının E:0.60, </w:t>
      </w:r>
      <w:proofErr w:type="spellStart"/>
      <w:r>
        <w:rPr>
          <w:color w:val="000000"/>
        </w:rPr>
        <w:t>Yençok</w:t>
      </w:r>
      <w:proofErr w:type="spellEnd"/>
      <w:r>
        <w:rPr>
          <w:color w:val="000000"/>
        </w:rPr>
        <w:t xml:space="preserve">:5 kat yapılaşma koşullarında "Özel Eğitim Tesis Alanı" olarak düzenlendiği, yapı yaklaşma mesafelerinin 7 </w:t>
      </w:r>
      <w:proofErr w:type="spellStart"/>
      <w:r>
        <w:rPr>
          <w:color w:val="000000"/>
        </w:rPr>
        <w:t>m.'lik</w:t>
      </w:r>
      <w:proofErr w:type="spellEnd"/>
      <w:r>
        <w:rPr>
          <w:color w:val="000000"/>
        </w:rPr>
        <w:t xml:space="preserve"> yoldan ve Teknik Altyapı parselinden 5'er m, diğer yollar 10'ar m olarak belirlendiği, uygun görülen 1/1000 ölçekli uygulama imar planı değişikliği üzerinde;</w:t>
      </w:r>
    </w:p>
    <w:p w:rsidR="00292E2A" w:rsidRDefault="00292E2A" w:rsidP="00292E2A">
      <w:pPr>
        <w:shd w:val="clear" w:color="auto" w:fill="FFFFFF"/>
        <w:autoSpaceDE w:val="0"/>
        <w:autoSpaceDN w:val="0"/>
        <w:adjustRightInd w:val="0"/>
        <w:jc w:val="both"/>
      </w:pPr>
    </w:p>
    <w:p w:rsidR="00292E2A" w:rsidRDefault="00292E2A" w:rsidP="00292E2A">
      <w:pPr>
        <w:shd w:val="clear" w:color="auto" w:fill="FFFFFF"/>
        <w:autoSpaceDE w:val="0"/>
        <w:autoSpaceDN w:val="0"/>
        <w:adjustRightInd w:val="0"/>
        <w:jc w:val="both"/>
      </w:pPr>
      <w:r>
        <w:rPr>
          <w:color w:val="000000"/>
        </w:rPr>
        <w:tab/>
        <w:t xml:space="preserve">1-Planda Özel Eğitim Alanı olarak belirlenen alanda; Yapılaşma Koşulları Emsal:0.60 </w:t>
      </w:r>
      <w:proofErr w:type="spellStart"/>
      <w:r>
        <w:rPr>
          <w:color w:val="000000"/>
        </w:rPr>
        <w:t>Yençok</w:t>
      </w:r>
      <w:proofErr w:type="spellEnd"/>
      <w:r>
        <w:rPr>
          <w:color w:val="000000"/>
        </w:rPr>
        <w:t>: 5 kat olarak belirlenmiştir.</w:t>
      </w:r>
    </w:p>
    <w:p w:rsidR="00292E2A" w:rsidRDefault="00292E2A" w:rsidP="00292E2A">
      <w:pPr>
        <w:shd w:val="clear" w:color="auto" w:fill="FFFFFF"/>
        <w:autoSpaceDE w:val="0"/>
        <w:autoSpaceDN w:val="0"/>
        <w:adjustRightInd w:val="0"/>
        <w:jc w:val="both"/>
        <w:rPr>
          <w:color w:val="000000"/>
        </w:rPr>
      </w:pPr>
      <w:r>
        <w:rPr>
          <w:color w:val="000000"/>
        </w:rPr>
        <w:tab/>
      </w:r>
    </w:p>
    <w:p w:rsidR="00292E2A" w:rsidRDefault="00292E2A" w:rsidP="00292E2A">
      <w:pPr>
        <w:shd w:val="clear" w:color="auto" w:fill="FFFFFF"/>
        <w:autoSpaceDE w:val="0"/>
        <w:autoSpaceDN w:val="0"/>
        <w:adjustRightInd w:val="0"/>
        <w:ind w:firstLine="708"/>
        <w:jc w:val="both"/>
      </w:pPr>
      <w:r>
        <w:rPr>
          <w:color w:val="000000"/>
        </w:rPr>
        <w:t>2-Planda Özel Eğitim Alanı olarak belirlenen alanda; Anaokulu, İlkokul, Ortaokul Ve Lise Yer Alabilir.</w:t>
      </w:r>
    </w:p>
    <w:p w:rsidR="00292E2A" w:rsidRDefault="00292E2A" w:rsidP="00292E2A">
      <w:pPr>
        <w:shd w:val="clear" w:color="auto" w:fill="FFFFFF"/>
        <w:autoSpaceDE w:val="0"/>
        <w:autoSpaceDN w:val="0"/>
        <w:adjustRightInd w:val="0"/>
        <w:jc w:val="both"/>
        <w:rPr>
          <w:color w:val="000000"/>
        </w:rPr>
      </w:pPr>
      <w:r>
        <w:rPr>
          <w:color w:val="000000"/>
        </w:rPr>
        <w:tab/>
      </w:r>
    </w:p>
    <w:p w:rsidR="00292E2A" w:rsidRDefault="00292E2A" w:rsidP="00292E2A">
      <w:pPr>
        <w:shd w:val="clear" w:color="auto" w:fill="FFFFFF"/>
        <w:autoSpaceDE w:val="0"/>
        <w:autoSpaceDN w:val="0"/>
        <w:adjustRightInd w:val="0"/>
        <w:ind w:firstLine="708"/>
        <w:jc w:val="both"/>
      </w:pPr>
      <w:r>
        <w:rPr>
          <w:color w:val="000000"/>
        </w:rPr>
        <w:t>3-Parselde +/-0.00 kotu yüksek yoldan verilecektir. Zemin katlar +/-1.50 metrede tesis edilebilir.</w:t>
      </w:r>
    </w:p>
    <w:p w:rsidR="00292E2A" w:rsidRDefault="00292E2A" w:rsidP="00292E2A">
      <w:pPr>
        <w:shd w:val="clear" w:color="auto" w:fill="FFFFFF"/>
        <w:autoSpaceDE w:val="0"/>
        <w:autoSpaceDN w:val="0"/>
        <w:adjustRightInd w:val="0"/>
        <w:jc w:val="both"/>
        <w:rPr>
          <w:color w:val="000000"/>
        </w:rPr>
      </w:pPr>
      <w:r>
        <w:rPr>
          <w:color w:val="000000"/>
        </w:rPr>
        <w:tab/>
      </w:r>
    </w:p>
    <w:p w:rsidR="00292E2A" w:rsidRDefault="00292E2A" w:rsidP="00292E2A">
      <w:pPr>
        <w:shd w:val="clear" w:color="auto" w:fill="FFFFFF"/>
        <w:autoSpaceDE w:val="0"/>
        <w:autoSpaceDN w:val="0"/>
        <w:adjustRightInd w:val="0"/>
        <w:ind w:firstLine="708"/>
        <w:jc w:val="both"/>
        <w:rPr>
          <w:color w:val="000000"/>
        </w:rPr>
      </w:pPr>
      <w:r>
        <w:rPr>
          <w:color w:val="000000"/>
        </w:rPr>
        <w:t xml:space="preserve">4-Ankara Valiliği Çevre Ve Şehircilik İl Müdürlüğü tarafından </w:t>
      </w:r>
      <w:proofErr w:type="gramStart"/>
      <w:r>
        <w:rPr>
          <w:color w:val="000000"/>
        </w:rPr>
        <w:t>16/11/2018</w:t>
      </w:r>
      <w:proofErr w:type="gramEnd"/>
      <w:r>
        <w:rPr>
          <w:color w:val="000000"/>
        </w:rPr>
        <w:t xml:space="preserve"> tarihinde Onaylanan Jeolojik Ve </w:t>
      </w:r>
      <w:proofErr w:type="spellStart"/>
      <w:r>
        <w:rPr>
          <w:color w:val="000000"/>
        </w:rPr>
        <w:t>Jeoteknik</w:t>
      </w:r>
      <w:proofErr w:type="spellEnd"/>
      <w:r>
        <w:rPr>
          <w:color w:val="000000"/>
        </w:rPr>
        <w:t xml:space="preserve"> </w:t>
      </w:r>
      <w:proofErr w:type="spellStart"/>
      <w:r>
        <w:rPr>
          <w:color w:val="000000"/>
        </w:rPr>
        <w:t>Etüd</w:t>
      </w:r>
      <w:proofErr w:type="spellEnd"/>
      <w:r>
        <w:rPr>
          <w:color w:val="000000"/>
        </w:rPr>
        <w:t xml:space="preserve"> Raporu Hükümlerine Uyulacaktır.</w:t>
      </w:r>
    </w:p>
    <w:p w:rsidR="00CF39B2" w:rsidRDefault="00CF39B2" w:rsidP="00292E2A">
      <w:pPr>
        <w:shd w:val="clear" w:color="auto" w:fill="FFFFFF"/>
        <w:autoSpaceDE w:val="0"/>
        <w:autoSpaceDN w:val="0"/>
        <w:adjustRightInd w:val="0"/>
        <w:ind w:firstLine="708"/>
        <w:jc w:val="both"/>
        <w:rPr>
          <w:color w:val="000000"/>
        </w:rPr>
      </w:pPr>
    </w:p>
    <w:p w:rsidR="00CF39B2" w:rsidRDefault="00CF39B2" w:rsidP="00292E2A">
      <w:pPr>
        <w:shd w:val="clear" w:color="auto" w:fill="FFFFFF"/>
        <w:autoSpaceDE w:val="0"/>
        <w:autoSpaceDN w:val="0"/>
        <w:adjustRightInd w:val="0"/>
        <w:ind w:firstLine="708"/>
        <w:jc w:val="both"/>
        <w:rPr>
          <w:color w:val="000000"/>
        </w:rPr>
      </w:pPr>
    </w:p>
    <w:p w:rsidR="00CF39B2" w:rsidRDefault="00CF39B2" w:rsidP="00292E2A">
      <w:pPr>
        <w:shd w:val="clear" w:color="auto" w:fill="FFFFFF"/>
        <w:autoSpaceDE w:val="0"/>
        <w:autoSpaceDN w:val="0"/>
        <w:adjustRightInd w:val="0"/>
        <w:ind w:firstLine="708"/>
        <w:jc w:val="both"/>
        <w:rPr>
          <w:color w:val="000000"/>
        </w:rPr>
      </w:pPr>
    </w:p>
    <w:p w:rsidR="00CF39B2" w:rsidRDefault="00CF39B2" w:rsidP="00CF39B2">
      <w:pPr>
        <w:ind w:left="708" w:firstLine="708"/>
        <w:jc w:val="both"/>
      </w:pPr>
      <w:r>
        <w:t xml:space="preserve">     T.C.</w:t>
      </w:r>
    </w:p>
    <w:p w:rsidR="00CF39B2" w:rsidRDefault="00CF39B2" w:rsidP="00CF39B2">
      <w:pPr>
        <w:jc w:val="both"/>
      </w:pPr>
      <w:r>
        <w:t>ANKARA BÜYÜKŞEHİR BELEDİYESİ</w:t>
      </w:r>
    </w:p>
    <w:p w:rsidR="00CF39B2" w:rsidRDefault="00CF39B2" w:rsidP="00CF39B2">
      <w:pPr>
        <w:jc w:val="both"/>
      </w:pPr>
      <w:r>
        <w:t xml:space="preserve">                BELEDİYE MECLİSİ</w:t>
      </w:r>
    </w:p>
    <w:p w:rsidR="00CF39B2" w:rsidRDefault="00CF39B2" w:rsidP="00CF39B2">
      <w:pPr>
        <w:tabs>
          <w:tab w:val="left" w:pos="1935"/>
        </w:tabs>
        <w:jc w:val="both"/>
      </w:pPr>
    </w:p>
    <w:p w:rsidR="00CF39B2" w:rsidRDefault="00CF39B2" w:rsidP="00CF39B2">
      <w:pPr>
        <w:tabs>
          <w:tab w:val="left" w:pos="1935"/>
        </w:tabs>
        <w:jc w:val="both"/>
      </w:pPr>
    </w:p>
    <w:p w:rsidR="00CF39B2" w:rsidRDefault="00CF39B2" w:rsidP="00CF39B2">
      <w:pPr>
        <w:tabs>
          <w:tab w:val="left" w:pos="1935"/>
        </w:tabs>
        <w:jc w:val="both"/>
      </w:pPr>
    </w:p>
    <w:p w:rsidR="00CF39B2" w:rsidRDefault="00CF39B2" w:rsidP="00CF39B2">
      <w:pPr>
        <w:jc w:val="both"/>
      </w:pPr>
      <w:r w:rsidRPr="001B032A">
        <w:t>Karar No:</w:t>
      </w:r>
      <w:r>
        <w:t>366</w:t>
      </w:r>
      <w:r>
        <w:tab/>
      </w:r>
      <w:r>
        <w:tab/>
      </w:r>
      <w:r>
        <w:tab/>
      </w:r>
      <w:r>
        <w:tab/>
        <w:t xml:space="preserve"> </w:t>
      </w:r>
      <w:r>
        <w:tab/>
      </w:r>
      <w:r>
        <w:tab/>
        <w:t xml:space="preserve">     </w:t>
      </w:r>
      <w:r>
        <w:tab/>
      </w:r>
      <w:r>
        <w:tab/>
      </w:r>
      <w:r>
        <w:tab/>
        <w:t xml:space="preserve">               11.03.2020</w:t>
      </w:r>
    </w:p>
    <w:p w:rsidR="00CF39B2" w:rsidRDefault="00CF39B2" w:rsidP="00CF39B2">
      <w:pPr>
        <w:ind w:right="-1"/>
      </w:pPr>
    </w:p>
    <w:p w:rsidR="00CF39B2" w:rsidRDefault="00CF39B2" w:rsidP="00CF39B2">
      <w:pPr>
        <w:ind w:right="-1"/>
        <w:jc w:val="center"/>
      </w:pPr>
    </w:p>
    <w:p w:rsidR="00CF39B2" w:rsidRDefault="00CF39B2" w:rsidP="00CF39B2">
      <w:pPr>
        <w:shd w:val="clear" w:color="auto" w:fill="FFFFFF"/>
        <w:autoSpaceDE w:val="0"/>
        <w:autoSpaceDN w:val="0"/>
        <w:adjustRightInd w:val="0"/>
        <w:jc w:val="center"/>
      </w:pPr>
      <w:r>
        <w:t>-2-</w:t>
      </w:r>
    </w:p>
    <w:p w:rsidR="00292E2A" w:rsidRDefault="00292E2A" w:rsidP="00292E2A">
      <w:pPr>
        <w:shd w:val="clear" w:color="auto" w:fill="FFFFFF"/>
        <w:autoSpaceDE w:val="0"/>
        <w:autoSpaceDN w:val="0"/>
        <w:adjustRightInd w:val="0"/>
        <w:jc w:val="both"/>
      </w:pPr>
      <w:r>
        <w:rPr>
          <w:color w:val="000000"/>
        </w:rPr>
        <w:tab/>
      </w:r>
    </w:p>
    <w:p w:rsidR="00292E2A" w:rsidRDefault="00292E2A" w:rsidP="00292E2A">
      <w:pPr>
        <w:pStyle w:val="ListeParagraf"/>
        <w:tabs>
          <w:tab w:val="left" w:pos="0"/>
        </w:tabs>
        <w:contextualSpacing/>
        <w:jc w:val="both"/>
      </w:pPr>
    </w:p>
    <w:p w:rsidR="00CF39B2" w:rsidRDefault="00CF39B2" w:rsidP="00292E2A">
      <w:pPr>
        <w:pStyle w:val="ListeParagraf"/>
        <w:tabs>
          <w:tab w:val="left" w:pos="0"/>
        </w:tabs>
        <w:contextualSpacing/>
        <w:jc w:val="both"/>
      </w:pPr>
    </w:p>
    <w:p w:rsidR="00292E2A" w:rsidRDefault="00292E2A" w:rsidP="00292E2A">
      <w:pPr>
        <w:shd w:val="clear" w:color="auto" w:fill="FFFFFF"/>
        <w:autoSpaceDE w:val="0"/>
        <w:autoSpaceDN w:val="0"/>
        <w:adjustRightInd w:val="0"/>
        <w:ind w:firstLine="708"/>
        <w:jc w:val="both"/>
      </w:pPr>
      <w:r>
        <w:rPr>
          <w:color w:val="000000"/>
        </w:rPr>
        <w:t>5-Genelkurmay Başkanlığı Hava Kuvvetleri Komutanlığının 9 Haziran 2016 tarihli genelgesinde belirlenen "Nihai izin Verilebilecek Yükseklikler Tablosuna" Uyulacaktır.</w:t>
      </w:r>
    </w:p>
    <w:p w:rsidR="00292E2A" w:rsidRDefault="00292E2A" w:rsidP="00292E2A">
      <w:pPr>
        <w:shd w:val="clear" w:color="auto" w:fill="FFFFFF"/>
        <w:autoSpaceDE w:val="0"/>
        <w:autoSpaceDN w:val="0"/>
        <w:adjustRightInd w:val="0"/>
        <w:jc w:val="both"/>
        <w:rPr>
          <w:color w:val="000000"/>
        </w:rPr>
      </w:pPr>
      <w:r>
        <w:rPr>
          <w:color w:val="000000"/>
        </w:rPr>
        <w:tab/>
      </w:r>
    </w:p>
    <w:p w:rsidR="00292E2A" w:rsidRDefault="00292E2A" w:rsidP="00292E2A">
      <w:pPr>
        <w:shd w:val="clear" w:color="auto" w:fill="FFFFFF"/>
        <w:autoSpaceDE w:val="0"/>
        <w:autoSpaceDN w:val="0"/>
        <w:adjustRightInd w:val="0"/>
        <w:ind w:firstLine="708"/>
        <w:jc w:val="both"/>
      </w:pPr>
      <w:r>
        <w:rPr>
          <w:color w:val="000000"/>
        </w:rPr>
        <w:t>6-Planda ve plan notlarında belirtilemeyen diğer hususlarda 3194 Sayılı İmar Kanunu, İlgili Yönetmelikler ve Hükümleri Geçerlidir."</w:t>
      </w:r>
    </w:p>
    <w:p w:rsidR="00292E2A" w:rsidRDefault="00292E2A" w:rsidP="00292E2A">
      <w:pPr>
        <w:pStyle w:val="ListeParagraf"/>
        <w:tabs>
          <w:tab w:val="left" w:pos="0"/>
        </w:tabs>
        <w:contextualSpacing/>
        <w:jc w:val="both"/>
        <w:rPr>
          <w:color w:val="000000"/>
        </w:rPr>
      </w:pPr>
    </w:p>
    <w:p w:rsidR="00292E2A" w:rsidRDefault="00292E2A" w:rsidP="00292E2A">
      <w:pPr>
        <w:pStyle w:val="ListeParagraf"/>
        <w:tabs>
          <w:tab w:val="left" w:pos="0"/>
        </w:tabs>
        <w:contextualSpacing/>
        <w:jc w:val="both"/>
      </w:pPr>
      <w:r>
        <w:rPr>
          <w:color w:val="000000"/>
        </w:rPr>
        <w:t>Şeklinde planlan öngörüldüğü,</w:t>
      </w:r>
    </w:p>
    <w:p w:rsidR="00292E2A" w:rsidRDefault="00292E2A" w:rsidP="00292E2A">
      <w:pPr>
        <w:pStyle w:val="ListeParagraf"/>
        <w:tabs>
          <w:tab w:val="left" w:pos="0"/>
        </w:tabs>
        <w:contextualSpacing/>
        <w:jc w:val="both"/>
      </w:pPr>
    </w:p>
    <w:p w:rsidR="00474763" w:rsidRPr="00DA315B" w:rsidRDefault="00292E2A" w:rsidP="00292E2A">
      <w:pPr>
        <w:shd w:val="clear" w:color="auto" w:fill="FFFFFF"/>
        <w:autoSpaceDE w:val="0"/>
        <w:autoSpaceDN w:val="0"/>
        <w:adjustRightInd w:val="0"/>
        <w:ind w:firstLine="708"/>
        <w:jc w:val="both"/>
      </w:pPr>
      <w:proofErr w:type="gramStart"/>
      <w:r>
        <w:t>Hususları tespit edilmiş olup, Çankaya Belediye Meclisinin 03.01.2020 gün ve 4 sayılı kararının, 7221 sayılı ya</w:t>
      </w:r>
      <w:r w:rsidR="003512CF">
        <w:t>s</w:t>
      </w:r>
      <w:r>
        <w:t xml:space="preserve">a ile değişik 3194 sayılı İmar Kanunun Ek-Maddesindeki Taşınmaz maliklerinin tamamının talebi üzerine ada bazında yapılacak imar planı </w:t>
      </w:r>
      <w:r w:rsidR="00CF39B2">
        <w:t xml:space="preserve">değişikliği sonucunda değerinde </w:t>
      </w:r>
      <w:r>
        <w:t>artış olan arsanın artan değerinin tamamı değer artış payı olarak alınır” Hükmünü yerine getirmediğinden “ilçesine iade”</w:t>
      </w:r>
      <w:r w:rsidR="00CF39B2">
        <w:t>sine</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roofErr w:type="gramEnd"/>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094D9E">
      <w:pPr>
        <w:pStyle w:val="Style3"/>
        <w:widowControl/>
        <w:spacing w:line="240" w:lineRule="auto"/>
        <w:ind w:firstLine="739"/>
      </w:pPr>
    </w:p>
    <w:p w:rsidR="005F4B64" w:rsidRDefault="005F4B64" w:rsidP="005F4B64">
      <w:pPr>
        <w:jc w:val="center"/>
      </w:pPr>
    </w:p>
    <w:p w:rsidR="005F4B64" w:rsidRDefault="005F4B64" w:rsidP="005F4B64">
      <w:pPr>
        <w:jc w:val="center"/>
      </w:pPr>
    </w:p>
    <w:p w:rsidR="005F4B64" w:rsidRDefault="005F4B64" w:rsidP="005F4B64">
      <w:pPr>
        <w:jc w:val="center"/>
      </w:pPr>
    </w:p>
    <w:p w:rsidR="005F4B64" w:rsidRPr="00C04909" w:rsidRDefault="005F4B64" w:rsidP="005F4B64">
      <w:pPr>
        <w:jc w:val="center"/>
      </w:pPr>
      <w:r w:rsidRPr="00C04909">
        <w:t>T.C.</w:t>
      </w:r>
    </w:p>
    <w:p w:rsidR="005F4B64" w:rsidRPr="00C04909" w:rsidRDefault="005F4B64" w:rsidP="005F4B64">
      <w:pPr>
        <w:jc w:val="center"/>
      </w:pPr>
      <w:r w:rsidRPr="00C04909">
        <w:t>ANKARA BÜYÜKŞEHİR BELEDİYE MECLİSİ</w:t>
      </w:r>
    </w:p>
    <w:p w:rsidR="005F4B64" w:rsidRDefault="005F4B64" w:rsidP="005F4B64">
      <w:pPr>
        <w:jc w:val="center"/>
      </w:pPr>
      <w:r>
        <w:t xml:space="preserve">İmar ve Bayındırlık </w:t>
      </w:r>
      <w:r w:rsidRPr="00C04909">
        <w:t>Komisyon</w:t>
      </w:r>
      <w:r>
        <w:t>u Raporu</w:t>
      </w:r>
    </w:p>
    <w:p w:rsidR="005F4B64" w:rsidRDefault="005F4B64" w:rsidP="005F4B64">
      <w:pPr>
        <w:jc w:val="center"/>
      </w:pPr>
    </w:p>
    <w:p w:rsidR="005F4B64" w:rsidRDefault="005F4B64" w:rsidP="005F4B64">
      <w:pPr>
        <w:jc w:val="center"/>
      </w:pPr>
    </w:p>
    <w:p w:rsidR="005F4B64" w:rsidRPr="00C04909" w:rsidRDefault="005F4B64" w:rsidP="005F4B64">
      <w:pPr>
        <w:jc w:val="both"/>
      </w:pPr>
      <w:r w:rsidRPr="00C04909">
        <w:t>Rapor No:</w:t>
      </w:r>
      <w:r>
        <w:t xml:space="preserve"> 471</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5F4B64" w:rsidRDefault="005F4B64" w:rsidP="005F4B64">
      <w:pPr>
        <w:pStyle w:val="Balk7"/>
        <w:rPr>
          <w:b/>
          <w:bCs/>
        </w:rPr>
      </w:pPr>
    </w:p>
    <w:p w:rsidR="005F4B64" w:rsidRDefault="005F4B64" w:rsidP="005F4B64">
      <w:pPr>
        <w:pStyle w:val="Balk7"/>
        <w:rPr>
          <w:b/>
          <w:bCs/>
        </w:rPr>
      </w:pPr>
    </w:p>
    <w:p w:rsidR="005F4B64" w:rsidRPr="005F4B64" w:rsidRDefault="005F4B64" w:rsidP="005F4B64">
      <w:pPr>
        <w:pStyle w:val="Balk7"/>
        <w:jc w:val="center"/>
      </w:pPr>
      <w:r w:rsidRPr="005F4B64">
        <w:rPr>
          <w:bCs/>
        </w:rPr>
        <w:t>BÜYÜKŞEHİR BELEDİYE MECLİSİ BAŞKANLIĞINA</w:t>
      </w:r>
    </w:p>
    <w:p w:rsidR="005F4B64" w:rsidRDefault="005F4B64" w:rsidP="005F4B64">
      <w:pPr>
        <w:pStyle w:val="ListeParagraf"/>
      </w:pPr>
    </w:p>
    <w:p w:rsidR="005F4B64" w:rsidRDefault="005F4B64" w:rsidP="005F4B64">
      <w:pPr>
        <w:pStyle w:val="ListeParagraf"/>
        <w:ind w:left="1134"/>
        <w:jc w:val="both"/>
      </w:pPr>
    </w:p>
    <w:p w:rsidR="005F4B64" w:rsidRDefault="005F4B64" w:rsidP="005F4B64">
      <w:pPr>
        <w:pStyle w:val="ListeParagraf"/>
        <w:tabs>
          <w:tab w:val="left" w:pos="0"/>
        </w:tabs>
        <w:ind w:left="0"/>
        <w:contextualSpacing/>
        <w:jc w:val="both"/>
      </w:pPr>
      <w:r>
        <w:tab/>
        <w:t xml:space="preserve">Çankaya İlçesi </w:t>
      </w:r>
      <w:proofErr w:type="spellStart"/>
      <w:r>
        <w:t>Alacaatlı</w:t>
      </w:r>
      <w:proofErr w:type="spellEnd"/>
      <w:r>
        <w:t xml:space="preserve"> Mahallesi 44393 ada 2 parselde 1/1000 ölçekli uygulama imar plan değişikliğine ilişkin </w:t>
      </w:r>
      <w:r w:rsidRPr="0065455F">
        <w:t xml:space="preserve">Büyükşehir Belediye Meclisinin </w:t>
      </w:r>
      <w:r>
        <w:t>12.02</w:t>
      </w:r>
      <w:r w:rsidRPr="0065455F">
        <w:t>.20</w:t>
      </w:r>
      <w:r>
        <w:t>20</w:t>
      </w:r>
      <w:r w:rsidRPr="0065455F">
        <w:t xml:space="preserve"> tarih ve </w:t>
      </w:r>
      <w:r>
        <w:t>4.</w:t>
      </w:r>
      <w:r w:rsidRPr="0065455F">
        <w:t>gündem maddesi olarak komisyonumuza havale edilen dosya incelendi.</w:t>
      </w:r>
    </w:p>
    <w:p w:rsidR="005F4B64" w:rsidRDefault="005F4B64" w:rsidP="005F4B64">
      <w:pPr>
        <w:pStyle w:val="ListeParagraf"/>
        <w:tabs>
          <w:tab w:val="left" w:pos="0"/>
        </w:tabs>
        <w:contextualSpacing/>
        <w:jc w:val="both"/>
      </w:pPr>
    </w:p>
    <w:p w:rsidR="005F4B64" w:rsidRDefault="005F4B64" w:rsidP="005F4B64">
      <w:pPr>
        <w:shd w:val="clear" w:color="auto" w:fill="FFFFFF"/>
        <w:autoSpaceDE w:val="0"/>
        <w:autoSpaceDN w:val="0"/>
        <w:adjustRightInd w:val="0"/>
        <w:jc w:val="both"/>
        <w:rPr>
          <w:color w:val="000000"/>
        </w:rPr>
      </w:pPr>
      <w:r>
        <w:tab/>
      </w:r>
      <w:proofErr w:type="gramStart"/>
      <w:r w:rsidRPr="004D2161">
        <w:t>Komisyonumuzca yapılan incelemeler neticesinde;</w:t>
      </w:r>
      <w:r w:rsidRPr="00710A39">
        <w:rPr>
          <w:color w:val="000000"/>
        </w:rPr>
        <w:t xml:space="preserve"> </w:t>
      </w:r>
      <w:r>
        <w:rPr>
          <w:color w:val="000000"/>
        </w:rPr>
        <w:t xml:space="preserve">Çankaya Belediye Başkanlığı Yazı İşleri Müdürlüğü'nün 07.01.2020 tarih ve E.875 sayılı yazısı ile Çankaya Belediye Meclisi'nin 03.01.2020 tarih ve 14 sayılı kararı ile uygun görülen Çankaya İlçesi </w:t>
      </w:r>
      <w:proofErr w:type="spellStart"/>
      <w:r>
        <w:rPr>
          <w:color w:val="000000"/>
        </w:rPr>
        <w:t>Alacaatlı</w:t>
      </w:r>
      <w:proofErr w:type="spellEnd"/>
      <w:r>
        <w:rPr>
          <w:color w:val="000000"/>
        </w:rPr>
        <w:t xml:space="preserve"> Mah. 44393 ada 2 parsele ilişkin 1/1000 ölçekli uygulama imar planı değişikliği teklifinin bir karara bağlanmak üzere İmar ve Şehircilik Dairesi Başkanlığına sunulduğu,</w:t>
      </w:r>
      <w:proofErr w:type="gramEnd"/>
    </w:p>
    <w:p w:rsidR="005F4B64" w:rsidRDefault="005F4B64" w:rsidP="005F4B64">
      <w:pPr>
        <w:shd w:val="clear" w:color="auto" w:fill="FFFFFF"/>
        <w:autoSpaceDE w:val="0"/>
        <w:autoSpaceDN w:val="0"/>
        <w:adjustRightInd w:val="0"/>
        <w:jc w:val="both"/>
      </w:pPr>
    </w:p>
    <w:p w:rsidR="005F4B64" w:rsidRDefault="005F4B64" w:rsidP="005F4B64">
      <w:pPr>
        <w:shd w:val="clear" w:color="auto" w:fill="FFFFFF"/>
        <w:autoSpaceDE w:val="0"/>
        <w:autoSpaceDN w:val="0"/>
        <w:adjustRightInd w:val="0"/>
        <w:jc w:val="both"/>
      </w:pPr>
      <w:r>
        <w:rPr>
          <w:color w:val="000000"/>
        </w:rPr>
        <w:tab/>
        <w:t>-</w:t>
      </w:r>
      <w:proofErr w:type="spellStart"/>
      <w:r>
        <w:rPr>
          <w:color w:val="000000"/>
        </w:rPr>
        <w:t>Alacaatlı</w:t>
      </w:r>
      <w:proofErr w:type="spellEnd"/>
      <w:r>
        <w:rPr>
          <w:color w:val="000000"/>
        </w:rPr>
        <w:t xml:space="preserve"> Mah. 44393 ada 2 parselin Belediyemiz Meclisi'nin 12.08.2004 tarih ve 523 sayılı kararı ile onaylanan "Güneybatı Ankara Çevre Otoyolu İçi Kentsel Gelişme Bölgesi </w:t>
      </w:r>
      <w:proofErr w:type="spellStart"/>
      <w:r>
        <w:rPr>
          <w:color w:val="000000"/>
        </w:rPr>
        <w:t>Alacaatlı</w:t>
      </w:r>
      <w:proofErr w:type="spellEnd"/>
      <w:r>
        <w:rPr>
          <w:color w:val="000000"/>
        </w:rPr>
        <w:t xml:space="preserve">-Dodurga Çevresi Nazım İmar Planı" kapsamında E=0.60 </w:t>
      </w:r>
      <w:proofErr w:type="spellStart"/>
      <w:proofErr w:type="gramStart"/>
      <w:r>
        <w:rPr>
          <w:color w:val="000000"/>
        </w:rPr>
        <w:t>Hmax</w:t>
      </w:r>
      <w:proofErr w:type="spellEnd"/>
      <w:r>
        <w:rPr>
          <w:color w:val="000000"/>
        </w:rPr>
        <w:t>:Serbest</w:t>
      </w:r>
      <w:proofErr w:type="gramEnd"/>
      <w:r>
        <w:rPr>
          <w:color w:val="000000"/>
        </w:rPr>
        <w:t xml:space="preserve"> yapılaşma koşullarında "Eğitim Alanı", Yenimahalle Belediye Meclisi'nin 02.05.2005 tarih ve 267 sayılı kararı ile uygun görülerek Belediyemiz Meclisi'nin 17.06.2005 tarih ve 1653 sayılı kararı ile onaylanan 1/1000 ölçekli "Güneybatı Ankara Çevre Otoyolu İçi Kentsel Gelişme Bölgesi </w:t>
      </w:r>
      <w:r w:rsidRPr="005F4B64">
        <w:rPr>
          <w:color w:val="000000"/>
        </w:rPr>
        <w:t xml:space="preserve">II, </w:t>
      </w:r>
      <w:r>
        <w:rPr>
          <w:color w:val="000000"/>
        </w:rPr>
        <w:t xml:space="preserve">I-II-III. Etap Uygulama İmar Planı" kapsamında E=0.50 </w:t>
      </w:r>
      <w:proofErr w:type="spellStart"/>
      <w:r>
        <w:rPr>
          <w:color w:val="000000"/>
        </w:rPr>
        <w:t>Hmax</w:t>
      </w:r>
      <w:proofErr w:type="spellEnd"/>
      <w:r>
        <w:rPr>
          <w:color w:val="000000"/>
        </w:rPr>
        <w:t xml:space="preserve">:Serbest yapılaşma koşullarında "Spor Alanı" kullanımında kalmakta iken Belediyemiz Meclisinin 13.03.2019 tarih ve 1210 sayılı kararı ile onaylanan 1/5000 ölçekli nazım imar planı değişikliği ile söz konusu parselde E=0.60 </w:t>
      </w:r>
      <w:proofErr w:type="spellStart"/>
      <w:r>
        <w:rPr>
          <w:color w:val="000000"/>
        </w:rPr>
        <w:t>Yençok</w:t>
      </w:r>
      <w:proofErr w:type="spellEnd"/>
      <w:r>
        <w:rPr>
          <w:color w:val="000000"/>
        </w:rPr>
        <w:t>:Serbest yapılaşma koşullarında "Özel Eğitim Alanı" kullanımı olarak belirlendiği,</w:t>
      </w:r>
    </w:p>
    <w:p w:rsidR="005F4B64" w:rsidRDefault="005F4B64" w:rsidP="005F4B64">
      <w:pPr>
        <w:shd w:val="clear" w:color="auto" w:fill="FFFFFF"/>
        <w:autoSpaceDE w:val="0"/>
        <w:autoSpaceDN w:val="0"/>
        <w:adjustRightInd w:val="0"/>
        <w:jc w:val="both"/>
        <w:rPr>
          <w:color w:val="000000"/>
        </w:rPr>
      </w:pPr>
    </w:p>
    <w:p w:rsidR="005F4B64" w:rsidRDefault="005F4B64" w:rsidP="005F4B64">
      <w:pPr>
        <w:shd w:val="clear" w:color="auto" w:fill="FFFFFF"/>
        <w:autoSpaceDE w:val="0"/>
        <w:autoSpaceDN w:val="0"/>
        <w:adjustRightInd w:val="0"/>
        <w:jc w:val="both"/>
        <w:rPr>
          <w:color w:val="000000"/>
        </w:rPr>
      </w:pPr>
      <w:r>
        <w:rPr>
          <w:color w:val="000000"/>
        </w:rPr>
        <w:tab/>
        <w:t xml:space="preserve">-Çankaya Belediye Meclisi'nin 03.01.2020 tarih ve 14 sayılı kararı ile uygun görülen 1/1000 ölçekli uygulama imar planı değişikliği </w:t>
      </w:r>
      <w:proofErr w:type="gramStart"/>
      <w:r>
        <w:rPr>
          <w:color w:val="000000"/>
        </w:rPr>
        <w:t>ile;</w:t>
      </w:r>
      <w:proofErr w:type="gramEnd"/>
      <w:r>
        <w:rPr>
          <w:color w:val="000000"/>
        </w:rPr>
        <w:t xml:space="preserve"> onaylı 1/5000 ölçekli nazım imar planına uygun olacak şekilde söz konusu parselin kullanımının E:0.60, </w:t>
      </w:r>
      <w:proofErr w:type="spellStart"/>
      <w:r>
        <w:rPr>
          <w:color w:val="000000"/>
        </w:rPr>
        <w:t>Yençok</w:t>
      </w:r>
      <w:proofErr w:type="spellEnd"/>
      <w:r>
        <w:rPr>
          <w:color w:val="000000"/>
        </w:rPr>
        <w:t xml:space="preserve">:5 kat yapılaşma koşullarında "Özel Eğitim Tesis Alanı" olarak düzenlendiği, yapı yaklaşma mesafelerinin 7 </w:t>
      </w:r>
      <w:proofErr w:type="spellStart"/>
      <w:r>
        <w:rPr>
          <w:color w:val="000000"/>
        </w:rPr>
        <w:t>m.'lik</w:t>
      </w:r>
      <w:proofErr w:type="spellEnd"/>
      <w:r>
        <w:rPr>
          <w:color w:val="000000"/>
        </w:rPr>
        <w:t xml:space="preserve"> yoldan ve Teknik Altyapı parselinden 5'er m, diğer yollar 10'ar m olarak belirlendiği, uygun görülen 1/1000 ölçekli uygulama imar planı değişikliği üzerinde;</w:t>
      </w:r>
    </w:p>
    <w:p w:rsidR="005F4B64" w:rsidRDefault="005F4B64" w:rsidP="005F4B64">
      <w:pPr>
        <w:shd w:val="clear" w:color="auto" w:fill="FFFFFF"/>
        <w:autoSpaceDE w:val="0"/>
        <w:autoSpaceDN w:val="0"/>
        <w:adjustRightInd w:val="0"/>
        <w:jc w:val="both"/>
      </w:pPr>
    </w:p>
    <w:p w:rsidR="005F4B64" w:rsidRDefault="005F4B64" w:rsidP="005F4B64">
      <w:pPr>
        <w:shd w:val="clear" w:color="auto" w:fill="FFFFFF"/>
        <w:autoSpaceDE w:val="0"/>
        <w:autoSpaceDN w:val="0"/>
        <w:adjustRightInd w:val="0"/>
        <w:jc w:val="both"/>
      </w:pPr>
      <w:r>
        <w:rPr>
          <w:color w:val="000000"/>
        </w:rPr>
        <w:tab/>
        <w:t xml:space="preserve">1-Planda Özel Eğitim Alanı olarak belirlenen alanda; Yapılaşma Koşulları Emsal:0.60 </w:t>
      </w:r>
      <w:proofErr w:type="spellStart"/>
      <w:r>
        <w:rPr>
          <w:color w:val="000000"/>
        </w:rPr>
        <w:t>Yençok</w:t>
      </w:r>
      <w:proofErr w:type="spellEnd"/>
      <w:r>
        <w:rPr>
          <w:color w:val="000000"/>
        </w:rPr>
        <w:t>: 5 kat olarak belirlenmiştir.</w:t>
      </w:r>
    </w:p>
    <w:p w:rsidR="005F4B64" w:rsidRDefault="005F4B64" w:rsidP="005F4B64">
      <w:pPr>
        <w:shd w:val="clear" w:color="auto" w:fill="FFFFFF"/>
        <w:autoSpaceDE w:val="0"/>
        <w:autoSpaceDN w:val="0"/>
        <w:adjustRightInd w:val="0"/>
        <w:jc w:val="both"/>
        <w:rPr>
          <w:color w:val="000000"/>
        </w:rPr>
      </w:pPr>
      <w:r>
        <w:rPr>
          <w:color w:val="000000"/>
        </w:rPr>
        <w:tab/>
      </w:r>
    </w:p>
    <w:p w:rsidR="005F4B64" w:rsidRDefault="005F4B64" w:rsidP="005F4B64">
      <w:pPr>
        <w:shd w:val="clear" w:color="auto" w:fill="FFFFFF"/>
        <w:autoSpaceDE w:val="0"/>
        <w:autoSpaceDN w:val="0"/>
        <w:adjustRightInd w:val="0"/>
        <w:ind w:firstLine="708"/>
        <w:jc w:val="both"/>
      </w:pPr>
      <w:r>
        <w:rPr>
          <w:color w:val="000000"/>
        </w:rPr>
        <w:t>2-Planda Özel Eğitim Alanı olarak belirlenen alanda; Anaokulu, İlkokul, Ortaokul Ve Lise Yer Alabilir.</w:t>
      </w:r>
    </w:p>
    <w:p w:rsidR="005F4B64" w:rsidRDefault="005F4B64" w:rsidP="005F4B64">
      <w:pPr>
        <w:shd w:val="clear" w:color="auto" w:fill="FFFFFF"/>
        <w:autoSpaceDE w:val="0"/>
        <w:autoSpaceDN w:val="0"/>
        <w:adjustRightInd w:val="0"/>
        <w:jc w:val="both"/>
        <w:rPr>
          <w:color w:val="000000"/>
        </w:rPr>
      </w:pPr>
      <w:r>
        <w:rPr>
          <w:color w:val="000000"/>
        </w:rPr>
        <w:tab/>
      </w:r>
    </w:p>
    <w:p w:rsidR="005F4B64" w:rsidRDefault="005F4B64" w:rsidP="005F4B64">
      <w:pPr>
        <w:shd w:val="clear" w:color="auto" w:fill="FFFFFF"/>
        <w:autoSpaceDE w:val="0"/>
        <w:autoSpaceDN w:val="0"/>
        <w:adjustRightInd w:val="0"/>
        <w:ind w:firstLine="708"/>
        <w:jc w:val="both"/>
        <w:rPr>
          <w:color w:val="000000"/>
        </w:rPr>
      </w:pPr>
    </w:p>
    <w:p w:rsidR="005F4B64" w:rsidRDefault="005F4B64" w:rsidP="005F4B64">
      <w:pPr>
        <w:shd w:val="clear" w:color="auto" w:fill="FFFFFF"/>
        <w:autoSpaceDE w:val="0"/>
        <w:autoSpaceDN w:val="0"/>
        <w:adjustRightInd w:val="0"/>
        <w:ind w:firstLine="708"/>
        <w:jc w:val="both"/>
        <w:rPr>
          <w:color w:val="000000"/>
        </w:rPr>
      </w:pPr>
    </w:p>
    <w:p w:rsidR="005F4B64" w:rsidRDefault="005F4B64" w:rsidP="005F4B64">
      <w:pPr>
        <w:shd w:val="clear" w:color="auto" w:fill="FFFFFF"/>
        <w:autoSpaceDE w:val="0"/>
        <w:autoSpaceDN w:val="0"/>
        <w:adjustRightInd w:val="0"/>
        <w:ind w:firstLine="708"/>
        <w:jc w:val="both"/>
        <w:rPr>
          <w:color w:val="000000"/>
        </w:rPr>
      </w:pPr>
    </w:p>
    <w:p w:rsidR="005F4B64" w:rsidRDefault="005F4B64" w:rsidP="005F4B64">
      <w:pPr>
        <w:shd w:val="clear" w:color="auto" w:fill="FFFFFF"/>
        <w:autoSpaceDE w:val="0"/>
        <w:autoSpaceDN w:val="0"/>
        <w:adjustRightInd w:val="0"/>
        <w:ind w:firstLine="708"/>
        <w:jc w:val="both"/>
        <w:rPr>
          <w:color w:val="000000"/>
        </w:rPr>
      </w:pPr>
    </w:p>
    <w:p w:rsidR="005F4B64" w:rsidRPr="00C04909" w:rsidRDefault="005F4B64" w:rsidP="005F4B64">
      <w:pPr>
        <w:jc w:val="center"/>
      </w:pPr>
      <w:r w:rsidRPr="00C04909">
        <w:lastRenderedPageBreak/>
        <w:t>T.C.</w:t>
      </w:r>
    </w:p>
    <w:p w:rsidR="005F4B64" w:rsidRPr="00C04909" w:rsidRDefault="005F4B64" w:rsidP="005F4B64">
      <w:pPr>
        <w:jc w:val="center"/>
      </w:pPr>
      <w:r w:rsidRPr="00C04909">
        <w:t>ANKARA BÜYÜKŞEHİR BELEDİYE MECLİSİ</w:t>
      </w:r>
    </w:p>
    <w:p w:rsidR="005F4B64" w:rsidRDefault="005F4B64" w:rsidP="005F4B64">
      <w:pPr>
        <w:jc w:val="center"/>
      </w:pPr>
      <w:r>
        <w:t xml:space="preserve">İmar ve Bayındırlık </w:t>
      </w:r>
      <w:r w:rsidRPr="00C04909">
        <w:t>Komisyon</w:t>
      </w:r>
      <w:r>
        <w:t>u Raporu</w:t>
      </w:r>
    </w:p>
    <w:p w:rsidR="005F4B64" w:rsidRDefault="005F4B64" w:rsidP="005F4B64">
      <w:pPr>
        <w:jc w:val="center"/>
      </w:pPr>
    </w:p>
    <w:p w:rsidR="005F4B64" w:rsidRPr="00C04909" w:rsidRDefault="005F4B64" w:rsidP="005F4B64">
      <w:pPr>
        <w:jc w:val="both"/>
      </w:pPr>
      <w:r w:rsidRPr="00C04909">
        <w:t>Rapor No:</w:t>
      </w:r>
      <w:r>
        <w:t xml:space="preserve"> 471</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5F4B64" w:rsidRDefault="005F4B64" w:rsidP="005F4B64">
      <w:pPr>
        <w:pStyle w:val="Balk7"/>
        <w:rPr>
          <w:b/>
          <w:bCs/>
        </w:rPr>
      </w:pPr>
    </w:p>
    <w:p w:rsidR="005F4B64" w:rsidRDefault="005F4B64" w:rsidP="005F4B64">
      <w:pPr>
        <w:pStyle w:val="Balk7"/>
        <w:rPr>
          <w:b/>
          <w:bCs/>
        </w:rPr>
      </w:pPr>
    </w:p>
    <w:p w:rsidR="005F4B64" w:rsidRDefault="005F4B64" w:rsidP="005F4B64">
      <w:pPr>
        <w:pStyle w:val="ListeParagraf"/>
        <w:tabs>
          <w:tab w:val="left" w:pos="0"/>
        </w:tabs>
        <w:contextualSpacing/>
        <w:jc w:val="both"/>
      </w:pPr>
    </w:p>
    <w:p w:rsidR="005F4B64" w:rsidRDefault="005F4B64" w:rsidP="005F4B64">
      <w:pPr>
        <w:pStyle w:val="ListeParagraf"/>
        <w:tabs>
          <w:tab w:val="left" w:pos="0"/>
        </w:tabs>
        <w:contextualSpacing/>
        <w:jc w:val="center"/>
      </w:pPr>
      <w:r>
        <w:t>-2-</w:t>
      </w:r>
    </w:p>
    <w:p w:rsidR="005F4B64" w:rsidRDefault="005F4B64" w:rsidP="005F4B64">
      <w:pPr>
        <w:shd w:val="clear" w:color="auto" w:fill="FFFFFF"/>
        <w:autoSpaceDE w:val="0"/>
        <w:autoSpaceDN w:val="0"/>
        <w:adjustRightInd w:val="0"/>
        <w:ind w:firstLine="708"/>
        <w:jc w:val="both"/>
        <w:rPr>
          <w:color w:val="000000"/>
        </w:rPr>
      </w:pPr>
    </w:p>
    <w:p w:rsidR="005F4B64" w:rsidRDefault="005F4B64" w:rsidP="005F4B64">
      <w:pPr>
        <w:shd w:val="clear" w:color="auto" w:fill="FFFFFF"/>
        <w:autoSpaceDE w:val="0"/>
        <w:autoSpaceDN w:val="0"/>
        <w:adjustRightInd w:val="0"/>
        <w:ind w:firstLine="708"/>
        <w:jc w:val="both"/>
        <w:rPr>
          <w:color w:val="000000"/>
        </w:rPr>
      </w:pPr>
    </w:p>
    <w:p w:rsidR="005F4B64" w:rsidRDefault="005F4B64" w:rsidP="005F4B64">
      <w:pPr>
        <w:shd w:val="clear" w:color="auto" w:fill="FFFFFF"/>
        <w:autoSpaceDE w:val="0"/>
        <w:autoSpaceDN w:val="0"/>
        <w:adjustRightInd w:val="0"/>
        <w:ind w:firstLine="708"/>
        <w:jc w:val="both"/>
        <w:rPr>
          <w:color w:val="000000"/>
        </w:rPr>
      </w:pPr>
    </w:p>
    <w:p w:rsidR="005F4B64" w:rsidRDefault="005F4B64" w:rsidP="005F4B64">
      <w:pPr>
        <w:shd w:val="clear" w:color="auto" w:fill="FFFFFF"/>
        <w:autoSpaceDE w:val="0"/>
        <w:autoSpaceDN w:val="0"/>
        <w:adjustRightInd w:val="0"/>
        <w:ind w:firstLine="708"/>
        <w:jc w:val="both"/>
      </w:pPr>
      <w:r>
        <w:rPr>
          <w:color w:val="000000"/>
        </w:rPr>
        <w:t>3-Parselde +/-0.00 kotu yüksek yoldan verilecektir. Zemin katlar +/-1.50 metrede tesis edilebilir.</w:t>
      </w:r>
    </w:p>
    <w:p w:rsidR="005F4B64" w:rsidRDefault="005F4B64" w:rsidP="005F4B64">
      <w:pPr>
        <w:shd w:val="clear" w:color="auto" w:fill="FFFFFF"/>
        <w:autoSpaceDE w:val="0"/>
        <w:autoSpaceDN w:val="0"/>
        <w:adjustRightInd w:val="0"/>
        <w:jc w:val="both"/>
        <w:rPr>
          <w:color w:val="000000"/>
        </w:rPr>
      </w:pPr>
      <w:r>
        <w:rPr>
          <w:color w:val="000000"/>
        </w:rPr>
        <w:tab/>
      </w:r>
    </w:p>
    <w:p w:rsidR="005F4B64" w:rsidRDefault="005F4B64" w:rsidP="005F4B64">
      <w:pPr>
        <w:shd w:val="clear" w:color="auto" w:fill="FFFFFF"/>
        <w:autoSpaceDE w:val="0"/>
        <w:autoSpaceDN w:val="0"/>
        <w:adjustRightInd w:val="0"/>
        <w:ind w:firstLine="708"/>
        <w:jc w:val="both"/>
      </w:pPr>
      <w:r>
        <w:rPr>
          <w:color w:val="000000"/>
        </w:rPr>
        <w:t xml:space="preserve">4-Ankara Valiliği Çevre Ve Şehircilik İl Müdürlüğü tarafından </w:t>
      </w:r>
      <w:proofErr w:type="gramStart"/>
      <w:r>
        <w:rPr>
          <w:color w:val="000000"/>
        </w:rPr>
        <w:t>16/11/2018</w:t>
      </w:r>
      <w:proofErr w:type="gramEnd"/>
      <w:r>
        <w:rPr>
          <w:color w:val="000000"/>
        </w:rPr>
        <w:t xml:space="preserve"> tarihinde Onaylanan Jeolojik Ve </w:t>
      </w:r>
      <w:proofErr w:type="spellStart"/>
      <w:r>
        <w:rPr>
          <w:color w:val="000000"/>
        </w:rPr>
        <w:t>Jeoteknik</w:t>
      </w:r>
      <w:proofErr w:type="spellEnd"/>
      <w:r>
        <w:rPr>
          <w:color w:val="000000"/>
        </w:rPr>
        <w:t xml:space="preserve"> </w:t>
      </w:r>
      <w:proofErr w:type="spellStart"/>
      <w:r>
        <w:rPr>
          <w:color w:val="000000"/>
        </w:rPr>
        <w:t>Etüd</w:t>
      </w:r>
      <w:proofErr w:type="spellEnd"/>
      <w:r>
        <w:rPr>
          <w:color w:val="000000"/>
        </w:rPr>
        <w:t xml:space="preserve"> Raporu Hükümlerine Uyulacaktır.</w:t>
      </w:r>
    </w:p>
    <w:p w:rsidR="005F4B64" w:rsidRDefault="005F4B64" w:rsidP="005F4B64">
      <w:pPr>
        <w:pStyle w:val="ListeParagraf"/>
        <w:tabs>
          <w:tab w:val="left" w:pos="0"/>
        </w:tabs>
        <w:contextualSpacing/>
        <w:jc w:val="both"/>
      </w:pPr>
    </w:p>
    <w:p w:rsidR="005F4B64" w:rsidRDefault="005F4B64" w:rsidP="005F4B64">
      <w:pPr>
        <w:shd w:val="clear" w:color="auto" w:fill="FFFFFF"/>
        <w:autoSpaceDE w:val="0"/>
        <w:autoSpaceDN w:val="0"/>
        <w:adjustRightInd w:val="0"/>
        <w:ind w:firstLine="708"/>
        <w:jc w:val="both"/>
      </w:pPr>
      <w:r>
        <w:rPr>
          <w:color w:val="000000"/>
        </w:rPr>
        <w:t>5-Genelkurmay Başkanlığı Hava Kuvvetleri Komutanlığının 9 Haziran 2016 tarihli genelgesinde belirlenen "Nihai izin Verilebilecek Yükseklikler Tablosuna" Uyulacaktır.</w:t>
      </w:r>
    </w:p>
    <w:p w:rsidR="005F4B64" w:rsidRDefault="005F4B64" w:rsidP="005F4B64">
      <w:pPr>
        <w:shd w:val="clear" w:color="auto" w:fill="FFFFFF"/>
        <w:autoSpaceDE w:val="0"/>
        <w:autoSpaceDN w:val="0"/>
        <w:adjustRightInd w:val="0"/>
        <w:jc w:val="both"/>
        <w:rPr>
          <w:color w:val="000000"/>
        </w:rPr>
      </w:pPr>
      <w:r>
        <w:rPr>
          <w:color w:val="000000"/>
        </w:rPr>
        <w:tab/>
      </w:r>
    </w:p>
    <w:p w:rsidR="005F4B64" w:rsidRDefault="005F4B64" w:rsidP="005F4B64">
      <w:pPr>
        <w:shd w:val="clear" w:color="auto" w:fill="FFFFFF"/>
        <w:autoSpaceDE w:val="0"/>
        <w:autoSpaceDN w:val="0"/>
        <w:adjustRightInd w:val="0"/>
        <w:ind w:firstLine="708"/>
        <w:jc w:val="both"/>
      </w:pPr>
      <w:r>
        <w:rPr>
          <w:color w:val="000000"/>
        </w:rPr>
        <w:t>6-Planda ve plan notlarında belirtilemeyen diğer hususlarda 3194 Sayılı İmar Kanunu, İlgili Yönetmelikler ve Hükümleri Geçerlidir."</w:t>
      </w:r>
    </w:p>
    <w:p w:rsidR="005F4B64" w:rsidRDefault="005F4B64" w:rsidP="005F4B64">
      <w:pPr>
        <w:pStyle w:val="ListeParagraf"/>
        <w:tabs>
          <w:tab w:val="left" w:pos="0"/>
        </w:tabs>
        <w:contextualSpacing/>
        <w:jc w:val="both"/>
        <w:rPr>
          <w:color w:val="000000"/>
        </w:rPr>
      </w:pPr>
    </w:p>
    <w:p w:rsidR="005F4B64" w:rsidRDefault="005F4B64" w:rsidP="005F4B64">
      <w:pPr>
        <w:pStyle w:val="ListeParagraf"/>
        <w:tabs>
          <w:tab w:val="left" w:pos="0"/>
        </w:tabs>
        <w:contextualSpacing/>
        <w:jc w:val="both"/>
      </w:pPr>
      <w:r>
        <w:rPr>
          <w:color w:val="000000"/>
        </w:rPr>
        <w:t>Şeklinde planlan öngörüldüğü,</w:t>
      </w:r>
    </w:p>
    <w:p w:rsidR="005F4B64" w:rsidRDefault="005F4B64" w:rsidP="005F4B64">
      <w:pPr>
        <w:pStyle w:val="ListeParagraf"/>
        <w:tabs>
          <w:tab w:val="left" w:pos="0"/>
        </w:tabs>
        <w:contextualSpacing/>
        <w:jc w:val="both"/>
      </w:pPr>
    </w:p>
    <w:p w:rsidR="005F4B64" w:rsidRDefault="005F4B64" w:rsidP="005F4B64">
      <w:pPr>
        <w:pStyle w:val="ListeParagraf"/>
        <w:tabs>
          <w:tab w:val="left" w:pos="0"/>
        </w:tabs>
        <w:ind w:left="0"/>
        <w:contextualSpacing/>
        <w:jc w:val="both"/>
      </w:pPr>
      <w:r>
        <w:tab/>
      </w:r>
      <w:proofErr w:type="gramStart"/>
      <w:r>
        <w:t>Hususları tespit edilmiş olup, Çankaya Belediye Meclisinin 03.01.2020 gün ve 4 sayılı kararının, 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“ilçesine iade” komisyonumuzca oybirliği ile uygun görülmüştür.</w:t>
      </w:r>
      <w:proofErr w:type="gramEnd"/>
    </w:p>
    <w:p w:rsidR="005F4B64" w:rsidRDefault="005F4B64" w:rsidP="005F4B64">
      <w:pPr>
        <w:pStyle w:val="ListeParagraf"/>
        <w:tabs>
          <w:tab w:val="left" w:pos="0"/>
        </w:tabs>
        <w:contextualSpacing/>
        <w:jc w:val="both"/>
        <w:rPr>
          <w:color w:val="000000"/>
        </w:rPr>
      </w:pPr>
    </w:p>
    <w:p w:rsidR="005F4B64" w:rsidRDefault="005F4B64" w:rsidP="005F4B64">
      <w:pPr>
        <w:pStyle w:val="ListeParagraf"/>
        <w:tabs>
          <w:tab w:val="left" w:pos="0"/>
        </w:tabs>
        <w:ind w:left="0"/>
        <w:contextualSpacing/>
        <w:jc w:val="both"/>
        <w:rPr>
          <w:color w:val="000000"/>
        </w:rPr>
      </w:pPr>
    </w:p>
    <w:p w:rsidR="005F4B64" w:rsidRDefault="005F4B64" w:rsidP="005F4B64">
      <w:pPr>
        <w:pStyle w:val="ListeParagraf"/>
        <w:tabs>
          <w:tab w:val="left" w:pos="0"/>
        </w:tabs>
        <w:ind w:left="0"/>
        <w:contextualSpacing/>
        <w:jc w:val="both"/>
      </w:pPr>
      <w:r>
        <w:t xml:space="preserve">           </w:t>
      </w:r>
      <w:r w:rsidRPr="00D92734">
        <w:t>Raporumuz Büyükşehir Belediye Meclisinin onayına arz olunur.</w:t>
      </w:r>
    </w:p>
    <w:p w:rsidR="005F4B64" w:rsidRDefault="005F4B64" w:rsidP="005F4B64">
      <w:pPr>
        <w:pStyle w:val="ListeParagraf"/>
        <w:tabs>
          <w:tab w:val="left" w:pos="0"/>
        </w:tabs>
        <w:ind w:left="0"/>
        <w:jc w:val="both"/>
        <w:rPr>
          <w:color w:val="000000"/>
        </w:rPr>
      </w:pPr>
    </w:p>
    <w:p w:rsidR="005F4B64" w:rsidRDefault="005F4B64" w:rsidP="005F4B64">
      <w:pPr>
        <w:pStyle w:val="ListeParagraf"/>
        <w:tabs>
          <w:tab w:val="left" w:pos="0"/>
        </w:tabs>
        <w:ind w:left="0"/>
        <w:jc w:val="both"/>
        <w:rPr>
          <w:color w:val="000000"/>
        </w:rPr>
      </w:pPr>
    </w:p>
    <w:p w:rsidR="005F4B64" w:rsidRDefault="005F4B64" w:rsidP="005F4B64">
      <w:pPr>
        <w:pStyle w:val="ListeParagraf"/>
        <w:tabs>
          <w:tab w:val="left" w:pos="0"/>
        </w:tabs>
        <w:ind w:left="0"/>
        <w:jc w:val="both"/>
        <w:rPr>
          <w:color w:val="000000"/>
        </w:rPr>
      </w:pPr>
    </w:p>
    <w:p w:rsidR="005F4B64" w:rsidRDefault="005F4B64" w:rsidP="005F4B64">
      <w:pPr>
        <w:jc w:val="both"/>
      </w:pPr>
      <w:r>
        <w:t xml:space="preserve">            Mehmet Emin AYAZ                               Gökhan ARICI</w:t>
      </w:r>
      <w:r>
        <w:tab/>
      </w:r>
      <w:r>
        <w:tab/>
        <w:t xml:space="preserve">     Kerem ERDEM</w:t>
      </w:r>
    </w:p>
    <w:p w:rsidR="005F4B64" w:rsidRDefault="005F4B64" w:rsidP="005F4B64">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5F4B64" w:rsidRDefault="005F4B64" w:rsidP="005F4B64">
      <w:pPr>
        <w:jc w:val="both"/>
      </w:pPr>
    </w:p>
    <w:p w:rsidR="005F4B64" w:rsidRDefault="005F4B64" w:rsidP="005F4B64">
      <w:pPr>
        <w:jc w:val="both"/>
      </w:pPr>
    </w:p>
    <w:p w:rsidR="005F4B64" w:rsidRDefault="005F4B64" w:rsidP="005F4B64">
      <w:pPr>
        <w:jc w:val="both"/>
      </w:pPr>
    </w:p>
    <w:p w:rsidR="005F4B64" w:rsidRDefault="005F4B64" w:rsidP="005F4B6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F4B64" w:rsidRDefault="005F4B64" w:rsidP="005F4B64">
      <w:pPr>
        <w:ind w:firstLine="708"/>
        <w:jc w:val="both"/>
      </w:pPr>
      <w:r>
        <w:t>Üye</w:t>
      </w:r>
      <w:r>
        <w:tab/>
      </w:r>
      <w:r>
        <w:tab/>
      </w:r>
      <w:r>
        <w:tab/>
      </w:r>
      <w:r>
        <w:tab/>
      </w:r>
      <w:r>
        <w:tab/>
      </w:r>
      <w:r>
        <w:tab/>
        <w:t>Üye</w:t>
      </w:r>
      <w:r>
        <w:tab/>
      </w:r>
      <w:r>
        <w:tab/>
      </w:r>
      <w:r>
        <w:tab/>
      </w:r>
      <w:r>
        <w:tab/>
        <w:t>Üye</w:t>
      </w:r>
    </w:p>
    <w:p w:rsidR="005F4B64" w:rsidRDefault="005F4B64" w:rsidP="005F4B64">
      <w:pPr>
        <w:jc w:val="both"/>
      </w:pPr>
    </w:p>
    <w:p w:rsidR="005F4B64" w:rsidRDefault="005F4B64" w:rsidP="005F4B64">
      <w:pPr>
        <w:jc w:val="both"/>
      </w:pPr>
    </w:p>
    <w:p w:rsidR="005F4B64" w:rsidRDefault="005F4B64" w:rsidP="005F4B64">
      <w:pPr>
        <w:jc w:val="both"/>
      </w:pPr>
    </w:p>
    <w:p w:rsidR="005F4B64" w:rsidRDefault="005F4B64" w:rsidP="005F4B64">
      <w:pPr>
        <w:jc w:val="both"/>
      </w:pPr>
      <w:r>
        <w:t>Gürkan DEMİRKESEN</w:t>
      </w:r>
      <w:r>
        <w:tab/>
      </w:r>
      <w:r>
        <w:tab/>
        <w:t xml:space="preserve">           </w:t>
      </w:r>
      <w:proofErr w:type="spellStart"/>
      <w:r>
        <w:t>Müslüm</w:t>
      </w:r>
      <w:proofErr w:type="spellEnd"/>
      <w:r>
        <w:t xml:space="preserve"> TEKİN</w:t>
      </w:r>
      <w:r>
        <w:tab/>
        <w:t xml:space="preserve">             Fikret KARADAVUT</w:t>
      </w:r>
    </w:p>
    <w:p w:rsidR="005F4B64" w:rsidRDefault="005F4B64" w:rsidP="005F4B64">
      <w:pPr>
        <w:jc w:val="both"/>
      </w:pPr>
      <w:r>
        <w:tab/>
        <w:t xml:space="preserve"> Üye</w:t>
      </w:r>
      <w:r>
        <w:tab/>
      </w:r>
      <w:r>
        <w:tab/>
      </w:r>
      <w:r>
        <w:tab/>
      </w:r>
      <w:r>
        <w:tab/>
      </w:r>
      <w:r>
        <w:tab/>
      </w:r>
      <w:r>
        <w:tab/>
        <w:t>Üye</w:t>
      </w:r>
      <w:r>
        <w:tab/>
      </w:r>
      <w:r>
        <w:tab/>
      </w:r>
      <w:r>
        <w:tab/>
      </w:r>
      <w:r>
        <w:tab/>
        <w:t>Üye</w:t>
      </w:r>
      <w:r>
        <w:tab/>
      </w:r>
    </w:p>
    <w:p w:rsidR="005F4B64" w:rsidRDefault="005F4B64" w:rsidP="005F4B64">
      <w:pPr>
        <w:pStyle w:val="ListeParagraf"/>
        <w:tabs>
          <w:tab w:val="left" w:pos="0"/>
          <w:tab w:val="left" w:pos="709"/>
        </w:tabs>
        <w:ind w:left="0"/>
        <w:jc w:val="both"/>
      </w:pPr>
    </w:p>
    <w:p w:rsidR="005F4B64" w:rsidRDefault="005F4B64" w:rsidP="00094D9E">
      <w:pPr>
        <w:pStyle w:val="Style3"/>
        <w:widowControl/>
        <w:spacing w:line="240" w:lineRule="auto"/>
        <w:ind w:firstLine="739"/>
      </w:pPr>
    </w:p>
    <w:sectPr w:rsidR="005F4B6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2A" w:rsidRDefault="00292E2A" w:rsidP="007A5AB5">
      <w:r>
        <w:separator/>
      </w:r>
    </w:p>
  </w:endnote>
  <w:endnote w:type="continuationSeparator" w:id="0">
    <w:p w:rsidR="00292E2A" w:rsidRDefault="00292E2A"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2A" w:rsidRDefault="00292E2A" w:rsidP="007A5AB5">
      <w:r>
        <w:separator/>
      </w:r>
    </w:p>
  </w:footnote>
  <w:footnote w:type="continuationSeparator" w:id="0">
    <w:p w:rsidR="00292E2A" w:rsidRDefault="00292E2A"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12CF"/>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3B14"/>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2ABB"/>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4B64"/>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2D64-A6AB-4874-8AD6-D44FAFAF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960</Words>
  <Characters>7122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2020-03-12T07:23:00Z</cp:lastPrinted>
  <dcterms:created xsi:type="dcterms:W3CDTF">2020-03-12T07:21:00Z</dcterms:created>
  <dcterms:modified xsi:type="dcterms:W3CDTF">2020-03-19T06:28:00Z</dcterms:modified>
</cp:coreProperties>
</file>