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Pr="0077031B" w:rsidRDefault="00401E09" w:rsidP="00B77A96">
      <w:pPr>
        <w:jc w:val="both"/>
      </w:pPr>
      <w:r w:rsidRPr="0077031B">
        <w:t xml:space="preserve"> </w:t>
      </w:r>
      <w:r w:rsidR="0094450D" w:rsidRPr="0077031B">
        <w:tab/>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77031B" w:rsidTr="00642D5B">
        <w:trPr>
          <w:trHeight w:val="1008"/>
        </w:trPr>
        <w:tc>
          <w:tcPr>
            <w:tcW w:w="3510" w:type="dxa"/>
          </w:tcPr>
          <w:p w:rsidR="00003874" w:rsidRPr="0077031B" w:rsidRDefault="00003874" w:rsidP="00D8716F">
            <w:pPr>
              <w:jc w:val="center"/>
            </w:pPr>
            <w:r w:rsidRPr="0077031B">
              <w:t>T.C.</w:t>
            </w:r>
          </w:p>
          <w:p w:rsidR="00003874" w:rsidRPr="0077031B" w:rsidRDefault="00003874" w:rsidP="00642D5B">
            <w:pPr>
              <w:jc w:val="center"/>
            </w:pPr>
            <w:r w:rsidRPr="0077031B">
              <w:t>ANKARA BÜYÜKŞEHİR</w:t>
            </w:r>
          </w:p>
          <w:p w:rsidR="00003874" w:rsidRPr="0077031B" w:rsidRDefault="00003874" w:rsidP="00642D5B">
            <w:pPr>
              <w:jc w:val="center"/>
            </w:pPr>
            <w:r w:rsidRPr="0077031B">
              <w:t>BELEDİYE MECLİSİ</w:t>
            </w:r>
          </w:p>
        </w:tc>
      </w:tr>
    </w:tbl>
    <w:p w:rsidR="002856BD" w:rsidRPr="0077031B" w:rsidRDefault="002856BD" w:rsidP="002856BD">
      <w:pPr>
        <w:tabs>
          <w:tab w:val="left" w:pos="1935"/>
        </w:tabs>
        <w:jc w:val="both"/>
      </w:pPr>
    </w:p>
    <w:p w:rsidR="002D24B0" w:rsidRPr="0077031B" w:rsidRDefault="002D24B0" w:rsidP="002856BD">
      <w:pPr>
        <w:tabs>
          <w:tab w:val="left" w:pos="1935"/>
        </w:tabs>
        <w:jc w:val="both"/>
      </w:pPr>
    </w:p>
    <w:p w:rsidR="002856BD" w:rsidRPr="0077031B" w:rsidRDefault="002856BD" w:rsidP="002856BD">
      <w:pPr>
        <w:tabs>
          <w:tab w:val="left" w:pos="1935"/>
        </w:tabs>
        <w:jc w:val="both"/>
      </w:pPr>
    </w:p>
    <w:p w:rsidR="002856BD" w:rsidRPr="0077031B" w:rsidRDefault="002856BD" w:rsidP="003155C1">
      <w:pPr>
        <w:ind w:right="-1"/>
        <w:jc w:val="both"/>
      </w:pPr>
      <w:r w:rsidRPr="0077031B">
        <w:t>Karar No:</w:t>
      </w:r>
      <w:r w:rsidR="001C62FC" w:rsidRPr="0077031B">
        <w:t xml:space="preserve"> </w:t>
      </w:r>
      <w:r w:rsidR="002864AA" w:rsidRPr="0077031B">
        <w:t>1</w:t>
      </w:r>
      <w:r w:rsidR="00123CB6" w:rsidRPr="0077031B">
        <w:t>8</w:t>
      </w:r>
      <w:r w:rsidR="00D210E5" w:rsidRPr="0077031B">
        <w:t>9</w:t>
      </w:r>
      <w:r w:rsidR="00415351" w:rsidRPr="0077031B">
        <w:t>9</w:t>
      </w:r>
      <w:r w:rsidRPr="0077031B">
        <w:t xml:space="preserve"> </w:t>
      </w:r>
      <w:r w:rsidRPr="0077031B">
        <w:tab/>
      </w:r>
      <w:r w:rsidRPr="0077031B">
        <w:tab/>
        <w:t xml:space="preserve">  </w:t>
      </w:r>
      <w:r w:rsidR="00256B97" w:rsidRPr="0077031B">
        <w:tab/>
      </w:r>
      <w:r w:rsidR="00106A13" w:rsidRPr="0077031B">
        <w:tab/>
      </w:r>
      <w:r w:rsidR="00EB0EEC" w:rsidRPr="0077031B">
        <w:tab/>
      </w:r>
      <w:r w:rsidR="00EA7EF5" w:rsidRPr="0077031B">
        <w:t xml:space="preserve">        </w:t>
      </w:r>
      <w:r w:rsidR="00F02854" w:rsidRPr="0077031B">
        <w:t xml:space="preserve"> </w:t>
      </w:r>
      <w:r w:rsidR="00DA29AD" w:rsidRPr="0077031B">
        <w:t xml:space="preserve">         </w:t>
      </w:r>
      <w:r w:rsidR="003155C1" w:rsidRPr="0077031B">
        <w:t xml:space="preserve">       </w:t>
      </w:r>
      <w:r w:rsidR="00954D1A" w:rsidRPr="0077031B">
        <w:t xml:space="preserve">              </w:t>
      </w:r>
      <w:r w:rsidR="005778AA" w:rsidRPr="0077031B">
        <w:t xml:space="preserve">         </w:t>
      </w:r>
      <w:r w:rsidR="006E734B" w:rsidRPr="0077031B">
        <w:t xml:space="preserve"> </w:t>
      </w:r>
      <w:r w:rsidR="00A74CD9" w:rsidRPr="0077031B">
        <w:t xml:space="preserve">      10</w:t>
      </w:r>
      <w:r w:rsidR="002864AA" w:rsidRPr="0077031B">
        <w:t>.0</w:t>
      </w:r>
      <w:r w:rsidR="00A74CD9" w:rsidRPr="0077031B">
        <w:t>9</w:t>
      </w:r>
      <w:r w:rsidR="002864AA" w:rsidRPr="0077031B">
        <w:t>.2021</w:t>
      </w:r>
    </w:p>
    <w:p w:rsidR="00C22A7B" w:rsidRPr="0077031B" w:rsidRDefault="00C22A7B" w:rsidP="006F5829">
      <w:pPr>
        <w:ind w:right="543"/>
      </w:pPr>
    </w:p>
    <w:p w:rsidR="00575988" w:rsidRPr="0077031B" w:rsidRDefault="00575988" w:rsidP="006003F2">
      <w:pPr>
        <w:ind w:left="2844" w:right="543" w:firstLine="696"/>
      </w:pPr>
    </w:p>
    <w:p w:rsidR="002856BD" w:rsidRPr="0077031B" w:rsidRDefault="002856BD" w:rsidP="006003F2">
      <w:pPr>
        <w:ind w:left="2844" w:right="543" w:firstLine="696"/>
      </w:pPr>
      <w:r w:rsidRPr="0077031B">
        <w:t xml:space="preserve">        K A R A R</w:t>
      </w:r>
    </w:p>
    <w:p w:rsidR="002856BD" w:rsidRPr="0077031B" w:rsidRDefault="002856BD" w:rsidP="000800AA">
      <w:pPr>
        <w:jc w:val="both"/>
      </w:pPr>
    </w:p>
    <w:p w:rsidR="00C7349E" w:rsidRPr="0077031B" w:rsidRDefault="00C7349E" w:rsidP="00B85B77">
      <w:pPr>
        <w:ind w:firstLine="708"/>
        <w:jc w:val="both"/>
      </w:pPr>
    </w:p>
    <w:p w:rsidR="00A517EF" w:rsidRPr="0077031B" w:rsidRDefault="00A517EF" w:rsidP="00B85B77">
      <w:pPr>
        <w:ind w:firstLine="708"/>
        <w:jc w:val="both"/>
      </w:pPr>
    </w:p>
    <w:p w:rsidR="00A517EF" w:rsidRPr="0077031B" w:rsidRDefault="00A517EF" w:rsidP="00B85B77">
      <w:pPr>
        <w:ind w:firstLine="708"/>
        <w:jc w:val="both"/>
      </w:pPr>
    </w:p>
    <w:p w:rsidR="00415351" w:rsidRPr="0077031B" w:rsidRDefault="00415351" w:rsidP="00415351">
      <w:pPr>
        <w:tabs>
          <w:tab w:val="left" w:pos="8789"/>
          <w:tab w:val="left" w:pos="8931"/>
        </w:tabs>
        <w:ind w:firstLine="708"/>
        <w:jc w:val="both"/>
      </w:pPr>
      <w:r w:rsidRPr="0077031B">
        <w:t xml:space="preserve">Başkent Tiyatroları tarafından “Ağaç, Orman ve Çevre” konulu tiyatro oyunları yazılıp oynanması ve yeni sezonda gösterime girmesine </w:t>
      </w:r>
      <w:r w:rsidR="000800AA" w:rsidRPr="0077031B">
        <w:t xml:space="preserve">ilişkin </w:t>
      </w:r>
      <w:r w:rsidR="00E9152D" w:rsidRPr="0077031B">
        <w:t xml:space="preserve">Eğitim, Kültür, Gençlik ve Spor </w:t>
      </w:r>
      <w:r w:rsidR="00A74CD9" w:rsidRPr="0077031B">
        <w:t>Komisyonu</w:t>
      </w:r>
      <w:r w:rsidR="000800AA" w:rsidRPr="0077031B">
        <w:t>n</w:t>
      </w:r>
      <w:r w:rsidR="00A74CD9" w:rsidRPr="0077031B">
        <w:t>un</w:t>
      </w:r>
      <w:r w:rsidR="000800AA" w:rsidRPr="0077031B">
        <w:t xml:space="preserve"> </w:t>
      </w:r>
      <w:r w:rsidR="00A74CD9" w:rsidRPr="0077031B">
        <w:t>2</w:t>
      </w:r>
      <w:r w:rsidR="00D210E5" w:rsidRPr="0077031B">
        <w:t>0</w:t>
      </w:r>
      <w:r w:rsidR="00A74CD9" w:rsidRPr="0077031B">
        <w:t>.08</w:t>
      </w:r>
      <w:r w:rsidR="00C7349E" w:rsidRPr="0077031B">
        <w:t>.2021</w:t>
      </w:r>
      <w:r w:rsidR="000800AA" w:rsidRPr="0077031B">
        <w:t xml:space="preserve"> gün ve </w:t>
      </w:r>
      <w:r w:rsidRPr="0077031B">
        <w:t>10</w:t>
      </w:r>
      <w:r w:rsidR="000800AA" w:rsidRPr="0077031B">
        <w:t xml:space="preserve"> sayılı raporu Büyükşehir Belediye Meclisimizin </w:t>
      </w:r>
      <w:r w:rsidR="00A74CD9" w:rsidRPr="0077031B">
        <w:t>10.09</w:t>
      </w:r>
      <w:r w:rsidR="000800AA" w:rsidRPr="0077031B">
        <w:t>.2021 tarihli toplantısında okundu.</w:t>
      </w:r>
    </w:p>
    <w:p w:rsidR="00415351" w:rsidRPr="0077031B" w:rsidRDefault="00415351" w:rsidP="00415351">
      <w:pPr>
        <w:tabs>
          <w:tab w:val="left" w:pos="8789"/>
          <w:tab w:val="left" w:pos="8931"/>
        </w:tabs>
        <w:ind w:firstLine="708"/>
        <w:jc w:val="both"/>
      </w:pPr>
    </w:p>
    <w:p w:rsidR="00415351" w:rsidRPr="0077031B" w:rsidRDefault="000800AA" w:rsidP="00415351">
      <w:pPr>
        <w:tabs>
          <w:tab w:val="left" w:pos="8789"/>
          <w:tab w:val="left" w:pos="8931"/>
        </w:tabs>
        <w:ind w:firstLine="708"/>
        <w:jc w:val="both"/>
      </w:pPr>
      <w:r w:rsidRPr="0077031B">
        <w:t xml:space="preserve">Konu üzerinde yapılan görüşmelerden sonra; </w:t>
      </w:r>
      <w:r w:rsidR="00415351" w:rsidRPr="0077031B">
        <w:t>Hayatımızın her anında kıymeti tartışmasız olan ağaç, çevre, orman ve yeşil alanların önemi, özellikle yaşadığımız son yangınlar sürecinde herkes tarafından bir kez daha çok net olarak anlaşılmıştır. Bu alanda eğitim çalışmalarından, teknik çalışmalara, kültürel etkinliklere kadar yapılan ve yapılması gereken pek çok faaliyet bulunmaktadır. Herhangi bir alanda yapılan çalışmaları kalıcı kılmak için, teknik ayrıntıların yanı sıra kültürel faaliyetlerle de zenginleştirilmek, o alanda hem bilinçlenmeyi kuvvetlendirir, hem de akıllarda kalıcı kılar. Ayrıca çok yönlü öğrenmeyi sağlar. Özellikle geleceğimizin güvenceleri olan çocuklarımız ve gençlerimiz için bu mutlak gereklidir.</w:t>
      </w:r>
    </w:p>
    <w:p w:rsidR="00415351" w:rsidRPr="0077031B" w:rsidRDefault="00415351" w:rsidP="00415351">
      <w:pPr>
        <w:tabs>
          <w:tab w:val="left" w:pos="8789"/>
          <w:tab w:val="left" w:pos="8931"/>
        </w:tabs>
        <w:ind w:firstLine="708"/>
        <w:jc w:val="both"/>
      </w:pPr>
    </w:p>
    <w:p w:rsidR="004B7C76" w:rsidRPr="0077031B" w:rsidRDefault="00415351" w:rsidP="00415351">
      <w:pPr>
        <w:tabs>
          <w:tab w:val="left" w:pos="8789"/>
          <w:tab w:val="left" w:pos="8931"/>
        </w:tabs>
        <w:ind w:firstLine="708"/>
        <w:jc w:val="both"/>
      </w:pPr>
      <w:proofErr w:type="gramStart"/>
      <w:r w:rsidRPr="0077031B">
        <w:t>Bu fikirden hareketle Ankara Büyükşehir Belediyesi Başkent Tiyatroları tarafından</w:t>
      </w:r>
      <w:r w:rsidRPr="0077031B">
        <w:rPr>
          <w:rStyle w:val="Gvdemetni115ptKaln"/>
          <w:sz w:val="24"/>
          <w:szCs w:val="24"/>
        </w:rPr>
        <w:t xml:space="preserve"> “Ağaç, Orman ve Çevre”</w:t>
      </w:r>
      <w:r w:rsidRPr="0077031B">
        <w:t xml:space="preserve"> konulu öğretici, eğitici, bilinçlendirici, etkileyici tiyatro oyunları yazılıp oynanması ile ilgili hazırlıkların yapılarak yeni sezonda gösterime girmesi ile ilgili çalışmaların Kültür ve Sosyal İşler Dairesi Başkanlığı, Basın Yayın ve Halkla İlişkiler Dairesi Başkanlığı, Başkent Tiyatroları ve diğer ilgili Daireler tarafından gerçekleştirilmesine</w:t>
      </w:r>
      <w:r w:rsidR="00A517EF" w:rsidRPr="0077031B">
        <w:t xml:space="preserve"> </w:t>
      </w:r>
      <w:r w:rsidR="000800AA" w:rsidRPr="0077031B">
        <w:t xml:space="preserve">ilişkin </w:t>
      </w:r>
      <w:r w:rsidR="00E9152D" w:rsidRPr="0077031B">
        <w:t xml:space="preserve">Eğitim, Kültür, Gençlik ve Spor </w:t>
      </w:r>
      <w:r w:rsidR="00A517EF" w:rsidRPr="0077031B">
        <w:t xml:space="preserve">Komisyonunun </w:t>
      </w:r>
      <w:r w:rsidR="000800AA" w:rsidRPr="0077031B">
        <w:t>Raporu oylanarak oybirliği ile kabul edildi.</w:t>
      </w:r>
      <w:proofErr w:type="gramEnd"/>
    </w:p>
    <w:p w:rsidR="00F45719" w:rsidRPr="0077031B" w:rsidRDefault="00F45719" w:rsidP="00B85B77">
      <w:pPr>
        <w:ind w:firstLine="708"/>
        <w:jc w:val="both"/>
      </w:pPr>
    </w:p>
    <w:p w:rsidR="00F45719" w:rsidRPr="0077031B" w:rsidRDefault="00F45719" w:rsidP="00B85B77">
      <w:pPr>
        <w:ind w:firstLine="708"/>
        <w:jc w:val="both"/>
      </w:pPr>
    </w:p>
    <w:p w:rsidR="00F45719" w:rsidRPr="0077031B" w:rsidRDefault="00F45719" w:rsidP="00B85B77">
      <w:pPr>
        <w:ind w:firstLine="708"/>
        <w:jc w:val="both"/>
      </w:pPr>
    </w:p>
    <w:p w:rsidR="00F45719" w:rsidRPr="0077031B" w:rsidRDefault="00F45719" w:rsidP="00B85B77">
      <w:pPr>
        <w:ind w:firstLine="708"/>
        <w:jc w:val="both"/>
      </w:pPr>
    </w:p>
    <w:p w:rsidR="00A517EF" w:rsidRPr="0077031B" w:rsidRDefault="00A517EF" w:rsidP="00B85B77">
      <w:pPr>
        <w:ind w:firstLine="708"/>
        <w:jc w:val="both"/>
      </w:pPr>
    </w:p>
    <w:p w:rsidR="00F45719" w:rsidRPr="0077031B" w:rsidRDefault="00F45719" w:rsidP="00B85B77">
      <w:pPr>
        <w:ind w:firstLine="708"/>
        <w:jc w:val="both"/>
      </w:pPr>
    </w:p>
    <w:p w:rsidR="00F45719" w:rsidRPr="0077031B"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RPr="0077031B" w:rsidTr="008B4973">
        <w:trPr>
          <w:trHeight w:val="594"/>
          <w:jc w:val="center"/>
        </w:trPr>
        <w:tc>
          <w:tcPr>
            <w:tcW w:w="3147" w:type="dxa"/>
          </w:tcPr>
          <w:p w:rsidR="00F056A8" w:rsidRPr="0077031B" w:rsidRDefault="006E734B" w:rsidP="00F056A8">
            <w:pPr>
              <w:autoSpaceDE w:val="0"/>
              <w:autoSpaceDN w:val="0"/>
              <w:adjustRightInd w:val="0"/>
              <w:jc w:val="center"/>
              <w:rPr>
                <w:color w:val="000000"/>
              </w:rPr>
            </w:pPr>
            <w:r w:rsidRPr="0077031B">
              <w:rPr>
                <w:color w:val="000000"/>
              </w:rPr>
              <w:t>Fatih ÜNAL</w:t>
            </w:r>
          </w:p>
          <w:p w:rsidR="00F45719" w:rsidRPr="0077031B" w:rsidRDefault="00C3700F" w:rsidP="006E734B">
            <w:pPr>
              <w:autoSpaceDE w:val="0"/>
              <w:autoSpaceDN w:val="0"/>
              <w:adjustRightInd w:val="0"/>
              <w:jc w:val="center"/>
              <w:rPr>
                <w:color w:val="000000"/>
              </w:rPr>
            </w:pPr>
            <w:r w:rsidRPr="0077031B">
              <w:rPr>
                <w:color w:val="000000"/>
              </w:rPr>
              <w:t>Meclis</w:t>
            </w:r>
            <w:r w:rsidR="00EC6E97" w:rsidRPr="0077031B">
              <w:rPr>
                <w:color w:val="000000"/>
              </w:rPr>
              <w:t xml:space="preserve"> </w:t>
            </w:r>
            <w:r w:rsidR="006E734B" w:rsidRPr="0077031B">
              <w:rPr>
                <w:color w:val="000000"/>
              </w:rPr>
              <w:t>1.</w:t>
            </w:r>
            <w:r w:rsidR="00F056A8" w:rsidRPr="0077031B">
              <w:rPr>
                <w:color w:val="000000"/>
              </w:rPr>
              <w:t>Başkan</w:t>
            </w:r>
            <w:r w:rsidR="006E734B" w:rsidRPr="0077031B">
              <w:rPr>
                <w:color w:val="000000"/>
              </w:rPr>
              <w:t xml:space="preserve"> V.</w:t>
            </w:r>
          </w:p>
        </w:tc>
        <w:tc>
          <w:tcPr>
            <w:tcW w:w="3147" w:type="dxa"/>
            <w:vAlign w:val="center"/>
          </w:tcPr>
          <w:p w:rsidR="00F056A8" w:rsidRPr="0077031B" w:rsidRDefault="00A74CD9" w:rsidP="00F056A8">
            <w:pPr>
              <w:autoSpaceDE w:val="0"/>
              <w:autoSpaceDN w:val="0"/>
              <w:adjustRightInd w:val="0"/>
              <w:jc w:val="center"/>
              <w:rPr>
                <w:color w:val="000000"/>
              </w:rPr>
            </w:pPr>
            <w:r w:rsidRPr="0077031B">
              <w:rPr>
                <w:color w:val="000000"/>
              </w:rPr>
              <w:t>Harun ÖZTÜRK</w:t>
            </w:r>
          </w:p>
          <w:p w:rsidR="00F45719" w:rsidRPr="0077031B" w:rsidRDefault="00F056A8" w:rsidP="00F056A8">
            <w:pPr>
              <w:tabs>
                <w:tab w:val="left" w:pos="3268"/>
              </w:tabs>
              <w:jc w:val="center"/>
              <w:rPr>
                <w:color w:val="000000"/>
              </w:rPr>
            </w:pPr>
            <w:r w:rsidRPr="0077031B">
              <w:rPr>
                <w:color w:val="000000"/>
              </w:rPr>
              <w:t xml:space="preserve">Divan </w:t>
            </w:r>
            <w:proofErr w:type="gramStart"/>
            <w:r w:rsidRPr="0077031B">
              <w:rPr>
                <w:color w:val="000000"/>
              </w:rPr>
              <w:t>Katibi</w:t>
            </w:r>
            <w:proofErr w:type="gramEnd"/>
          </w:p>
        </w:tc>
        <w:tc>
          <w:tcPr>
            <w:tcW w:w="3062" w:type="dxa"/>
            <w:vAlign w:val="center"/>
          </w:tcPr>
          <w:p w:rsidR="00F45719" w:rsidRPr="0077031B" w:rsidRDefault="006B622A" w:rsidP="00704BFA">
            <w:pPr>
              <w:autoSpaceDE w:val="0"/>
              <w:autoSpaceDN w:val="0"/>
              <w:adjustRightInd w:val="0"/>
              <w:jc w:val="center"/>
              <w:rPr>
                <w:color w:val="000000"/>
              </w:rPr>
            </w:pPr>
            <w:r w:rsidRPr="0077031B">
              <w:rPr>
                <w:color w:val="000000"/>
              </w:rPr>
              <w:t>Naci BAYANLI</w:t>
            </w:r>
          </w:p>
          <w:p w:rsidR="00F45719" w:rsidRPr="0077031B" w:rsidRDefault="00F45719" w:rsidP="00704BFA">
            <w:pPr>
              <w:autoSpaceDE w:val="0"/>
              <w:autoSpaceDN w:val="0"/>
              <w:adjustRightInd w:val="0"/>
              <w:jc w:val="center"/>
              <w:rPr>
                <w:color w:val="000000"/>
              </w:rPr>
            </w:pPr>
            <w:r w:rsidRPr="0077031B">
              <w:rPr>
                <w:color w:val="000000"/>
              </w:rPr>
              <w:t xml:space="preserve">Divan </w:t>
            </w:r>
            <w:proofErr w:type="gramStart"/>
            <w:r w:rsidRPr="0077031B">
              <w:rPr>
                <w:color w:val="000000"/>
              </w:rPr>
              <w:t>Katibi</w:t>
            </w:r>
            <w:proofErr w:type="gramEnd"/>
          </w:p>
        </w:tc>
      </w:tr>
    </w:tbl>
    <w:p w:rsidR="00F056A8" w:rsidRPr="0077031B" w:rsidRDefault="00F056A8" w:rsidP="00B85B77">
      <w:pPr>
        <w:ind w:firstLine="708"/>
        <w:jc w:val="both"/>
      </w:pPr>
    </w:p>
    <w:p w:rsidR="00F056A8" w:rsidRPr="0077031B" w:rsidRDefault="00F056A8" w:rsidP="00F056A8"/>
    <w:p w:rsidR="00F056A8" w:rsidRPr="0077031B" w:rsidRDefault="00F056A8" w:rsidP="00F056A8"/>
    <w:p w:rsidR="00F056A8" w:rsidRPr="0077031B" w:rsidRDefault="00F056A8" w:rsidP="00F056A8"/>
    <w:p w:rsidR="0077031B" w:rsidRPr="0077031B" w:rsidRDefault="0077031B" w:rsidP="00F056A8"/>
    <w:p w:rsidR="0077031B" w:rsidRPr="0077031B" w:rsidRDefault="0077031B" w:rsidP="00F056A8"/>
    <w:p w:rsidR="0077031B" w:rsidRPr="0077031B" w:rsidRDefault="0077031B" w:rsidP="00F056A8"/>
    <w:p w:rsidR="0077031B" w:rsidRPr="0077031B" w:rsidRDefault="0077031B" w:rsidP="00F056A8"/>
    <w:p w:rsidR="0077031B" w:rsidRPr="0077031B" w:rsidRDefault="0077031B" w:rsidP="00F056A8"/>
    <w:p w:rsidR="0077031B" w:rsidRPr="0077031B" w:rsidRDefault="0077031B" w:rsidP="0077031B">
      <w:pPr>
        <w:ind w:right="141"/>
      </w:pPr>
    </w:p>
    <w:p w:rsidR="0077031B" w:rsidRPr="0077031B" w:rsidRDefault="0077031B" w:rsidP="0077031B">
      <w:pPr>
        <w:ind w:right="141"/>
        <w:jc w:val="center"/>
      </w:pPr>
      <w:r w:rsidRPr="0077031B">
        <w:lastRenderedPageBreak/>
        <w:t>T.C.</w:t>
      </w:r>
    </w:p>
    <w:p w:rsidR="0077031B" w:rsidRPr="0077031B" w:rsidRDefault="0077031B" w:rsidP="0077031B">
      <w:pPr>
        <w:ind w:right="141"/>
        <w:jc w:val="center"/>
      </w:pPr>
      <w:r w:rsidRPr="0077031B">
        <w:t>ANKARA BÜYÜKŞEHİR BELEDİYE MECLİSİ</w:t>
      </w:r>
    </w:p>
    <w:p w:rsidR="0077031B" w:rsidRPr="0077031B" w:rsidRDefault="0077031B" w:rsidP="0077031B">
      <w:pPr>
        <w:ind w:right="141"/>
        <w:jc w:val="center"/>
      </w:pPr>
      <w:r w:rsidRPr="0077031B">
        <w:t>Eğitim, Kültür, Gençlik ve Spor Komisyonu Raporu</w:t>
      </w:r>
    </w:p>
    <w:p w:rsidR="0077031B" w:rsidRPr="0077031B" w:rsidRDefault="0077031B" w:rsidP="0077031B">
      <w:pPr>
        <w:ind w:right="141"/>
        <w:jc w:val="center"/>
      </w:pPr>
    </w:p>
    <w:p w:rsidR="0077031B" w:rsidRPr="0077031B" w:rsidRDefault="0077031B" w:rsidP="0077031B">
      <w:pPr>
        <w:ind w:right="141"/>
        <w:jc w:val="center"/>
      </w:pPr>
    </w:p>
    <w:p w:rsidR="0077031B" w:rsidRPr="0077031B" w:rsidRDefault="0077031B" w:rsidP="0077031B">
      <w:pPr>
        <w:ind w:right="141"/>
        <w:jc w:val="center"/>
      </w:pPr>
      <w:r w:rsidRPr="0077031B">
        <w:t>Rapor No: 10</w:t>
      </w:r>
      <w:r w:rsidRPr="0077031B">
        <w:tab/>
      </w:r>
      <w:r w:rsidRPr="0077031B">
        <w:tab/>
      </w:r>
      <w:r w:rsidRPr="0077031B">
        <w:tab/>
      </w:r>
      <w:r w:rsidRPr="0077031B">
        <w:tab/>
      </w:r>
      <w:r w:rsidRPr="0077031B">
        <w:tab/>
      </w:r>
      <w:r w:rsidRPr="0077031B">
        <w:tab/>
      </w:r>
      <w:r w:rsidRPr="0077031B">
        <w:tab/>
      </w:r>
      <w:r w:rsidRPr="0077031B">
        <w:tab/>
      </w:r>
      <w:r w:rsidRPr="0077031B">
        <w:tab/>
        <w:t xml:space="preserve">        20.08.2021</w:t>
      </w:r>
    </w:p>
    <w:p w:rsidR="0077031B" w:rsidRPr="0077031B" w:rsidRDefault="0077031B" w:rsidP="0077031B">
      <w:pPr>
        <w:ind w:right="141"/>
        <w:jc w:val="center"/>
      </w:pPr>
    </w:p>
    <w:p w:rsidR="0077031B" w:rsidRPr="0077031B" w:rsidRDefault="0077031B" w:rsidP="0077031B">
      <w:pPr>
        <w:ind w:right="141"/>
        <w:jc w:val="center"/>
      </w:pPr>
      <w:r w:rsidRPr="0077031B">
        <w:t>BÜYÜKŞEHİR BELEDİYE MECLİSİ BAŞKANLIĞINA</w:t>
      </w:r>
    </w:p>
    <w:p w:rsidR="0077031B" w:rsidRPr="0077031B" w:rsidRDefault="0077031B" w:rsidP="0077031B">
      <w:pPr>
        <w:ind w:right="141"/>
        <w:jc w:val="center"/>
      </w:pPr>
    </w:p>
    <w:p w:rsidR="0077031B" w:rsidRPr="0077031B" w:rsidRDefault="0077031B" w:rsidP="0077031B">
      <w:pPr>
        <w:spacing w:line="276" w:lineRule="auto"/>
        <w:ind w:right="141"/>
        <w:jc w:val="center"/>
      </w:pPr>
    </w:p>
    <w:p w:rsidR="0077031B" w:rsidRPr="0077031B" w:rsidRDefault="0077031B" w:rsidP="0077031B">
      <w:pPr>
        <w:pStyle w:val="GvdeMetniGirintisi"/>
        <w:spacing w:after="240"/>
        <w:ind w:right="141"/>
      </w:pPr>
      <w:r w:rsidRPr="0077031B">
        <w:t>Başkent tiyatroları tarafından “Ağaç, Orman ve Çevre” konulu tiyatro oyunları yazılıp oynanması ve yeni sezonda gösterime girmesine ilişkin Büyükşehir Belediye Meclisimizin 09.08.2021 tarih ve 54. gündem maddesi olarak komisyonumuza havale edilen dosya incelendi.</w:t>
      </w:r>
    </w:p>
    <w:p w:rsidR="0077031B" w:rsidRPr="0077031B" w:rsidRDefault="0077031B" w:rsidP="0077031B">
      <w:pPr>
        <w:pStyle w:val="GvdeMetniGirintisi"/>
        <w:spacing w:after="240"/>
        <w:ind w:right="141"/>
      </w:pPr>
      <w:r w:rsidRPr="0077031B">
        <w:t xml:space="preserve">Üye Meral </w:t>
      </w:r>
      <w:proofErr w:type="spellStart"/>
      <w:r w:rsidRPr="0077031B">
        <w:t>BOZOĞLU’nun</w:t>
      </w:r>
      <w:proofErr w:type="spellEnd"/>
      <w:r w:rsidRPr="0077031B">
        <w:t xml:space="preserve"> verdiği önergede; Başkent tiyatroları tarafından “Ağaç, Orman ve Çevre” konulu tiyatro oyunları yazılıp oynanması ve yeni sezonda gösterime girmesinin istenildiği,</w:t>
      </w:r>
    </w:p>
    <w:p w:rsidR="0077031B" w:rsidRPr="0077031B" w:rsidRDefault="0077031B" w:rsidP="0077031B">
      <w:pPr>
        <w:shd w:val="clear" w:color="auto" w:fill="FFFFFF"/>
        <w:spacing w:after="240"/>
        <w:ind w:right="141" w:firstLine="708"/>
        <w:jc w:val="both"/>
      </w:pPr>
      <w:r w:rsidRPr="0077031B">
        <w:t>Komisyonumuzca değerlendirilmesi neticesinde; Hayatımızın her anında kıymeti tartışmasız olan ağaç, çevre, orman ve yeşil alanların önemi, özellikle yaşadığımız son yangınlar sürecinde herkes tarafından bir kez daha çok net olarak anlaşılmıştır. Bu alanda eğitim çalışmalarından, teknik çalışmalara, kültürel etkinliklere kadar yapılan ve yapılması gereken pek çok faaliyet bulunmaktadır. Herhangi bir alanda yapılan çalışmaları kalıcı kılmak için, teknik ayrıntıların yanı sıra kültürel faaliyetlerle de zenginleştirilmek, o alanda hem bilinçlenmeyi kuvvetlendirir, hem de akıllarda kalıcı kılar. Ayrıca çok yönlü öğrenmeyi sağlar. Özellikle geleceğimizin güvenceleri olan çocuklarımız ve gençlerimiz için bu mutlak gereklidir.</w:t>
      </w:r>
    </w:p>
    <w:p w:rsidR="0077031B" w:rsidRPr="0077031B" w:rsidRDefault="0077031B" w:rsidP="0077031B">
      <w:pPr>
        <w:shd w:val="clear" w:color="auto" w:fill="FFFFFF"/>
        <w:spacing w:after="240"/>
        <w:ind w:right="141" w:firstLine="708"/>
        <w:jc w:val="both"/>
      </w:pPr>
      <w:proofErr w:type="gramStart"/>
      <w:r w:rsidRPr="0077031B">
        <w:t>Bu fikirden hareketle Ankara Büyükşehir Belediyesi Başkent Tiyatroları tarafından</w:t>
      </w:r>
      <w:r w:rsidRPr="0077031B">
        <w:rPr>
          <w:rStyle w:val="Gvdemetni115ptKaln"/>
          <w:sz w:val="24"/>
          <w:szCs w:val="24"/>
        </w:rPr>
        <w:t xml:space="preserve"> “Ağaç, Orman ve Çevre”</w:t>
      </w:r>
      <w:r w:rsidRPr="0077031B">
        <w:t xml:space="preserve"> konulu öğretici, eğitici, bilinçlendirici, etkileyici tiyatro oyunları yazılıp oynanması ile ilgili hazırlıkların yapılarak yeni sezonda gösterime girmesi ile ilgili çalışmaların Kültür ve Sosyal İşler Dairesi Başkanlığı, Basın Yayın ve Halkla İlişkiler Dairesi Başkanlığı, Başkent Tiyatroları ve diğer ilgili Daireler tarafından gerçekleştirilmesi hususu komisyonumuzca uygun görülmüştür.</w:t>
      </w:r>
      <w:proofErr w:type="gramEnd"/>
    </w:p>
    <w:p w:rsidR="0077031B" w:rsidRPr="0077031B" w:rsidRDefault="0077031B" w:rsidP="0077031B">
      <w:pPr>
        <w:pStyle w:val="GvdeMetniGirintisi"/>
        <w:spacing w:after="240" w:line="276" w:lineRule="auto"/>
        <w:ind w:right="141"/>
      </w:pPr>
      <w:r w:rsidRPr="0077031B">
        <w:t>Raporumuz Büyükşehir Belediye Meclisinin onayına arz olunur.</w:t>
      </w:r>
    </w:p>
    <w:p w:rsidR="0077031B" w:rsidRPr="0077031B" w:rsidRDefault="0077031B" w:rsidP="0077031B">
      <w:pPr>
        <w:pStyle w:val="GvdeMetniGirintisi"/>
        <w:spacing w:after="240" w:line="276" w:lineRule="auto"/>
        <w:ind w:right="141"/>
      </w:pPr>
    </w:p>
    <w:tbl>
      <w:tblPr>
        <w:tblStyle w:val="TabloKlavuzu"/>
        <w:tblW w:w="90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09"/>
        <w:gridCol w:w="3009"/>
        <w:gridCol w:w="3009"/>
      </w:tblGrid>
      <w:tr w:rsidR="0077031B" w:rsidRPr="0077031B" w:rsidTr="0077031B">
        <w:trPr>
          <w:trHeight w:val="969"/>
          <w:jc w:val="center"/>
        </w:trPr>
        <w:tc>
          <w:tcPr>
            <w:tcW w:w="3009" w:type="dxa"/>
          </w:tcPr>
          <w:p w:rsidR="0077031B" w:rsidRPr="0077031B" w:rsidRDefault="0077031B" w:rsidP="006C6581">
            <w:pPr>
              <w:ind w:right="141"/>
              <w:jc w:val="center"/>
            </w:pPr>
            <w:r w:rsidRPr="0077031B">
              <w:t>Meral BOZOĞLU</w:t>
            </w:r>
          </w:p>
          <w:p w:rsidR="0077031B" w:rsidRPr="0077031B" w:rsidRDefault="0077031B" w:rsidP="006C6581">
            <w:pPr>
              <w:ind w:right="141"/>
              <w:jc w:val="center"/>
            </w:pPr>
            <w:r w:rsidRPr="0077031B">
              <w:t>Komisyon Başkanı</w:t>
            </w:r>
          </w:p>
        </w:tc>
        <w:tc>
          <w:tcPr>
            <w:tcW w:w="3009" w:type="dxa"/>
          </w:tcPr>
          <w:p w:rsidR="0077031B" w:rsidRPr="0077031B" w:rsidRDefault="0077031B" w:rsidP="006C6581">
            <w:pPr>
              <w:ind w:right="141"/>
              <w:jc w:val="center"/>
            </w:pPr>
            <w:r w:rsidRPr="0077031B">
              <w:t>Mustafa BAŞER</w:t>
            </w:r>
          </w:p>
          <w:p w:rsidR="0077031B" w:rsidRPr="0077031B" w:rsidRDefault="0077031B" w:rsidP="006C6581">
            <w:pPr>
              <w:ind w:right="141"/>
              <w:jc w:val="center"/>
            </w:pPr>
            <w:r w:rsidRPr="0077031B">
              <w:t>Başkan Vekili</w:t>
            </w:r>
          </w:p>
        </w:tc>
        <w:tc>
          <w:tcPr>
            <w:tcW w:w="3009" w:type="dxa"/>
          </w:tcPr>
          <w:p w:rsidR="0077031B" w:rsidRPr="0077031B" w:rsidRDefault="0077031B" w:rsidP="006C6581">
            <w:pPr>
              <w:ind w:right="141"/>
              <w:jc w:val="center"/>
            </w:pPr>
            <w:r w:rsidRPr="0077031B">
              <w:t>Ali Osman ÖZDEMİR</w:t>
            </w:r>
          </w:p>
          <w:p w:rsidR="0077031B" w:rsidRPr="0077031B" w:rsidRDefault="0077031B" w:rsidP="006C6581">
            <w:pPr>
              <w:ind w:right="141"/>
              <w:jc w:val="center"/>
            </w:pPr>
            <w:r w:rsidRPr="0077031B">
              <w:t>Üye</w:t>
            </w:r>
          </w:p>
        </w:tc>
      </w:tr>
      <w:tr w:rsidR="0077031B" w:rsidRPr="0077031B" w:rsidTr="0077031B">
        <w:trPr>
          <w:trHeight w:val="969"/>
          <w:jc w:val="center"/>
        </w:trPr>
        <w:tc>
          <w:tcPr>
            <w:tcW w:w="3009" w:type="dxa"/>
            <w:vAlign w:val="center"/>
          </w:tcPr>
          <w:p w:rsidR="0077031B" w:rsidRPr="0077031B" w:rsidRDefault="0077031B" w:rsidP="006C6581">
            <w:pPr>
              <w:ind w:right="141"/>
              <w:jc w:val="center"/>
            </w:pPr>
            <w:r w:rsidRPr="0077031B">
              <w:t>Mustafa Burak ALTINSOY</w:t>
            </w:r>
          </w:p>
          <w:p w:rsidR="0077031B" w:rsidRPr="0077031B" w:rsidRDefault="0077031B" w:rsidP="006C6581">
            <w:pPr>
              <w:ind w:right="141"/>
              <w:jc w:val="center"/>
            </w:pPr>
            <w:r w:rsidRPr="0077031B">
              <w:t>Üye</w:t>
            </w:r>
          </w:p>
        </w:tc>
        <w:tc>
          <w:tcPr>
            <w:tcW w:w="3009" w:type="dxa"/>
            <w:vAlign w:val="center"/>
          </w:tcPr>
          <w:p w:rsidR="0077031B" w:rsidRPr="0077031B" w:rsidRDefault="0077031B" w:rsidP="006C6581">
            <w:pPr>
              <w:ind w:right="141"/>
              <w:jc w:val="center"/>
            </w:pPr>
            <w:r w:rsidRPr="0077031B">
              <w:t>Hazım Caner CAN</w:t>
            </w:r>
          </w:p>
          <w:p w:rsidR="0077031B" w:rsidRPr="0077031B" w:rsidRDefault="0077031B" w:rsidP="006C6581">
            <w:pPr>
              <w:ind w:right="141"/>
              <w:jc w:val="center"/>
            </w:pPr>
            <w:r w:rsidRPr="0077031B">
              <w:t>Üye</w:t>
            </w:r>
          </w:p>
        </w:tc>
        <w:tc>
          <w:tcPr>
            <w:tcW w:w="3009" w:type="dxa"/>
            <w:vAlign w:val="center"/>
          </w:tcPr>
          <w:p w:rsidR="0077031B" w:rsidRPr="0077031B" w:rsidRDefault="0077031B" w:rsidP="006C6581">
            <w:pPr>
              <w:ind w:right="141"/>
              <w:jc w:val="center"/>
            </w:pPr>
            <w:r w:rsidRPr="0077031B">
              <w:t>Serhat OĞUZ</w:t>
            </w:r>
          </w:p>
          <w:p w:rsidR="0077031B" w:rsidRPr="0077031B" w:rsidRDefault="0077031B" w:rsidP="006C6581">
            <w:pPr>
              <w:ind w:right="141"/>
              <w:jc w:val="center"/>
            </w:pPr>
            <w:r w:rsidRPr="0077031B">
              <w:t>Üye</w:t>
            </w:r>
          </w:p>
        </w:tc>
      </w:tr>
      <w:tr w:rsidR="0077031B" w:rsidRPr="0077031B" w:rsidTr="0077031B">
        <w:trPr>
          <w:trHeight w:val="969"/>
          <w:jc w:val="center"/>
        </w:trPr>
        <w:tc>
          <w:tcPr>
            <w:tcW w:w="3009" w:type="dxa"/>
            <w:vAlign w:val="bottom"/>
          </w:tcPr>
          <w:p w:rsidR="0077031B" w:rsidRPr="0077031B" w:rsidRDefault="0077031B" w:rsidP="006C6581">
            <w:pPr>
              <w:ind w:right="141"/>
              <w:jc w:val="center"/>
            </w:pPr>
            <w:r w:rsidRPr="0077031B">
              <w:t>Soner CENGİZ</w:t>
            </w:r>
          </w:p>
          <w:p w:rsidR="0077031B" w:rsidRPr="0077031B" w:rsidRDefault="0077031B" w:rsidP="006C6581">
            <w:pPr>
              <w:ind w:right="141"/>
              <w:jc w:val="center"/>
            </w:pPr>
            <w:r w:rsidRPr="0077031B">
              <w:t>Üye</w:t>
            </w:r>
          </w:p>
        </w:tc>
        <w:tc>
          <w:tcPr>
            <w:tcW w:w="3009" w:type="dxa"/>
            <w:vAlign w:val="bottom"/>
          </w:tcPr>
          <w:p w:rsidR="0077031B" w:rsidRPr="0077031B" w:rsidRDefault="0077031B" w:rsidP="006C6581">
            <w:pPr>
              <w:ind w:right="141"/>
              <w:jc w:val="center"/>
            </w:pPr>
            <w:r w:rsidRPr="0077031B">
              <w:t>Hüseyin ÇAKMAK</w:t>
            </w:r>
          </w:p>
          <w:p w:rsidR="0077031B" w:rsidRPr="0077031B" w:rsidRDefault="0077031B" w:rsidP="006C6581">
            <w:pPr>
              <w:ind w:right="141"/>
              <w:jc w:val="center"/>
            </w:pPr>
            <w:r w:rsidRPr="0077031B">
              <w:t>Üye</w:t>
            </w:r>
          </w:p>
        </w:tc>
        <w:tc>
          <w:tcPr>
            <w:tcW w:w="3009" w:type="dxa"/>
            <w:vAlign w:val="bottom"/>
          </w:tcPr>
          <w:p w:rsidR="0077031B" w:rsidRPr="0077031B" w:rsidRDefault="0077031B" w:rsidP="006C6581">
            <w:pPr>
              <w:ind w:right="141"/>
              <w:jc w:val="center"/>
            </w:pPr>
            <w:r w:rsidRPr="0077031B">
              <w:t>İdris ERYÜCEL</w:t>
            </w:r>
          </w:p>
          <w:p w:rsidR="0077031B" w:rsidRPr="0077031B" w:rsidRDefault="0077031B" w:rsidP="006C6581">
            <w:pPr>
              <w:ind w:right="141"/>
              <w:jc w:val="center"/>
            </w:pPr>
            <w:r w:rsidRPr="0077031B">
              <w:t>Üye</w:t>
            </w:r>
          </w:p>
        </w:tc>
      </w:tr>
    </w:tbl>
    <w:p w:rsidR="0077031B" w:rsidRPr="0077031B" w:rsidRDefault="0077031B" w:rsidP="0077031B">
      <w:pPr>
        <w:ind w:right="141"/>
        <w:jc w:val="both"/>
      </w:pPr>
    </w:p>
    <w:sectPr w:rsidR="0077031B" w:rsidRPr="0077031B"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0AA"/>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3CB6"/>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622"/>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413"/>
    <w:rsid w:val="003C2AE2"/>
    <w:rsid w:val="003C32CD"/>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351"/>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31B"/>
    <w:rsid w:val="0077035D"/>
    <w:rsid w:val="00770756"/>
    <w:rsid w:val="007716A8"/>
    <w:rsid w:val="0077229F"/>
    <w:rsid w:val="007724A7"/>
    <w:rsid w:val="007729A9"/>
    <w:rsid w:val="00774493"/>
    <w:rsid w:val="007750AC"/>
    <w:rsid w:val="00776A72"/>
    <w:rsid w:val="00776C43"/>
    <w:rsid w:val="0078055B"/>
    <w:rsid w:val="00780896"/>
    <w:rsid w:val="007813D1"/>
    <w:rsid w:val="007815B3"/>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1FD"/>
    <w:rsid w:val="008757B2"/>
    <w:rsid w:val="00876E57"/>
    <w:rsid w:val="0088159D"/>
    <w:rsid w:val="00885151"/>
    <w:rsid w:val="00885A6E"/>
    <w:rsid w:val="00885B04"/>
    <w:rsid w:val="00887B1B"/>
    <w:rsid w:val="00887C1D"/>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00A"/>
    <w:rsid w:val="00A0410D"/>
    <w:rsid w:val="00A049B1"/>
    <w:rsid w:val="00A060F0"/>
    <w:rsid w:val="00A07661"/>
    <w:rsid w:val="00A07AEC"/>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3041B"/>
    <w:rsid w:val="00A319C3"/>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7EF"/>
    <w:rsid w:val="00A51B52"/>
    <w:rsid w:val="00A52D7F"/>
    <w:rsid w:val="00A53545"/>
    <w:rsid w:val="00A53978"/>
    <w:rsid w:val="00A55496"/>
    <w:rsid w:val="00A571FF"/>
    <w:rsid w:val="00A576A4"/>
    <w:rsid w:val="00A604BC"/>
    <w:rsid w:val="00A60ADB"/>
    <w:rsid w:val="00A60FB4"/>
    <w:rsid w:val="00A63BC7"/>
    <w:rsid w:val="00A63DAF"/>
    <w:rsid w:val="00A67FB4"/>
    <w:rsid w:val="00A703E3"/>
    <w:rsid w:val="00A7159B"/>
    <w:rsid w:val="00A71E8F"/>
    <w:rsid w:val="00A72276"/>
    <w:rsid w:val="00A72620"/>
    <w:rsid w:val="00A729CD"/>
    <w:rsid w:val="00A74CD9"/>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35D"/>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3E02"/>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49E"/>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10E5"/>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52D"/>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115ptKaln">
    <w:name w:val="Gövde metni + 11;5 pt;Kalın"/>
    <w:basedOn w:val="VarsaylanParagrafYazTipi"/>
    <w:rsid w:val="00415351"/>
    <w:rPr>
      <w:rFonts w:ascii="Times New Roman" w:eastAsia="Times New Roman" w:hAnsi="Times New Roman" w:cs="Times New Roman"/>
      <w:b/>
      <w:bCs/>
      <w:i w:val="0"/>
      <w:iCs w:val="0"/>
      <w:smallCaps w:val="0"/>
      <w:strike w:val="0"/>
      <w:spacing w:val="0"/>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59834843">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4556F-444B-413F-AFF7-2E9FFEAC1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484</Words>
  <Characters>3464</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2021-08-11T04:58:00Z</cp:lastPrinted>
  <dcterms:created xsi:type="dcterms:W3CDTF">2021-09-13T08:19:00Z</dcterms:created>
  <dcterms:modified xsi:type="dcterms:W3CDTF">2021-09-15T10:33:00Z</dcterms:modified>
</cp:coreProperties>
</file>