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C75D5D">
        <w:t>2</w:t>
      </w:r>
      <w:r w:rsidR="00BF295C">
        <w:t>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BF295C" w:rsidP="000800AA">
      <w:pPr>
        <w:tabs>
          <w:tab w:val="left" w:pos="8789"/>
          <w:tab w:val="left" w:pos="8931"/>
        </w:tabs>
        <w:ind w:firstLine="708"/>
        <w:jc w:val="both"/>
      </w:pPr>
      <w:proofErr w:type="spellStart"/>
      <w:r>
        <w:t>Pursaklar</w:t>
      </w:r>
      <w:proofErr w:type="spellEnd"/>
      <w:r>
        <w:t xml:space="preserve"> İlçesi Fatih Mahallesi Fatih Caddesi ile Tuna Sokağın </w:t>
      </w:r>
      <w:proofErr w:type="spellStart"/>
      <w:r>
        <w:t>kesişimine</w:t>
      </w:r>
      <w:proofErr w:type="spellEnd"/>
      <w:r>
        <w:t xml:space="preserve"> hız kesici kasis yapılmasına</w:t>
      </w:r>
      <w:r w:rsidRPr="00F6666D">
        <w:t xml:space="preserve"> </w:t>
      </w:r>
      <w:r w:rsidR="00471946" w:rsidRPr="00F6666D">
        <w:t xml:space="preserve">ilişkin </w:t>
      </w:r>
      <w:r w:rsidR="004A3422" w:rsidRPr="00F6666D">
        <w:t xml:space="preserve">Ulaşım </w:t>
      </w:r>
      <w:r w:rsidR="008A29C4" w:rsidRPr="00F6666D">
        <w:t>Komisyonu</w:t>
      </w:r>
      <w:r w:rsidR="008A29C4">
        <w:t>nun</w:t>
      </w:r>
      <w:r w:rsidR="008A29C4" w:rsidRPr="00F6666D">
        <w:t xml:space="preserve"> </w:t>
      </w:r>
      <w:r w:rsidR="00547D83">
        <w:t>16</w:t>
      </w:r>
      <w:r w:rsidR="00C7349E">
        <w:t>.07.2021</w:t>
      </w:r>
      <w:r w:rsidR="000800AA">
        <w:t xml:space="preserve"> gün ve </w:t>
      </w:r>
      <w:r w:rsidR="004A3422">
        <w:t>3</w:t>
      </w:r>
      <w:r>
        <w:t>9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893D26">
      <w:pPr>
        <w:spacing w:line="240" w:lineRule="atLeast"/>
        <w:ind w:right="-63" w:firstLine="708"/>
        <w:jc w:val="both"/>
      </w:pPr>
      <w:r>
        <w:t>Konu üzerinde yapılan görüşmelerden sonra</w:t>
      </w:r>
      <w:r w:rsidR="00C75D5D">
        <w:t>;</w:t>
      </w:r>
      <w:r w:rsidR="004A3422" w:rsidRPr="004A3422">
        <w:t xml:space="preserve"> </w:t>
      </w:r>
      <w:proofErr w:type="spellStart"/>
      <w:r w:rsidR="00BF295C">
        <w:t>Pursaklar</w:t>
      </w:r>
      <w:proofErr w:type="spellEnd"/>
      <w:r w:rsidR="00BF295C">
        <w:t xml:space="preserve"> İlçesi Fatih Mahallesi Fatih Caddesi ile Tuna Sokağın kesiştiği noktaya hız kesici kasis yapılması </w:t>
      </w:r>
      <w:r w:rsidR="00391CB7">
        <w:t xml:space="preserve">ilişkin </w:t>
      </w:r>
      <w:r w:rsidR="004A3422">
        <w:t xml:space="preserve">Ulaşım </w:t>
      </w:r>
      <w:r w:rsidR="00391CB7" w:rsidRPr="00F6666D">
        <w:t>Komisyonu</w:t>
      </w:r>
      <w:r w:rsidR="00391CB7">
        <w:t xml:space="preserve"> Raporu </w:t>
      </w:r>
      <w:r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A29C4">
        <w:trPr>
          <w:trHeight w:val="594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Default="00B23ED5" w:rsidP="00F056A8"/>
    <w:p w:rsidR="00B23ED5" w:rsidRPr="007F09B4" w:rsidRDefault="00B23ED5" w:rsidP="00B23ED5">
      <w:pPr>
        <w:ind w:right="-63"/>
        <w:jc w:val="center"/>
      </w:pPr>
      <w:r w:rsidRPr="007F09B4">
        <w:lastRenderedPageBreak/>
        <w:t>T.C.</w:t>
      </w:r>
    </w:p>
    <w:p w:rsidR="00B23ED5" w:rsidRPr="007F09B4" w:rsidRDefault="00B23ED5" w:rsidP="00B23ED5">
      <w:pPr>
        <w:ind w:right="-63"/>
        <w:jc w:val="center"/>
      </w:pPr>
      <w:r w:rsidRPr="007F09B4">
        <w:t>ANKARA BÜYÜKŞEHİR BELEDİYE MECLİSİ</w:t>
      </w:r>
    </w:p>
    <w:p w:rsidR="00B23ED5" w:rsidRDefault="00B23ED5" w:rsidP="00B23ED5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B23ED5" w:rsidRDefault="00B23ED5" w:rsidP="00B23ED5">
      <w:pPr>
        <w:tabs>
          <w:tab w:val="left" w:pos="567"/>
        </w:tabs>
        <w:ind w:right="-63"/>
        <w:jc w:val="both"/>
      </w:pPr>
    </w:p>
    <w:p w:rsidR="00B23ED5" w:rsidRDefault="00B23ED5" w:rsidP="00B23ED5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39                                                                                                                </w:t>
      </w:r>
      <w:bookmarkStart w:id="0" w:name="_GoBack"/>
      <w:bookmarkEnd w:id="0"/>
      <w:r>
        <w:t>16.07.2021</w:t>
      </w:r>
    </w:p>
    <w:p w:rsidR="00B23ED5" w:rsidRDefault="00B23ED5" w:rsidP="00B23ED5">
      <w:pPr>
        <w:ind w:right="-63"/>
      </w:pPr>
    </w:p>
    <w:p w:rsidR="00B23ED5" w:rsidRDefault="00B23ED5" w:rsidP="00B23ED5">
      <w:pPr>
        <w:ind w:right="-63"/>
        <w:jc w:val="center"/>
      </w:pPr>
    </w:p>
    <w:p w:rsidR="00B23ED5" w:rsidRDefault="00B23ED5" w:rsidP="00B23ED5">
      <w:pPr>
        <w:ind w:right="-63"/>
        <w:jc w:val="center"/>
      </w:pPr>
      <w:r w:rsidRPr="007F09B4">
        <w:t>BÜYÜKŞEHİR BELEDİYE MECLİSİ BAŞKANLIĞINA</w:t>
      </w:r>
    </w:p>
    <w:p w:rsidR="00B23ED5" w:rsidRDefault="00B23ED5" w:rsidP="00B23ED5">
      <w:pPr>
        <w:ind w:right="-63"/>
        <w:jc w:val="center"/>
      </w:pPr>
    </w:p>
    <w:p w:rsidR="00B23ED5" w:rsidRDefault="00B23ED5" w:rsidP="00B23ED5">
      <w:pPr>
        <w:ind w:right="-63"/>
        <w:jc w:val="center"/>
      </w:pPr>
    </w:p>
    <w:p w:rsidR="00B23ED5" w:rsidRDefault="00B23ED5" w:rsidP="00B23ED5">
      <w:pPr>
        <w:pStyle w:val="GvdeMetniGirintisi"/>
        <w:ind w:right="-63" w:firstLine="0"/>
      </w:pPr>
    </w:p>
    <w:p w:rsidR="00B23ED5" w:rsidRPr="00F23CAD" w:rsidRDefault="00B23ED5" w:rsidP="00B23ED5">
      <w:pPr>
        <w:ind w:firstLine="709"/>
        <w:jc w:val="both"/>
      </w:pPr>
      <w:proofErr w:type="spellStart"/>
      <w:r>
        <w:t>Pursaklar</w:t>
      </w:r>
      <w:proofErr w:type="spellEnd"/>
      <w:r>
        <w:t xml:space="preserve"> İlçesi Fatih Mahallesi Fatih Caddesi ile Tuna Sokağın </w:t>
      </w:r>
      <w:proofErr w:type="spellStart"/>
      <w:r>
        <w:t>kesişimine</w:t>
      </w:r>
      <w:proofErr w:type="spellEnd"/>
      <w:r>
        <w:t xml:space="preserve"> hız kesici kasis yapılmasına ilişkin </w:t>
      </w:r>
      <w:r w:rsidRPr="00F23CAD">
        <w:t xml:space="preserve">Büyükşehir Belediye Meclisimizin </w:t>
      </w:r>
      <w:r>
        <w:t>07.07.2021</w:t>
      </w:r>
      <w:r w:rsidRPr="00F23CAD">
        <w:t xml:space="preserve"> tarih </w:t>
      </w:r>
      <w:r>
        <w:t>117</w:t>
      </w:r>
      <w:r w:rsidRPr="00F23CAD">
        <w:t>. gündem maddesi olarak komisyonumuza havale edilen dosya incelendi.</w:t>
      </w:r>
    </w:p>
    <w:p w:rsidR="00B23ED5" w:rsidRPr="00F23CAD" w:rsidRDefault="00B23ED5" w:rsidP="00B23ED5">
      <w:pPr>
        <w:ind w:firstLine="709"/>
        <w:jc w:val="both"/>
      </w:pPr>
    </w:p>
    <w:p w:rsidR="00B23ED5" w:rsidRPr="005F114E" w:rsidRDefault="00B23ED5" w:rsidP="00B23ED5">
      <w:pPr>
        <w:ind w:firstLine="709"/>
        <w:jc w:val="both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</w:t>
      </w:r>
      <w:r w:rsidRPr="005F114E">
        <w:t xml:space="preserve">verdiği önergede; </w:t>
      </w:r>
      <w:proofErr w:type="spellStart"/>
      <w:r>
        <w:t>Pursaklar</w:t>
      </w:r>
      <w:proofErr w:type="spellEnd"/>
      <w:r>
        <w:t xml:space="preserve"> İlçesi Fatih Mahallesi Fatih Caddesi ile Tuna Sokağın </w:t>
      </w:r>
      <w:proofErr w:type="spellStart"/>
      <w:r>
        <w:t>kesişimine</w:t>
      </w:r>
      <w:proofErr w:type="spellEnd"/>
      <w:r>
        <w:t xml:space="preserve"> hız kesici kasis yapılmasının</w:t>
      </w:r>
      <w:r w:rsidRPr="005F114E">
        <w:t xml:space="preserve"> istenildiği</w:t>
      </w:r>
      <w:r>
        <w:t>,</w:t>
      </w:r>
    </w:p>
    <w:p w:rsidR="00B23ED5" w:rsidRPr="005F114E" w:rsidRDefault="00B23ED5" w:rsidP="00B23ED5">
      <w:pPr>
        <w:ind w:firstLine="709"/>
        <w:jc w:val="both"/>
      </w:pPr>
    </w:p>
    <w:p w:rsidR="00B23ED5" w:rsidRPr="005F114E" w:rsidRDefault="00B23ED5" w:rsidP="00B23ED5">
      <w:pPr>
        <w:ind w:firstLine="709"/>
        <w:jc w:val="both"/>
      </w:pPr>
      <w:r w:rsidRPr="005F114E">
        <w:t>Komisyonumuzca yapılan incelemeler neticesinde;</w:t>
      </w:r>
      <w:r>
        <w:t xml:space="preserve"> </w:t>
      </w:r>
      <w:proofErr w:type="spellStart"/>
      <w:r>
        <w:t>Pursaklar</w:t>
      </w:r>
      <w:proofErr w:type="spellEnd"/>
      <w:r>
        <w:t xml:space="preserve"> İlçesi Fatih Mahallesi Fatih Caddesi ile Tuna Sokağın kesiştiği noktaya hız kesici kasis yapılması k</w:t>
      </w:r>
      <w:r w:rsidRPr="005F114E">
        <w:t>omisyonumuzca uygun görülmüştür.</w:t>
      </w:r>
    </w:p>
    <w:p w:rsidR="00B23ED5" w:rsidRPr="005F114E" w:rsidRDefault="00B23ED5" w:rsidP="00B23ED5">
      <w:pPr>
        <w:ind w:firstLine="709"/>
        <w:jc w:val="both"/>
      </w:pPr>
    </w:p>
    <w:p w:rsidR="00B23ED5" w:rsidRDefault="00B23ED5" w:rsidP="00B23ED5">
      <w:pPr>
        <w:ind w:firstLine="709"/>
        <w:jc w:val="both"/>
      </w:pPr>
      <w:r w:rsidRPr="005F114E">
        <w:t>Raporumuz Büyükşehir Belediye Meclisinin onayına arz olunur.</w:t>
      </w:r>
    </w:p>
    <w:p w:rsidR="00B23ED5" w:rsidRDefault="00B23ED5" w:rsidP="00B23ED5">
      <w:pPr>
        <w:ind w:firstLine="709"/>
        <w:jc w:val="both"/>
      </w:pPr>
    </w:p>
    <w:p w:rsidR="00B23ED5" w:rsidRPr="005F114E" w:rsidRDefault="00B23ED5" w:rsidP="00B23ED5">
      <w:pPr>
        <w:ind w:right="-63" w:firstLine="708"/>
        <w:jc w:val="both"/>
      </w:pPr>
    </w:p>
    <w:p w:rsidR="00B23ED5" w:rsidRDefault="00B23ED5" w:rsidP="00B23ED5">
      <w:pPr>
        <w:ind w:right="-63"/>
        <w:jc w:val="both"/>
      </w:pPr>
    </w:p>
    <w:p w:rsidR="00B23ED5" w:rsidRDefault="00B23ED5" w:rsidP="00B23ED5">
      <w:pPr>
        <w:ind w:right="-63"/>
        <w:jc w:val="both"/>
      </w:pPr>
    </w:p>
    <w:p w:rsidR="00B23ED5" w:rsidRDefault="00B23ED5" w:rsidP="00B23ED5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B23ED5" w:rsidRPr="007C5283" w:rsidTr="00F52C3F">
        <w:trPr>
          <w:trHeight w:val="1417"/>
        </w:trPr>
        <w:tc>
          <w:tcPr>
            <w:tcW w:w="3085" w:type="dxa"/>
          </w:tcPr>
          <w:p w:rsidR="00B23ED5" w:rsidRDefault="00B23ED5" w:rsidP="00F52C3F">
            <w:pPr>
              <w:ind w:right="-63"/>
              <w:jc w:val="center"/>
            </w:pPr>
            <w:r>
              <w:t>Savaş KARA</w:t>
            </w:r>
          </w:p>
          <w:p w:rsidR="00B23ED5" w:rsidRPr="007C5283" w:rsidRDefault="00B23ED5" w:rsidP="00F52C3F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B23ED5" w:rsidRDefault="00B23ED5" w:rsidP="00F52C3F">
            <w:pPr>
              <w:ind w:right="-63"/>
              <w:jc w:val="center"/>
            </w:pPr>
            <w:r>
              <w:t>Bülent TANRIKUT</w:t>
            </w:r>
          </w:p>
          <w:p w:rsidR="00B23ED5" w:rsidRPr="007C5283" w:rsidRDefault="00B23ED5" w:rsidP="00F52C3F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B23ED5" w:rsidRDefault="00B23ED5" w:rsidP="00F52C3F">
            <w:pPr>
              <w:ind w:right="-63"/>
              <w:jc w:val="center"/>
            </w:pPr>
            <w:r>
              <w:t>Tuğba AYDOS</w:t>
            </w:r>
          </w:p>
          <w:p w:rsidR="00B23ED5" w:rsidRPr="007C5283" w:rsidRDefault="00B23ED5" w:rsidP="00F52C3F">
            <w:pPr>
              <w:ind w:right="-63"/>
              <w:jc w:val="center"/>
            </w:pPr>
            <w:r w:rsidRPr="007C5283">
              <w:t>Üye</w:t>
            </w:r>
          </w:p>
        </w:tc>
      </w:tr>
      <w:tr w:rsidR="00B23ED5" w:rsidRPr="007C5283" w:rsidTr="00F52C3F">
        <w:trPr>
          <w:trHeight w:val="1417"/>
        </w:trPr>
        <w:tc>
          <w:tcPr>
            <w:tcW w:w="3085" w:type="dxa"/>
            <w:vAlign w:val="center"/>
          </w:tcPr>
          <w:p w:rsidR="00B23ED5" w:rsidRDefault="00B23ED5" w:rsidP="00F52C3F">
            <w:pPr>
              <w:ind w:right="-63"/>
              <w:jc w:val="center"/>
            </w:pPr>
            <w:r>
              <w:t>Ertuğrul ÇETİN</w:t>
            </w:r>
          </w:p>
          <w:p w:rsidR="00B23ED5" w:rsidRPr="007C5283" w:rsidRDefault="00B23ED5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B23ED5" w:rsidRDefault="00B23ED5" w:rsidP="00F52C3F">
            <w:pPr>
              <w:ind w:right="-63"/>
              <w:jc w:val="center"/>
            </w:pPr>
            <w:r>
              <w:t>Süleyman ACAR</w:t>
            </w:r>
          </w:p>
          <w:p w:rsidR="00B23ED5" w:rsidRPr="007C5283" w:rsidRDefault="00B23ED5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B23ED5" w:rsidRDefault="00B23ED5" w:rsidP="00F52C3F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B23ED5" w:rsidRPr="007C5283" w:rsidRDefault="00B23ED5" w:rsidP="00F52C3F">
            <w:pPr>
              <w:ind w:right="-63"/>
              <w:jc w:val="center"/>
            </w:pPr>
            <w:r w:rsidRPr="007C5283">
              <w:t>Üye</w:t>
            </w:r>
          </w:p>
        </w:tc>
      </w:tr>
      <w:tr w:rsidR="00B23ED5" w:rsidRPr="007C5283" w:rsidTr="00F52C3F">
        <w:trPr>
          <w:trHeight w:val="1417"/>
        </w:trPr>
        <w:tc>
          <w:tcPr>
            <w:tcW w:w="3085" w:type="dxa"/>
            <w:vAlign w:val="bottom"/>
          </w:tcPr>
          <w:p w:rsidR="00B23ED5" w:rsidRDefault="00B23ED5" w:rsidP="00F52C3F">
            <w:pPr>
              <w:ind w:right="-63"/>
              <w:jc w:val="center"/>
            </w:pPr>
            <w:r>
              <w:t>Hüseyin ÖZCAN</w:t>
            </w:r>
          </w:p>
          <w:p w:rsidR="00B23ED5" w:rsidRPr="006D1F5D" w:rsidRDefault="00B23ED5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B23ED5" w:rsidRPr="00B90EB4" w:rsidRDefault="00B23ED5" w:rsidP="00F52C3F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B23ED5" w:rsidRPr="007C5283" w:rsidRDefault="00B23ED5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B23ED5" w:rsidRDefault="00B23ED5" w:rsidP="00F52C3F">
            <w:pPr>
              <w:ind w:right="-63"/>
              <w:jc w:val="center"/>
            </w:pPr>
            <w:r>
              <w:t>Adnan SEZGİN</w:t>
            </w:r>
          </w:p>
          <w:p w:rsidR="00B23ED5" w:rsidRPr="007C5283" w:rsidRDefault="00B23ED5" w:rsidP="00F52C3F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B23ED5" w:rsidRPr="007F09B4" w:rsidRDefault="00B23ED5" w:rsidP="00B23ED5">
      <w:pPr>
        <w:ind w:right="-63"/>
        <w:jc w:val="both"/>
      </w:pPr>
    </w:p>
    <w:p w:rsidR="00B23ED5" w:rsidRPr="00F056A8" w:rsidRDefault="00B23ED5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EB48A2"/>
    <w:multiLevelType w:val="hybridMultilevel"/>
    <w:tmpl w:val="5E44C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A77EF"/>
    <w:multiLevelType w:val="singleLevel"/>
    <w:tmpl w:val="D8A0FE84"/>
    <w:lvl w:ilvl="0">
      <w:start w:val="1"/>
      <w:numFmt w:val="upperRoman"/>
      <w:lvlText w:val="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583627"/>
    <w:multiLevelType w:val="hybridMultilevel"/>
    <w:tmpl w:val="890AC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3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2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4"/>
  </w:num>
  <w:num w:numId="40">
    <w:abstractNumId w:val="1"/>
  </w:num>
  <w:num w:numId="41">
    <w:abstractNumId w:val="34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D03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846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85A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5213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839"/>
    <w:rsid w:val="00391BD0"/>
    <w:rsid w:val="00391CB7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1946"/>
    <w:rsid w:val="00473176"/>
    <w:rsid w:val="00473C0D"/>
    <w:rsid w:val="00474AD8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422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46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C6B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47D83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38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1A4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7DE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7D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3D26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9C4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37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091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ED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95C"/>
    <w:rsid w:val="00BF543B"/>
    <w:rsid w:val="00BF5852"/>
    <w:rsid w:val="00BF6869"/>
    <w:rsid w:val="00BF73D0"/>
    <w:rsid w:val="00C002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5D5D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46C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F2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44C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777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18DB-9303-4B46-B0B5-A096EFB0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2021-08-12T08:23:00Z</cp:lastPrinted>
  <dcterms:created xsi:type="dcterms:W3CDTF">2021-08-12T08:23:00Z</dcterms:created>
  <dcterms:modified xsi:type="dcterms:W3CDTF">2021-08-13T08:33:00Z</dcterms:modified>
</cp:coreProperties>
</file>