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841632" w:rsidP="00FA7858">
            <w:pPr>
              <w:jc w:val="center"/>
            </w:pPr>
            <w:r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Pr="00841632" w:rsidRDefault="00841632" w:rsidP="00841632">
            <w:pPr>
              <w:jc w:val="center"/>
            </w:pPr>
          </w:p>
        </w:tc>
      </w:tr>
    </w:tbl>
    <w:p w:rsidR="00396385" w:rsidRDefault="00396385" w:rsidP="00841632">
      <w:pPr>
        <w:jc w:val="both"/>
      </w:pPr>
    </w:p>
    <w:p w:rsidR="00EE6658" w:rsidRDefault="002856BD" w:rsidP="003B19C5">
      <w:pPr>
        <w:jc w:val="both"/>
      </w:pPr>
      <w:r>
        <w:t>Karar No:</w:t>
      </w:r>
      <w:r w:rsidR="007E7FE3">
        <w:t>1</w:t>
      </w:r>
      <w:r w:rsidR="004F49A1">
        <w:t>672</w:t>
      </w:r>
      <w:r>
        <w:t xml:space="preserve"> 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396385">
        <w:t xml:space="preserve">     </w:t>
      </w:r>
      <w:r w:rsidR="001D5E5F">
        <w:t>10</w:t>
      </w:r>
      <w:r>
        <w:t>.</w:t>
      </w:r>
      <w:r w:rsidR="00AF5380">
        <w:t>1</w:t>
      </w:r>
      <w:r w:rsidR="001D5E5F">
        <w:t>2</w:t>
      </w:r>
      <w:r w:rsidR="007E7FE3">
        <w:t>.20</w:t>
      </w:r>
      <w:r w:rsidR="00AE60B0">
        <w:t>20</w:t>
      </w:r>
    </w:p>
    <w:p w:rsidR="00EE6658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A3479E" w:rsidRDefault="001D5E5F" w:rsidP="00BE12F2">
      <w:pPr>
        <w:ind w:left="2844" w:right="543" w:firstLine="696"/>
      </w:pPr>
    </w:p>
    <w:p w:rsidR="004B5F02" w:rsidRPr="004F49A1" w:rsidRDefault="004F49A1" w:rsidP="009F01B7">
      <w:pPr>
        <w:ind w:firstLine="709"/>
        <w:jc w:val="both"/>
      </w:pPr>
      <w:r w:rsidRPr="004F49A1">
        <w:t>Beypazarı İlçesi Başağaç Mahallesi Kentsel Dönüşüm Gelişim Alanında 1/1000 ölçekli uygulama imar plan değişikliğine</w:t>
      </w:r>
      <w:r w:rsidR="00B61929" w:rsidRPr="004F49A1">
        <w:t xml:space="preserve"> </w:t>
      </w:r>
      <w:r w:rsidR="00CF16A6" w:rsidRPr="004F49A1">
        <w:t xml:space="preserve">ilişkin </w:t>
      </w:r>
      <w:r w:rsidR="001D5E5F" w:rsidRPr="004F49A1">
        <w:t>İmar ve Bayındırlık Ko</w:t>
      </w:r>
      <w:r w:rsidR="00E34099" w:rsidRPr="004F49A1">
        <w:t>misyonunun 25</w:t>
      </w:r>
      <w:r w:rsidR="00CF16A6" w:rsidRPr="004F49A1">
        <w:t xml:space="preserve">.11.2020 gün ve </w:t>
      </w:r>
      <w:r w:rsidRPr="004F49A1">
        <w:t>456</w:t>
      </w:r>
      <w:r w:rsidR="00CF16A6" w:rsidRPr="004F49A1">
        <w:t xml:space="preserve"> sayılı raporu Büyükşehir Belediye Meclisimizin </w:t>
      </w:r>
      <w:r w:rsidR="001D5E5F" w:rsidRPr="004F49A1">
        <w:t>10.12.2020</w:t>
      </w:r>
      <w:r w:rsidR="00CF16A6" w:rsidRPr="004F49A1">
        <w:t xml:space="preserve"> tarihli toplantısında okundu.</w:t>
      </w:r>
    </w:p>
    <w:p w:rsidR="00B61929" w:rsidRPr="004F49A1" w:rsidRDefault="00B61929" w:rsidP="009F01B7">
      <w:pPr>
        <w:ind w:firstLine="709"/>
        <w:jc w:val="both"/>
      </w:pPr>
    </w:p>
    <w:p w:rsidR="004F49A1" w:rsidRPr="004F49A1" w:rsidRDefault="003E6C7A" w:rsidP="004F49A1">
      <w:pPr>
        <w:pStyle w:val="Style6"/>
        <w:widowControl/>
        <w:spacing w:before="173" w:line="240" w:lineRule="auto"/>
        <w:ind w:firstLine="709"/>
        <w:rPr>
          <w:bCs/>
        </w:rPr>
      </w:pPr>
      <w:r w:rsidRPr="004F49A1">
        <w:t xml:space="preserve">Konu üzerinde yapılan görüşmelerden sonra; </w:t>
      </w:r>
      <w:r w:rsidR="004F49A1" w:rsidRPr="004F49A1">
        <w:rPr>
          <w:rStyle w:val="FontStyle12"/>
          <w:b w:val="0"/>
          <w:sz w:val="24"/>
          <w:szCs w:val="24"/>
        </w:rPr>
        <w:t xml:space="preserve">Beypazarı Belediyesi İmar ve Şehircilik Müdürlüğünün, 29.09.2020 gün ve 3964 sayılı yazısında; Beypazarı İlçesi Başağaç Mahallesi Kentsel Dönüşüm Alanı içerisinde yer alan </w:t>
      </w:r>
      <w:proofErr w:type="spellStart"/>
      <w:proofErr w:type="gramStart"/>
      <w:r w:rsidR="004F49A1" w:rsidRPr="004F49A1">
        <w:rPr>
          <w:rStyle w:val="FontStyle12"/>
          <w:b w:val="0"/>
          <w:sz w:val="24"/>
          <w:szCs w:val="24"/>
        </w:rPr>
        <w:t>Yençok</w:t>
      </w:r>
      <w:proofErr w:type="spellEnd"/>
      <w:r w:rsidR="004F49A1" w:rsidRPr="004F49A1">
        <w:rPr>
          <w:rStyle w:val="FontStyle12"/>
          <w:b w:val="0"/>
          <w:sz w:val="24"/>
          <w:szCs w:val="24"/>
        </w:rPr>
        <w:t>:serbest</w:t>
      </w:r>
      <w:proofErr w:type="gramEnd"/>
      <w:r w:rsidR="004F49A1" w:rsidRPr="004F49A1">
        <w:rPr>
          <w:rStyle w:val="FontStyle12"/>
          <w:b w:val="0"/>
          <w:sz w:val="24"/>
          <w:szCs w:val="24"/>
        </w:rPr>
        <w:t xml:space="preserve"> olarak düzenlenmiş olan taşınmazların saçak seviyelerinin belirlenmesine yönelik 1/1000 ölçekli uygulama imar planı değişikliği Beypazarı Belediye Meclisinin 04.08.2020 gün ve 223 sayılı kararı 5216 Sayılı Büyükşehir Belediye Kanunun 14.maddesi gereği İmar ve Şehircilik Dairesi Başkanlığına sunulduğu,</w:t>
      </w:r>
    </w:p>
    <w:p w:rsidR="004F49A1" w:rsidRPr="004F49A1" w:rsidRDefault="004F49A1" w:rsidP="004F49A1">
      <w:pPr>
        <w:pStyle w:val="Style3"/>
        <w:widowControl/>
        <w:spacing w:before="149" w:line="240" w:lineRule="auto"/>
        <w:rPr>
          <w:bCs/>
          <w:iCs/>
          <w:u w:val="single"/>
        </w:rPr>
      </w:pPr>
      <w:r w:rsidRPr="004F49A1">
        <w:rPr>
          <w:rStyle w:val="FontStyle13"/>
          <w:b w:val="0"/>
          <w:i w:val="0"/>
          <w:sz w:val="24"/>
          <w:szCs w:val="24"/>
          <w:u w:val="single"/>
        </w:rPr>
        <w:t>Yapılan incelemede;</w:t>
      </w:r>
    </w:p>
    <w:p w:rsidR="004F49A1" w:rsidRPr="004F49A1" w:rsidRDefault="004F49A1" w:rsidP="004F49A1">
      <w:pPr>
        <w:pStyle w:val="Style6"/>
        <w:widowControl/>
        <w:spacing w:before="125" w:line="240" w:lineRule="auto"/>
        <w:ind w:firstLine="709"/>
        <w:rPr>
          <w:bCs/>
        </w:rPr>
      </w:pPr>
      <w:r w:rsidRPr="004F49A1">
        <w:rPr>
          <w:rStyle w:val="FontStyle12"/>
          <w:b w:val="0"/>
          <w:sz w:val="24"/>
          <w:szCs w:val="24"/>
        </w:rPr>
        <w:t xml:space="preserve">Beypazarı İlçesi Başağaç Mahallesi Kentsel Dönüşüm Alanı içerisinde Beypazarı Belediye Meclisinin 03.08.2010 tarih ve 2010/1684 sayılı meclis kararı ile onaylanmış olan imar planı yer alan </w:t>
      </w:r>
      <w:proofErr w:type="spellStart"/>
      <w:proofErr w:type="gramStart"/>
      <w:r w:rsidRPr="004F49A1">
        <w:rPr>
          <w:rStyle w:val="FontStyle12"/>
          <w:b w:val="0"/>
          <w:sz w:val="24"/>
          <w:szCs w:val="24"/>
        </w:rPr>
        <w:t>Yençok</w:t>
      </w:r>
      <w:proofErr w:type="spellEnd"/>
      <w:r w:rsidRPr="004F49A1">
        <w:rPr>
          <w:rStyle w:val="FontStyle12"/>
          <w:b w:val="0"/>
          <w:sz w:val="24"/>
          <w:szCs w:val="24"/>
        </w:rPr>
        <w:t>:Serbest</w:t>
      </w:r>
      <w:proofErr w:type="gramEnd"/>
      <w:r w:rsidRPr="004F49A1">
        <w:rPr>
          <w:rStyle w:val="FontStyle12"/>
          <w:b w:val="0"/>
          <w:sz w:val="24"/>
          <w:szCs w:val="24"/>
        </w:rPr>
        <w:t xml:space="preserve"> olarak düzenlenmiş olan taşınmazların saçak seviyelerinin Beypazarı Belediye Meclisi'nin 04.08.2020 gün ve 223 sayılı kararı ile </w:t>
      </w:r>
      <w:proofErr w:type="spellStart"/>
      <w:r w:rsidRPr="004F49A1">
        <w:rPr>
          <w:rStyle w:val="FontStyle12"/>
          <w:b w:val="0"/>
          <w:sz w:val="24"/>
          <w:szCs w:val="24"/>
        </w:rPr>
        <w:t>Yençok</w:t>
      </w:r>
      <w:proofErr w:type="spellEnd"/>
      <w:r w:rsidRPr="004F49A1">
        <w:rPr>
          <w:rStyle w:val="FontStyle12"/>
          <w:b w:val="0"/>
          <w:sz w:val="24"/>
          <w:szCs w:val="24"/>
        </w:rPr>
        <w:t>:14 kat olarak belirlenmesi ve daha önce alınmış ruhsatların geçerliliğini koruması şeklinde uygun görüldüğü,</w:t>
      </w:r>
    </w:p>
    <w:p w:rsidR="004F49A1" w:rsidRPr="004F49A1" w:rsidRDefault="004F49A1" w:rsidP="004F49A1">
      <w:pPr>
        <w:pStyle w:val="Style6"/>
        <w:widowControl/>
        <w:spacing w:before="115" w:line="240" w:lineRule="auto"/>
        <w:ind w:firstLine="709"/>
        <w:rPr>
          <w:bCs/>
        </w:rPr>
      </w:pPr>
      <w:r w:rsidRPr="004F49A1">
        <w:rPr>
          <w:rStyle w:val="FontStyle12"/>
          <w:b w:val="0"/>
          <w:sz w:val="24"/>
          <w:szCs w:val="24"/>
        </w:rPr>
        <w:t>"Belirtilmeyen hususlarda, 3194 sayılı imar kanunu, planlı alanlar imar yönetmeliği hükümleri geçerlidir." şeklinde 1 adet plan notu önerildiği,</w:t>
      </w:r>
    </w:p>
    <w:p w:rsidR="004F49A1" w:rsidRPr="004F49A1" w:rsidRDefault="004F49A1" w:rsidP="004F49A1">
      <w:pPr>
        <w:pStyle w:val="Style3"/>
        <w:widowControl/>
        <w:spacing w:before="158" w:line="240" w:lineRule="auto"/>
        <w:rPr>
          <w:bCs/>
          <w:iCs/>
          <w:u w:val="single"/>
        </w:rPr>
      </w:pPr>
      <w:r w:rsidRPr="004F49A1">
        <w:rPr>
          <w:rStyle w:val="FontStyle13"/>
          <w:b w:val="0"/>
          <w:i w:val="0"/>
          <w:sz w:val="24"/>
          <w:szCs w:val="24"/>
          <w:u w:val="single"/>
        </w:rPr>
        <w:t>Başkanlığımızca yapılan değerlendirmede:</w:t>
      </w:r>
    </w:p>
    <w:p w:rsidR="004F49A1" w:rsidRPr="004F49A1" w:rsidRDefault="004F49A1" w:rsidP="004F49A1">
      <w:pPr>
        <w:pStyle w:val="Style6"/>
        <w:widowControl/>
        <w:spacing w:before="72" w:line="240" w:lineRule="auto"/>
        <w:ind w:firstLine="709"/>
        <w:rPr>
          <w:bCs/>
        </w:rPr>
      </w:pPr>
      <w:r w:rsidRPr="004F49A1">
        <w:rPr>
          <w:rStyle w:val="FontStyle12"/>
          <w:b w:val="0"/>
          <w:sz w:val="24"/>
          <w:szCs w:val="24"/>
        </w:rPr>
        <w:t>-Teklife konu plan değişikliği ile KDGPA alanı içerisindeki hangi kullanımlarda saçak seviyesinin "14 kat" olarak düzenlendiğinin belirtilmediği,</w:t>
      </w:r>
    </w:p>
    <w:p w:rsidR="004F49A1" w:rsidRPr="004F49A1" w:rsidRDefault="004F49A1" w:rsidP="004F49A1">
      <w:pPr>
        <w:pStyle w:val="Style6"/>
        <w:widowControl/>
        <w:spacing w:before="120" w:line="240" w:lineRule="auto"/>
        <w:ind w:firstLine="709"/>
        <w:rPr>
          <w:rStyle w:val="FontStyle12"/>
          <w:b w:val="0"/>
          <w:sz w:val="24"/>
          <w:szCs w:val="24"/>
        </w:rPr>
      </w:pPr>
      <w:r w:rsidRPr="004F49A1">
        <w:rPr>
          <w:rStyle w:val="FontStyle12"/>
          <w:b w:val="0"/>
          <w:sz w:val="24"/>
          <w:szCs w:val="24"/>
        </w:rPr>
        <w:t>-Teklifin uygun görülmesi halinde; kat yüksekliği belirlenmesinin sadece "konut" alanlarına yönelik olması, ayrıca kat yüksekliği belirlenmesine yönelik uygulama imar planına ilişkin plan notu eklenmesinin uygun olacağı görüş ve kanaatine varıldığı,</w:t>
      </w:r>
    </w:p>
    <w:p w:rsidR="004F49A1" w:rsidRPr="004F49A1" w:rsidRDefault="004F49A1" w:rsidP="004F49A1">
      <w:pPr>
        <w:pStyle w:val="Style4"/>
        <w:widowControl/>
        <w:ind w:firstLine="709"/>
        <w:jc w:val="both"/>
        <w:rPr>
          <w:rStyle w:val="FontStyle21"/>
          <w:b w:val="0"/>
          <w:sz w:val="24"/>
          <w:szCs w:val="24"/>
        </w:rPr>
      </w:pPr>
    </w:p>
    <w:p w:rsidR="00460BC3" w:rsidRPr="004F49A1" w:rsidRDefault="004F49A1" w:rsidP="004F49A1">
      <w:pPr>
        <w:pStyle w:val="Style8"/>
        <w:widowControl/>
        <w:spacing w:line="240" w:lineRule="auto"/>
        <w:ind w:firstLine="709"/>
        <w:rPr>
          <w:rFonts w:ascii="Times New Roman" w:hAnsi="Times New Roman"/>
        </w:rPr>
      </w:pPr>
      <w:r w:rsidRPr="004F49A1">
        <w:rPr>
          <w:rStyle w:val="FontStyle21"/>
          <w:b w:val="0"/>
          <w:sz w:val="24"/>
          <w:szCs w:val="24"/>
        </w:rPr>
        <w:t>Hususları tespit edilmiş olup, Beypazarı Belediye Meclisi'nin 04.08.2020 gün ve 223 sayılı kararı ile "</w:t>
      </w:r>
      <w:proofErr w:type="spellStart"/>
      <w:r w:rsidRPr="004F49A1">
        <w:rPr>
          <w:rStyle w:val="FontStyle21"/>
          <w:b w:val="0"/>
          <w:sz w:val="24"/>
          <w:szCs w:val="24"/>
        </w:rPr>
        <w:t>Yençok</w:t>
      </w:r>
      <w:proofErr w:type="spellEnd"/>
      <w:r w:rsidRPr="004F49A1">
        <w:rPr>
          <w:rStyle w:val="FontStyle21"/>
          <w:b w:val="0"/>
          <w:sz w:val="24"/>
          <w:szCs w:val="24"/>
        </w:rPr>
        <w:t xml:space="preserve">:Serbest" yapılaşma koşullarında bulunan alanlara yükseklik belirlenmesine yönelik 1/1000 ölçekli uygulama imar planı değişikliği teklifinin </w:t>
      </w:r>
      <w:proofErr w:type="gramStart"/>
      <w:r w:rsidRPr="004F49A1">
        <w:rPr>
          <w:rStyle w:val="FontStyle21"/>
          <w:b w:val="0"/>
          <w:sz w:val="24"/>
          <w:szCs w:val="24"/>
        </w:rPr>
        <w:t>….</w:t>
      </w:r>
      <w:proofErr w:type="gramEnd"/>
      <w:r w:rsidRPr="004F49A1">
        <w:rPr>
          <w:rStyle w:val="FontStyle21"/>
          <w:b w:val="0"/>
          <w:sz w:val="24"/>
          <w:szCs w:val="24"/>
        </w:rPr>
        <w:t>kat rejimi, iskan, ruhsat, plan tadilatı ile yapı yüksekliği (</w:t>
      </w:r>
      <w:proofErr w:type="spellStart"/>
      <w:r w:rsidRPr="004F49A1">
        <w:rPr>
          <w:rStyle w:val="FontStyle21"/>
          <w:b w:val="0"/>
          <w:sz w:val="24"/>
          <w:szCs w:val="24"/>
        </w:rPr>
        <w:t>Hmax</w:t>
      </w:r>
      <w:proofErr w:type="spellEnd"/>
      <w:r w:rsidRPr="004F49A1">
        <w:rPr>
          <w:rStyle w:val="FontStyle21"/>
          <w:b w:val="0"/>
          <w:sz w:val="24"/>
          <w:szCs w:val="24"/>
        </w:rPr>
        <w:t xml:space="preserve">, </w:t>
      </w:r>
      <w:proofErr w:type="spellStart"/>
      <w:r w:rsidRPr="004F49A1">
        <w:rPr>
          <w:rStyle w:val="FontStyle21"/>
          <w:b w:val="0"/>
          <w:sz w:val="24"/>
          <w:szCs w:val="24"/>
        </w:rPr>
        <w:t>Yençok</w:t>
      </w:r>
      <w:proofErr w:type="spellEnd"/>
      <w:r w:rsidRPr="004F49A1">
        <w:rPr>
          <w:rStyle w:val="FontStyle21"/>
          <w:b w:val="0"/>
          <w:sz w:val="24"/>
          <w:szCs w:val="24"/>
        </w:rPr>
        <w:t>) belirlenmiş ada parseller hariç olmak üzere; okul vb. alanlara ilişkin kentsel sosyal altyapı alanlarında saçak seviyesi 5 kat olarak düzenlenmesi, cami alanlarının ise saçak seviyesinin yasa gereği serbest olarak bırakılması suretiyle “</w:t>
      </w:r>
      <w:proofErr w:type="spellStart"/>
      <w:r w:rsidRPr="004F49A1">
        <w:rPr>
          <w:rStyle w:val="FontStyle21"/>
          <w:b w:val="0"/>
          <w:sz w:val="24"/>
          <w:szCs w:val="24"/>
        </w:rPr>
        <w:t>tadilen</w:t>
      </w:r>
      <w:proofErr w:type="spellEnd"/>
      <w:r w:rsidRPr="004F49A1">
        <w:rPr>
          <w:rStyle w:val="FontStyle21"/>
          <w:b w:val="0"/>
          <w:sz w:val="24"/>
          <w:szCs w:val="24"/>
        </w:rPr>
        <w:t xml:space="preserve"> </w:t>
      </w:r>
      <w:proofErr w:type="spellStart"/>
      <w:r w:rsidRPr="004F49A1">
        <w:rPr>
          <w:rStyle w:val="FontStyle21"/>
          <w:b w:val="0"/>
          <w:sz w:val="24"/>
          <w:szCs w:val="24"/>
        </w:rPr>
        <w:t>onayı”</w:t>
      </w:r>
      <w:r w:rsidR="00460BC3" w:rsidRPr="004F49A1">
        <w:rPr>
          <w:rFonts w:ascii="Times New Roman" w:hAnsi="Times New Roman"/>
        </w:rPr>
        <w:t>na</w:t>
      </w:r>
      <w:proofErr w:type="spellEnd"/>
      <w:r w:rsidR="00CB6D71" w:rsidRPr="004F49A1">
        <w:rPr>
          <w:rFonts w:ascii="Times New Roman" w:hAnsi="Times New Roman"/>
        </w:rPr>
        <w:t xml:space="preserve"> </w:t>
      </w:r>
      <w:r w:rsidR="001D5E5F" w:rsidRPr="004F49A1">
        <w:rPr>
          <w:rFonts w:ascii="Times New Roman" w:hAnsi="Times New Roman"/>
        </w:rPr>
        <w:t xml:space="preserve">ilişkin İmar ve Bayındırlık Komisyon Raporu </w:t>
      </w:r>
      <w:r w:rsidR="000C604D" w:rsidRPr="004F49A1">
        <w:rPr>
          <w:rFonts w:ascii="Times New Roman" w:hAnsi="Times New Roman"/>
        </w:rPr>
        <w:t>oylanarak oybirliğiyle kabul edildi.</w:t>
      </w:r>
    </w:p>
    <w:p w:rsidR="00414E16" w:rsidRPr="00EE6658" w:rsidRDefault="00414E16" w:rsidP="009F01B7">
      <w:pPr>
        <w:ind w:firstLine="709"/>
        <w:jc w:val="both"/>
      </w:pPr>
    </w:p>
    <w:p w:rsidR="00396385" w:rsidRDefault="00396385" w:rsidP="00BE12F2">
      <w:pPr>
        <w:ind w:firstLine="709"/>
        <w:jc w:val="both"/>
      </w:pPr>
    </w:p>
    <w:p w:rsidR="00396385" w:rsidRDefault="00396385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Tr="00EC6545">
        <w:trPr>
          <w:trHeight w:val="594"/>
          <w:jc w:val="center"/>
        </w:trPr>
        <w:tc>
          <w:tcPr>
            <w:tcW w:w="3147" w:type="dxa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92923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1D5E5F">
              <w:rPr>
                <w:color w:val="000000"/>
              </w:rPr>
              <w:t>1.Başkan V.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192923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192923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192923" w:rsidRDefault="00192923" w:rsidP="000E6850">
      <w:pPr>
        <w:jc w:val="both"/>
      </w:pPr>
    </w:p>
    <w:p w:rsidR="000E6850" w:rsidRDefault="000E6850" w:rsidP="000E6850">
      <w:pPr>
        <w:jc w:val="both"/>
      </w:pPr>
    </w:p>
    <w:p w:rsidR="000E6850" w:rsidRPr="000E6850" w:rsidRDefault="000E6850" w:rsidP="000E6850">
      <w:pPr>
        <w:jc w:val="center"/>
      </w:pPr>
      <w:r w:rsidRPr="000E6850">
        <w:lastRenderedPageBreak/>
        <w:t>T.C.</w:t>
      </w:r>
    </w:p>
    <w:p w:rsidR="000E6850" w:rsidRPr="000E6850" w:rsidRDefault="000E6850" w:rsidP="000E6850">
      <w:pPr>
        <w:jc w:val="center"/>
      </w:pPr>
      <w:r w:rsidRPr="000E6850">
        <w:t>ANKARA BÜYÜKŞEHİR BELEDİYE MECLİSİ</w:t>
      </w:r>
    </w:p>
    <w:p w:rsidR="000E6850" w:rsidRPr="000E6850" w:rsidRDefault="000E6850" w:rsidP="000E6850">
      <w:pPr>
        <w:jc w:val="center"/>
      </w:pPr>
      <w:r w:rsidRPr="000E6850">
        <w:t>İmar ve Bayındırlık Komisyonu Raporu</w:t>
      </w:r>
    </w:p>
    <w:p w:rsidR="000E6850" w:rsidRPr="000E6850" w:rsidRDefault="000E6850" w:rsidP="000E6850">
      <w:pPr>
        <w:jc w:val="center"/>
      </w:pPr>
    </w:p>
    <w:p w:rsidR="000E6850" w:rsidRPr="000E6850" w:rsidRDefault="000E6850" w:rsidP="000E6850">
      <w:pPr>
        <w:jc w:val="center"/>
        <w:rPr>
          <w:bCs/>
        </w:rPr>
      </w:pPr>
      <w:r w:rsidRPr="000E6850">
        <w:t>Rapor No: 456</w:t>
      </w:r>
      <w:r w:rsidRPr="000E6850">
        <w:tab/>
        <w:t xml:space="preserve">     </w:t>
      </w:r>
      <w:r w:rsidRPr="000E6850">
        <w:tab/>
        <w:t xml:space="preserve">     </w:t>
      </w:r>
      <w:r w:rsidRPr="000E6850">
        <w:tab/>
        <w:t xml:space="preserve">                 </w:t>
      </w:r>
      <w:r w:rsidRPr="000E6850">
        <w:tab/>
      </w:r>
      <w:r w:rsidRPr="000E6850">
        <w:tab/>
        <w:t xml:space="preserve">         </w:t>
      </w:r>
      <w:r w:rsidRPr="000E6850">
        <w:tab/>
      </w:r>
      <w:r w:rsidRPr="000E6850">
        <w:tab/>
      </w:r>
      <w:r w:rsidRPr="000E6850">
        <w:tab/>
        <w:t xml:space="preserve">        25.11.2020</w:t>
      </w:r>
    </w:p>
    <w:p w:rsidR="000E6850" w:rsidRPr="000E6850" w:rsidRDefault="000E6850" w:rsidP="000E6850">
      <w:pPr>
        <w:pStyle w:val="Balk7"/>
        <w:jc w:val="center"/>
        <w:rPr>
          <w:sz w:val="52"/>
          <w:szCs w:val="52"/>
        </w:rPr>
      </w:pPr>
      <w:r w:rsidRPr="000E6850">
        <w:rPr>
          <w:bCs/>
        </w:rPr>
        <w:t>BÜYÜKŞEHİR BELEDİYE MECLİSİ BAŞKANLIĞINA</w:t>
      </w:r>
      <w:r w:rsidRPr="000E6850">
        <w:t xml:space="preserve"> </w:t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</w:r>
      <w:r w:rsidRPr="000E6850">
        <w:rPr>
          <w:vanish/>
        </w:rPr>
        <w:pgNum/>
        <w:t>20</w:t>
      </w:r>
    </w:p>
    <w:p w:rsidR="000E6850" w:rsidRDefault="000E6850" w:rsidP="000E6850">
      <w:pPr>
        <w:pStyle w:val="ListeParagraf"/>
        <w:tabs>
          <w:tab w:val="left" w:pos="9638"/>
        </w:tabs>
        <w:ind w:left="0" w:right="-1"/>
        <w:jc w:val="both"/>
      </w:pPr>
    </w:p>
    <w:p w:rsidR="000E6850" w:rsidRPr="00FC1D6B" w:rsidRDefault="000E6850" w:rsidP="000E6850">
      <w:pPr>
        <w:pStyle w:val="ListeParagraf"/>
        <w:tabs>
          <w:tab w:val="left" w:pos="9638"/>
        </w:tabs>
        <w:ind w:left="0" w:right="-1" w:firstLine="709"/>
        <w:jc w:val="both"/>
      </w:pPr>
      <w:r w:rsidRPr="00FC1D6B">
        <w:t>Beypazarı İlçesi Başağaç Mahallesi Kentsel Dönüşüm Gelişim Alanında 1/1000 ölçekli uygulama imar plan değişikliğine ilişkin Büyükşehir Belediye Meclisinin 11.11.2020 tarih ve 7.gündem maddesi olarak komisyonumuza havale edilen dosya incelendi.</w:t>
      </w:r>
    </w:p>
    <w:p w:rsidR="000E6850" w:rsidRPr="00FC1D6B" w:rsidRDefault="000E6850" w:rsidP="000E6850">
      <w:pPr>
        <w:pStyle w:val="Style6"/>
        <w:widowControl/>
        <w:spacing w:before="173" w:line="240" w:lineRule="auto"/>
        <w:ind w:firstLine="709"/>
        <w:rPr>
          <w:bCs/>
        </w:rPr>
      </w:pPr>
      <w:r w:rsidRPr="00FC1D6B">
        <w:t>Komisyonumuzca yapılan incelemeler neticesinde;</w:t>
      </w:r>
      <w:r w:rsidRPr="00FC1D6B">
        <w:rPr>
          <w:rStyle w:val="NormalWeb"/>
        </w:rPr>
        <w:t xml:space="preserve"> </w:t>
      </w:r>
      <w:r w:rsidRPr="00FC1D6B">
        <w:rPr>
          <w:rStyle w:val="FontStyle12"/>
          <w:b w:val="0"/>
          <w:sz w:val="24"/>
          <w:szCs w:val="24"/>
        </w:rPr>
        <w:t>Beypazarı Belediyesi İmar ve Şehircilik Müdürlüğünün, 29.09.2020 gün ve 3964 sayılı yazısında; Beypazarı İlçesi Başağaç Mahallesi Kentsel Dönüşüm Al</w:t>
      </w:r>
      <w:r>
        <w:rPr>
          <w:rStyle w:val="FontStyle12"/>
          <w:b w:val="0"/>
          <w:sz w:val="24"/>
          <w:szCs w:val="24"/>
        </w:rPr>
        <w:t xml:space="preserve">anı içerisinde yer alan </w:t>
      </w:r>
      <w:proofErr w:type="spellStart"/>
      <w:proofErr w:type="gramStart"/>
      <w:r>
        <w:rPr>
          <w:rStyle w:val="FontStyle12"/>
          <w:b w:val="0"/>
          <w:sz w:val="24"/>
          <w:szCs w:val="24"/>
        </w:rPr>
        <w:t>Yençok</w:t>
      </w:r>
      <w:proofErr w:type="spellEnd"/>
      <w:r>
        <w:rPr>
          <w:rStyle w:val="FontStyle12"/>
          <w:b w:val="0"/>
          <w:sz w:val="24"/>
          <w:szCs w:val="24"/>
        </w:rPr>
        <w:t>:</w:t>
      </w:r>
      <w:r w:rsidRPr="00FC1D6B">
        <w:rPr>
          <w:rStyle w:val="FontStyle12"/>
          <w:b w:val="0"/>
          <w:sz w:val="24"/>
          <w:szCs w:val="24"/>
        </w:rPr>
        <w:t>serbest</w:t>
      </w:r>
      <w:proofErr w:type="gramEnd"/>
      <w:r w:rsidRPr="00FC1D6B">
        <w:rPr>
          <w:rStyle w:val="FontStyle12"/>
          <w:b w:val="0"/>
          <w:sz w:val="24"/>
          <w:szCs w:val="24"/>
        </w:rPr>
        <w:t xml:space="preserve"> olarak düzenlenmiş olan taşınmazların saçak seviyelerinin belirlenmesine yönelik 1/1000 ölçekli uygulama imar planı değişi</w:t>
      </w:r>
      <w:r>
        <w:rPr>
          <w:rStyle w:val="FontStyle12"/>
          <w:b w:val="0"/>
          <w:sz w:val="24"/>
          <w:szCs w:val="24"/>
        </w:rPr>
        <w:t>kliği Beypazarı Belediye Meclisi</w:t>
      </w:r>
      <w:r w:rsidRPr="00FC1D6B">
        <w:rPr>
          <w:rStyle w:val="FontStyle12"/>
          <w:b w:val="0"/>
          <w:sz w:val="24"/>
          <w:szCs w:val="24"/>
        </w:rPr>
        <w:t xml:space="preserve">nin 04.08.2020 gün ve 223 sayılı kararı 5216 Sayılı Büyükşehir Belediye Kanunun 14.maddesi gereği </w:t>
      </w:r>
      <w:r>
        <w:rPr>
          <w:rStyle w:val="FontStyle12"/>
          <w:b w:val="0"/>
          <w:sz w:val="24"/>
          <w:szCs w:val="24"/>
        </w:rPr>
        <w:t>İmar ve Şehircilik Dairesi Başkanlığın</w:t>
      </w:r>
      <w:r w:rsidRPr="00FC1D6B">
        <w:rPr>
          <w:rStyle w:val="FontStyle12"/>
          <w:b w:val="0"/>
          <w:sz w:val="24"/>
          <w:szCs w:val="24"/>
        </w:rPr>
        <w:t>a sunul</w:t>
      </w:r>
      <w:r>
        <w:rPr>
          <w:rStyle w:val="FontStyle12"/>
          <w:b w:val="0"/>
          <w:sz w:val="24"/>
          <w:szCs w:val="24"/>
        </w:rPr>
        <w:t>duğu,</w:t>
      </w:r>
    </w:p>
    <w:p w:rsidR="000E6850" w:rsidRPr="00FC1D6B" w:rsidRDefault="000E6850" w:rsidP="000E6850">
      <w:pPr>
        <w:pStyle w:val="Style3"/>
        <w:widowControl/>
        <w:spacing w:before="149" w:line="240" w:lineRule="auto"/>
        <w:rPr>
          <w:bCs/>
          <w:iCs/>
          <w:u w:val="single"/>
        </w:rPr>
      </w:pPr>
      <w:r w:rsidRPr="00FC1D6B">
        <w:rPr>
          <w:rStyle w:val="FontStyle13"/>
          <w:b w:val="0"/>
          <w:i w:val="0"/>
          <w:sz w:val="24"/>
          <w:szCs w:val="24"/>
          <w:u w:val="single"/>
        </w:rPr>
        <w:t>Yapılan incelemede;</w:t>
      </w:r>
    </w:p>
    <w:p w:rsidR="000E6850" w:rsidRPr="000E6850" w:rsidRDefault="000E6850" w:rsidP="000E6850">
      <w:pPr>
        <w:pStyle w:val="Style6"/>
        <w:widowControl/>
        <w:spacing w:before="125" w:line="240" w:lineRule="auto"/>
        <w:ind w:firstLine="709"/>
        <w:rPr>
          <w:bCs/>
        </w:rPr>
      </w:pPr>
      <w:r w:rsidRPr="000E6850">
        <w:rPr>
          <w:rStyle w:val="FontStyle12"/>
          <w:b w:val="0"/>
          <w:sz w:val="24"/>
          <w:szCs w:val="24"/>
        </w:rPr>
        <w:t xml:space="preserve">Beypazarı İlçesi Başağaç Mahallesi Kentsel Dönüşüm Alanı içerisinde Beypazarı Belediye Meclisinin 03.08.2010 tarih ve 2010/1684 sayılı meclis kararı ile onaylanmış olan imar planı yer alan </w:t>
      </w:r>
      <w:proofErr w:type="spellStart"/>
      <w:proofErr w:type="gramStart"/>
      <w:r w:rsidRPr="000E6850">
        <w:rPr>
          <w:rStyle w:val="FontStyle12"/>
          <w:b w:val="0"/>
          <w:sz w:val="24"/>
          <w:szCs w:val="24"/>
        </w:rPr>
        <w:t>Yençok</w:t>
      </w:r>
      <w:proofErr w:type="spellEnd"/>
      <w:r w:rsidRPr="000E6850">
        <w:rPr>
          <w:rStyle w:val="FontStyle12"/>
          <w:b w:val="0"/>
          <w:sz w:val="24"/>
          <w:szCs w:val="24"/>
        </w:rPr>
        <w:t>:Serbest</w:t>
      </w:r>
      <w:proofErr w:type="gramEnd"/>
      <w:r w:rsidRPr="000E6850">
        <w:rPr>
          <w:rStyle w:val="FontStyle12"/>
          <w:b w:val="0"/>
          <w:sz w:val="24"/>
          <w:szCs w:val="24"/>
        </w:rPr>
        <w:t xml:space="preserve"> olarak düzenlenmiş olan taşınmazların saçak seviyelerinin Beypazarı Belediye Meclisi'nin 04.08.2020 gün ve 223 sayılı kararı ile </w:t>
      </w:r>
      <w:proofErr w:type="spellStart"/>
      <w:r w:rsidRPr="000E6850">
        <w:rPr>
          <w:rStyle w:val="FontStyle12"/>
          <w:b w:val="0"/>
          <w:sz w:val="24"/>
          <w:szCs w:val="24"/>
        </w:rPr>
        <w:t>Yençok</w:t>
      </w:r>
      <w:proofErr w:type="spellEnd"/>
      <w:r w:rsidRPr="000E6850">
        <w:rPr>
          <w:rStyle w:val="FontStyle12"/>
          <w:b w:val="0"/>
          <w:sz w:val="24"/>
          <w:szCs w:val="24"/>
        </w:rPr>
        <w:t>:14 kat olarak belirlenmesi ve daha önce alınmış ruhsatların geçerliliğini koruması şeklinde uygun görüldüğü,</w:t>
      </w:r>
    </w:p>
    <w:p w:rsidR="000E6850" w:rsidRPr="000E6850" w:rsidRDefault="000E6850" w:rsidP="000E6850">
      <w:pPr>
        <w:pStyle w:val="Style6"/>
        <w:widowControl/>
        <w:spacing w:before="115" w:line="240" w:lineRule="auto"/>
        <w:ind w:firstLine="709"/>
        <w:rPr>
          <w:bCs/>
        </w:rPr>
      </w:pPr>
      <w:r w:rsidRPr="000E6850">
        <w:rPr>
          <w:rStyle w:val="FontStyle12"/>
          <w:b w:val="0"/>
          <w:sz w:val="24"/>
          <w:szCs w:val="24"/>
        </w:rPr>
        <w:t>"Belirtilmeyen hususlarda, 3194 sayılı imar kanunu, planlı alanlar imar yönetmeliği hükümleri geçerlidir." şeklinde 1 adet plan notu önerildiği,</w:t>
      </w:r>
    </w:p>
    <w:p w:rsidR="000E6850" w:rsidRPr="000E6850" w:rsidRDefault="000E6850" w:rsidP="000E6850">
      <w:pPr>
        <w:pStyle w:val="Style3"/>
        <w:widowControl/>
        <w:spacing w:before="158" w:line="240" w:lineRule="auto"/>
        <w:rPr>
          <w:bCs/>
          <w:iCs/>
          <w:u w:val="single"/>
        </w:rPr>
      </w:pPr>
      <w:r w:rsidRPr="000E6850">
        <w:rPr>
          <w:rStyle w:val="FontStyle13"/>
          <w:b w:val="0"/>
          <w:i w:val="0"/>
          <w:sz w:val="24"/>
          <w:szCs w:val="24"/>
          <w:u w:val="single"/>
        </w:rPr>
        <w:t>Başkanlığımızca yapılan değerlendirmede:</w:t>
      </w:r>
    </w:p>
    <w:p w:rsidR="000E6850" w:rsidRPr="000E6850" w:rsidRDefault="000E6850" w:rsidP="000E6850">
      <w:pPr>
        <w:pStyle w:val="Style6"/>
        <w:widowControl/>
        <w:spacing w:before="72" w:line="240" w:lineRule="auto"/>
        <w:ind w:firstLine="709"/>
        <w:rPr>
          <w:bCs/>
        </w:rPr>
      </w:pPr>
      <w:r w:rsidRPr="000E6850">
        <w:rPr>
          <w:rStyle w:val="FontStyle12"/>
          <w:b w:val="0"/>
          <w:sz w:val="24"/>
          <w:szCs w:val="24"/>
        </w:rPr>
        <w:t>-Teklife konu plan değişikliği ile KDGPA alanı içerisindeki hangi kullanımlarda saçak seviyesinin "14 kat" olarak düzenlendiğinin belirtilmediği,</w:t>
      </w:r>
    </w:p>
    <w:p w:rsidR="000E6850" w:rsidRPr="000E6850" w:rsidRDefault="000E6850" w:rsidP="000E6850">
      <w:pPr>
        <w:pStyle w:val="Style6"/>
        <w:widowControl/>
        <w:spacing w:before="120" w:line="240" w:lineRule="auto"/>
        <w:ind w:firstLine="709"/>
        <w:rPr>
          <w:rStyle w:val="FontStyle12"/>
          <w:b w:val="0"/>
          <w:sz w:val="24"/>
          <w:szCs w:val="24"/>
        </w:rPr>
      </w:pPr>
      <w:r w:rsidRPr="000E6850">
        <w:rPr>
          <w:rStyle w:val="FontStyle12"/>
          <w:b w:val="0"/>
          <w:sz w:val="24"/>
          <w:szCs w:val="24"/>
        </w:rPr>
        <w:t>-Teklifin uygun görülmesi halinde; kat yüksekliği belirlenmesinin sadece "konut" alanlarına yönelik olması, ayrıca kat yüksekliği belirlenmesine yönelik uygulama imar planına ilişkin plan notu eklenmesinin uygun olacağı görüş ve kanaatine varıldığı,</w:t>
      </w:r>
    </w:p>
    <w:p w:rsidR="000E6850" w:rsidRPr="000E6850" w:rsidRDefault="000E6850" w:rsidP="000E6850">
      <w:pPr>
        <w:pStyle w:val="Style4"/>
        <w:widowControl/>
        <w:ind w:firstLine="709"/>
        <w:jc w:val="both"/>
        <w:rPr>
          <w:rStyle w:val="FontStyle21"/>
          <w:b w:val="0"/>
          <w:sz w:val="24"/>
          <w:szCs w:val="24"/>
        </w:rPr>
      </w:pPr>
    </w:p>
    <w:p w:rsidR="000E6850" w:rsidRPr="000E6850" w:rsidRDefault="000E6850" w:rsidP="000E6850">
      <w:pPr>
        <w:pStyle w:val="Style4"/>
        <w:widowControl/>
        <w:ind w:firstLine="709"/>
        <w:jc w:val="both"/>
        <w:rPr>
          <w:bCs/>
        </w:rPr>
      </w:pPr>
      <w:r w:rsidRPr="000E6850">
        <w:rPr>
          <w:rStyle w:val="FontStyle21"/>
          <w:b w:val="0"/>
          <w:sz w:val="24"/>
          <w:szCs w:val="24"/>
        </w:rPr>
        <w:t>Hususları tespit edilmiş olup, Beypazarı Belediye Meclisi'nin 04.08.2020 gün ve 223 sayılı kararı ile "</w:t>
      </w:r>
      <w:proofErr w:type="spellStart"/>
      <w:r w:rsidRPr="000E6850">
        <w:rPr>
          <w:rStyle w:val="FontStyle21"/>
          <w:b w:val="0"/>
          <w:sz w:val="24"/>
          <w:szCs w:val="24"/>
        </w:rPr>
        <w:t>Yençok</w:t>
      </w:r>
      <w:proofErr w:type="spellEnd"/>
      <w:r w:rsidRPr="000E6850">
        <w:rPr>
          <w:rStyle w:val="FontStyle21"/>
          <w:b w:val="0"/>
          <w:sz w:val="24"/>
          <w:szCs w:val="24"/>
        </w:rPr>
        <w:t xml:space="preserve">:Serbest" yapılaşma koşullarında bulunan alanlara yükseklik belirlenmesine yönelik 1/1000 ölçekli uygulama imar planı değişikliği teklifinin </w:t>
      </w:r>
      <w:proofErr w:type="gramStart"/>
      <w:r w:rsidRPr="000E6850">
        <w:rPr>
          <w:rStyle w:val="FontStyle21"/>
          <w:b w:val="0"/>
          <w:sz w:val="24"/>
          <w:szCs w:val="24"/>
        </w:rPr>
        <w:t>….</w:t>
      </w:r>
      <w:proofErr w:type="gramEnd"/>
      <w:r w:rsidRPr="000E6850">
        <w:rPr>
          <w:rStyle w:val="FontStyle21"/>
          <w:b w:val="0"/>
          <w:sz w:val="24"/>
          <w:szCs w:val="24"/>
        </w:rPr>
        <w:t>kat rejimi, iskan, ruhsat, plan tadilatı ile yapı yüksekliği (</w:t>
      </w:r>
      <w:proofErr w:type="spellStart"/>
      <w:r w:rsidRPr="000E6850">
        <w:rPr>
          <w:rStyle w:val="FontStyle21"/>
          <w:b w:val="0"/>
          <w:sz w:val="24"/>
          <w:szCs w:val="24"/>
        </w:rPr>
        <w:t>Hmax</w:t>
      </w:r>
      <w:proofErr w:type="spellEnd"/>
      <w:r w:rsidRPr="000E6850">
        <w:rPr>
          <w:rStyle w:val="FontStyle21"/>
          <w:b w:val="0"/>
          <w:sz w:val="24"/>
          <w:szCs w:val="24"/>
        </w:rPr>
        <w:t xml:space="preserve">, </w:t>
      </w:r>
      <w:proofErr w:type="spellStart"/>
      <w:r w:rsidRPr="000E6850">
        <w:rPr>
          <w:rStyle w:val="FontStyle21"/>
          <w:b w:val="0"/>
          <w:sz w:val="24"/>
          <w:szCs w:val="24"/>
        </w:rPr>
        <w:t>Yençok</w:t>
      </w:r>
      <w:proofErr w:type="spellEnd"/>
      <w:r w:rsidRPr="000E6850">
        <w:rPr>
          <w:rStyle w:val="FontStyle21"/>
          <w:b w:val="0"/>
          <w:sz w:val="24"/>
          <w:szCs w:val="24"/>
        </w:rPr>
        <w:t>) belirlenmiş ada parseller hariç olmak üzere; okul vb. alanlara ilişkin kentsel sosyal altyapı alanlarında saçak seviyesi 5 kat olarak düzenlenmesi, cami alanlarının ise saçak seviyesinin yasa gereği serbest olarak bırakılması suretiyle “</w:t>
      </w:r>
      <w:proofErr w:type="spellStart"/>
      <w:r w:rsidRPr="000E6850">
        <w:rPr>
          <w:rStyle w:val="FontStyle21"/>
          <w:b w:val="0"/>
          <w:sz w:val="24"/>
          <w:szCs w:val="24"/>
        </w:rPr>
        <w:t>tadilen</w:t>
      </w:r>
      <w:proofErr w:type="spellEnd"/>
      <w:r w:rsidRPr="000E6850">
        <w:rPr>
          <w:rStyle w:val="FontStyle21"/>
          <w:b w:val="0"/>
          <w:sz w:val="24"/>
          <w:szCs w:val="24"/>
        </w:rPr>
        <w:t xml:space="preserve"> onayı” komisyonumuzca oybirliğiyle kabul edilmiştir.</w:t>
      </w:r>
    </w:p>
    <w:p w:rsidR="000E6850" w:rsidRPr="000E6850" w:rsidRDefault="000E6850" w:rsidP="000E6850">
      <w:pPr>
        <w:pStyle w:val="Style6"/>
        <w:widowControl/>
        <w:spacing w:before="53" w:line="240" w:lineRule="auto"/>
        <w:ind w:firstLine="708"/>
      </w:pPr>
    </w:p>
    <w:p w:rsidR="000E6850" w:rsidRPr="000E6850" w:rsidRDefault="000E6850" w:rsidP="000E6850">
      <w:pPr>
        <w:pStyle w:val="Style6"/>
        <w:widowControl/>
        <w:spacing w:before="53" w:line="240" w:lineRule="auto"/>
        <w:ind w:firstLine="708"/>
      </w:pPr>
      <w:r w:rsidRPr="000E6850">
        <w:t>Raporumuz Büyükşehir Belediye Meclisinin onayına arz olunur.</w:t>
      </w:r>
    </w:p>
    <w:p w:rsidR="000E6850" w:rsidRPr="00FC1D6B" w:rsidRDefault="000E6850" w:rsidP="000E6850">
      <w:pPr>
        <w:tabs>
          <w:tab w:val="left" w:pos="0"/>
        </w:tabs>
        <w:contextualSpacing/>
        <w:jc w:val="both"/>
      </w:pPr>
    </w:p>
    <w:p w:rsidR="000E6850" w:rsidRDefault="000E6850" w:rsidP="000E6850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0E6850" w:rsidRDefault="000E6850" w:rsidP="000E6850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0E6850" w:rsidRDefault="000E6850" w:rsidP="000E6850">
      <w:pPr>
        <w:jc w:val="both"/>
      </w:pPr>
    </w:p>
    <w:p w:rsidR="000E6850" w:rsidRDefault="000E6850" w:rsidP="000E6850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</w:t>
      </w:r>
      <w:proofErr w:type="spellStart"/>
      <w:r>
        <w:t>Ümmügülsüm</w:t>
      </w:r>
      <w:proofErr w:type="spellEnd"/>
      <w:r>
        <w:t xml:space="preserve"> ÜMÜTLÜ</w:t>
      </w:r>
    </w:p>
    <w:p w:rsidR="000E6850" w:rsidRDefault="000E6850" w:rsidP="000E6850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>Üye</w:t>
      </w:r>
    </w:p>
    <w:p w:rsidR="000E6850" w:rsidRDefault="000E6850" w:rsidP="000E6850">
      <w:pPr>
        <w:jc w:val="both"/>
      </w:pPr>
    </w:p>
    <w:p w:rsidR="000E6850" w:rsidRDefault="000E6850" w:rsidP="000E6850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E6850" w:rsidRDefault="000E6850" w:rsidP="000E6850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</w:p>
    <w:sectPr w:rsidR="000E685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51535"/>
    <w:multiLevelType w:val="hybridMultilevel"/>
    <w:tmpl w:val="96221BCA"/>
    <w:lvl w:ilvl="0" w:tplc="85629142">
      <w:start w:val="1"/>
      <w:numFmt w:val="upperLetter"/>
      <w:lvlText w:val="%1-"/>
      <w:lvlJc w:val="left"/>
      <w:pPr>
        <w:ind w:left="927" w:hanging="36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>
      <w:start w:val="1"/>
      <w:numFmt w:val="lowerRoman"/>
      <w:lvlText w:val="%3."/>
      <w:lvlJc w:val="right"/>
      <w:pPr>
        <w:ind w:left="2367" w:hanging="180"/>
      </w:pPr>
    </w:lvl>
    <w:lvl w:ilvl="3" w:tplc="041F000F">
      <w:start w:val="1"/>
      <w:numFmt w:val="decimal"/>
      <w:lvlText w:val="%4."/>
      <w:lvlJc w:val="left"/>
      <w:pPr>
        <w:ind w:left="3087" w:hanging="360"/>
      </w:pPr>
    </w:lvl>
    <w:lvl w:ilvl="4" w:tplc="041F0019">
      <w:start w:val="1"/>
      <w:numFmt w:val="lowerLetter"/>
      <w:lvlText w:val="%5."/>
      <w:lvlJc w:val="left"/>
      <w:pPr>
        <w:ind w:left="3807" w:hanging="360"/>
      </w:pPr>
    </w:lvl>
    <w:lvl w:ilvl="5" w:tplc="041F001B">
      <w:start w:val="1"/>
      <w:numFmt w:val="lowerRoman"/>
      <w:lvlText w:val="%6."/>
      <w:lvlJc w:val="right"/>
      <w:pPr>
        <w:ind w:left="4527" w:hanging="180"/>
      </w:pPr>
    </w:lvl>
    <w:lvl w:ilvl="6" w:tplc="041F000F">
      <w:start w:val="1"/>
      <w:numFmt w:val="decimal"/>
      <w:lvlText w:val="%7."/>
      <w:lvlJc w:val="left"/>
      <w:pPr>
        <w:ind w:left="5247" w:hanging="360"/>
      </w:pPr>
    </w:lvl>
    <w:lvl w:ilvl="7" w:tplc="041F0019">
      <w:start w:val="1"/>
      <w:numFmt w:val="lowerLetter"/>
      <w:lvlText w:val="%8."/>
      <w:lvlJc w:val="left"/>
      <w:pPr>
        <w:ind w:left="5967" w:hanging="360"/>
      </w:pPr>
    </w:lvl>
    <w:lvl w:ilvl="8" w:tplc="041F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A4BAD"/>
    <w:multiLevelType w:val="singleLevel"/>
    <w:tmpl w:val="DEA8828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1">
    <w:nsid w:val="23D3187A"/>
    <w:multiLevelType w:val="hybridMultilevel"/>
    <w:tmpl w:val="1FBA8164"/>
    <w:lvl w:ilvl="0" w:tplc="37FE9C7E">
      <w:start w:val="1"/>
      <w:numFmt w:val="lowerRoman"/>
      <w:lvlText w:val="%1."/>
      <w:lvlJc w:val="left"/>
      <w:pPr>
        <w:ind w:left="1080" w:hanging="72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263BE"/>
    <w:multiLevelType w:val="hybridMultilevel"/>
    <w:tmpl w:val="8AEC193A"/>
    <w:lvl w:ilvl="0" w:tplc="042A178C">
      <w:start w:val="1"/>
      <w:numFmt w:val="lowerRoman"/>
      <w:lvlText w:val="%1."/>
      <w:lvlJc w:val="left"/>
      <w:pPr>
        <w:ind w:left="1430" w:hanging="720"/>
      </w:pPr>
      <w:rPr>
        <w:b/>
        <w:sz w:val="24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317B16"/>
    <w:multiLevelType w:val="singleLevel"/>
    <w:tmpl w:val="950676D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A064FF"/>
    <w:multiLevelType w:val="singleLevel"/>
    <w:tmpl w:val="C07CCC90"/>
    <w:lvl w:ilvl="0">
      <w:start w:val="2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C63FF8"/>
    <w:multiLevelType w:val="hybridMultilevel"/>
    <w:tmpl w:val="3BEAC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8"/>
  </w:num>
  <w:num w:numId="5">
    <w:abstractNumId w:val="24"/>
  </w:num>
  <w:num w:numId="6">
    <w:abstractNumId w:val="25"/>
  </w:num>
  <w:num w:numId="7">
    <w:abstractNumId w:val="19"/>
  </w:num>
  <w:num w:numId="8">
    <w:abstractNumId w:val="41"/>
  </w:num>
  <w:num w:numId="9">
    <w:abstractNumId w:val="22"/>
  </w:num>
  <w:num w:numId="10">
    <w:abstractNumId w:val="18"/>
  </w:num>
  <w:num w:numId="11">
    <w:abstractNumId w:val="38"/>
  </w:num>
  <w:num w:numId="12">
    <w:abstractNumId w:val="17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6"/>
  </w:num>
  <w:num w:numId="16">
    <w:abstractNumId w:val="12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6"/>
  </w:num>
  <w:num w:numId="28">
    <w:abstractNumId w:val="1"/>
  </w:num>
  <w:num w:numId="29">
    <w:abstractNumId w:val="21"/>
  </w:num>
  <w:num w:numId="30">
    <w:abstractNumId w:val="13"/>
  </w:num>
  <w:num w:numId="31">
    <w:abstractNumId w:val="43"/>
  </w:num>
  <w:num w:numId="32">
    <w:abstractNumId w:val="15"/>
  </w:num>
  <w:num w:numId="33">
    <w:abstractNumId w:val="7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5"/>
  </w:num>
  <w:num w:numId="46">
    <w:abstractNumId w:val="28"/>
  </w:num>
  <w:num w:numId="47">
    <w:abstractNumId w:val="28"/>
    <w:lvlOverride w:ilvl="0">
      <w:lvl w:ilvl="0">
        <w:start w:val="1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0E05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4545"/>
    <w:rsid w:val="000C604D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212"/>
    <w:rsid w:val="000E1783"/>
    <w:rsid w:val="000E38A3"/>
    <w:rsid w:val="000E4801"/>
    <w:rsid w:val="000E56C5"/>
    <w:rsid w:val="000E6850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A94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066F"/>
    <w:rsid w:val="001A1019"/>
    <w:rsid w:val="001A2CE5"/>
    <w:rsid w:val="001A452A"/>
    <w:rsid w:val="001A524A"/>
    <w:rsid w:val="001A69CC"/>
    <w:rsid w:val="001A6EAB"/>
    <w:rsid w:val="001A7100"/>
    <w:rsid w:val="001B068D"/>
    <w:rsid w:val="001B3028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09FA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4652A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67F7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385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19C5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E16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BC3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2B1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0C3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3EF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1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0ADA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223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5925"/>
    <w:rsid w:val="005A7748"/>
    <w:rsid w:val="005A7E37"/>
    <w:rsid w:val="005B2400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6D5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1E36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4B7C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1FEF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1B7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79E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1FF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67A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C7BE7"/>
    <w:rsid w:val="00AD0D1E"/>
    <w:rsid w:val="00AD1E6D"/>
    <w:rsid w:val="00AD2621"/>
    <w:rsid w:val="00AD2E4C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694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1929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0E85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3CC5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4099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26F9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658"/>
    <w:rsid w:val="00EE6934"/>
    <w:rsid w:val="00EF09DD"/>
    <w:rsid w:val="00EF0B6F"/>
    <w:rsid w:val="00EF216A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0FD1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949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character" w:customStyle="1" w:styleId="FontStyle12">
    <w:name w:val="Font Style12"/>
    <w:basedOn w:val="VarsaylanParagrafYazTipi"/>
    <w:uiPriority w:val="99"/>
    <w:rsid w:val="00472B1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uiPriority w:val="99"/>
    <w:rsid w:val="00562223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562223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23">
    <w:name w:val="Font Style23"/>
    <w:basedOn w:val="VarsaylanParagrafYazTipi"/>
    <w:uiPriority w:val="99"/>
    <w:rsid w:val="00562223"/>
    <w:rPr>
      <w:rFonts w:ascii="Times New Roman" w:hAnsi="Times New Roman" w:cs="Times New Roman"/>
      <w:sz w:val="22"/>
      <w:szCs w:val="22"/>
    </w:rPr>
  </w:style>
  <w:style w:type="paragraph" w:styleId="Altbilgi">
    <w:name w:val="footer"/>
    <w:basedOn w:val="Normal"/>
    <w:link w:val="AltbilgiChar"/>
    <w:rsid w:val="00E626F9"/>
    <w:pPr>
      <w:tabs>
        <w:tab w:val="center" w:pos="4536"/>
        <w:tab w:val="right" w:pos="9072"/>
      </w:tabs>
      <w:jc w:val="center"/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E626F9"/>
    <w:rPr>
      <w:rFonts w:eastAsia="SimSun"/>
      <w:sz w:val="24"/>
      <w:szCs w:val="24"/>
    </w:rPr>
  </w:style>
  <w:style w:type="paragraph" w:customStyle="1" w:styleId="Style7">
    <w:name w:val="Style7"/>
    <w:basedOn w:val="Normal"/>
    <w:uiPriority w:val="99"/>
    <w:rsid w:val="00E626F9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basedOn w:val="VarsaylanParagrafYazTipi"/>
    <w:uiPriority w:val="99"/>
    <w:rsid w:val="00FB0FD1"/>
    <w:rPr>
      <w:rFonts w:ascii="Times New Roman" w:hAnsi="Times New Roman" w:cs="Times New Roman"/>
      <w:sz w:val="22"/>
      <w:szCs w:val="22"/>
    </w:rPr>
  </w:style>
  <w:style w:type="paragraph" w:styleId="DzMetin">
    <w:name w:val="Plain Text"/>
    <w:basedOn w:val="Normal"/>
    <w:link w:val="DzMetinChar"/>
    <w:uiPriority w:val="99"/>
    <w:rsid w:val="007C1E36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C1E36"/>
    <w:rPr>
      <w:sz w:val="24"/>
      <w:szCs w:val="24"/>
    </w:rPr>
  </w:style>
  <w:style w:type="paragraph" w:customStyle="1" w:styleId="Style10">
    <w:name w:val="Style10"/>
    <w:basedOn w:val="Normal"/>
    <w:uiPriority w:val="99"/>
    <w:rsid w:val="007C1E36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3">
    <w:name w:val="Font Style13"/>
    <w:basedOn w:val="VarsaylanParagrafYazTipi"/>
    <w:uiPriority w:val="99"/>
    <w:rsid w:val="007C1E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2209F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2209F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8">
    <w:name w:val="Style8"/>
    <w:basedOn w:val="Normal"/>
    <w:uiPriority w:val="99"/>
    <w:rsid w:val="002209F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4">
    <w:name w:val="Style4"/>
    <w:basedOn w:val="Normal"/>
    <w:uiPriority w:val="99"/>
    <w:rsid w:val="001A066F"/>
    <w:pPr>
      <w:widowControl w:val="0"/>
      <w:autoSpaceDE w:val="0"/>
      <w:autoSpaceDN w:val="0"/>
      <w:adjustRightInd w:val="0"/>
      <w:jc w:val="center"/>
    </w:pPr>
  </w:style>
  <w:style w:type="character" w:customStyle="1" w:styleId="FontStyle25">
    <w:name w:val="Font Style25"/>
    <w:basedOn w:val="VarsaylanParagrafYazTipi"/>
    <w:uiPriority w:val="99"/>
    <w:rsid w:val="00AA167A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Normal"/>
    <w:uiPriority w:val="99"/>
    <w:rsid w:val="00AA167A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13">
    <w:name w:val="Style13"/>
    <w:basedOn w:val="Normal"/>
    <w:uiPriority w:val="99"/>
    <w:rsid w:val="003B19C5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3B19C5"/>
    <w:rPr>
      <w:rFonts w:ascii="Garamond" w:hAnsi="Garamond" w:cs="Garamond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3B19C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414E16"/>
    <w:rPr>
      <w:rFonts w:ascii="Times New Roman" w:hAnsi="Times New Roman" w:cs="Times New Roman"/>
      <w:sz w:val="20"/>
      <w:szCs w:val="20"/>
    </w:rPr>
  </w:style>
  <w:style w:type="paragraph" w:customStyle="1" w:styleId="Normal13nk">
    <w:name w:val="Normal + 13 nk"/>
    <w:aliases w:val="İki Yana Yasla"/>
    <w:basedOn w:val="Normal"/>
    <w:rsid w:val="00B50694"/>
    <w:pPr>
      <w:widowControl w:val="0"/>
      <w:numPr>
        <w:numId w:val="48"/>
      </w:numPr>
      <w:suppressAutoHyphens/>
      <w:jc w:val="center"/>
    </w:pPr>
    <w:rPr>
      <w:sz w:val="26"/>
      <w:szCs w:val="26"/>
    </w:rPr>
  </w:style>
  <w:style w:type="character" w:customStyle="1" w:styleId="Gvdemetni15talikdeil">
    <w:name w:val="Gövde metni (15) + 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555pttalikdeil">
    <w:name w:val="Gövde metni (15) + 5;5 pt;İtalik değil"/>
    <w:basedOn w:val="VarsaylanParagrafYazTipi"/>
    <w:rsid w:val="00EE665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1"/>
      <w:szCs w:val="1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526C7-2277-4640-8E2C-7F98A594D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2020-12-11T11:27:00Z</cp:lastPrinted>
  <dcterms:created xsi:type="dcterms:W3CDTF">2020-12-11T11:32:00Z</dcterms:created>
  <dcterms:modified xsi:type="dcterms:W3CDTF">2020-12-21T07:51:00Z</dcterms:modified>
</cp:coreProperties>
</file>