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411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10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C16E17" w:rsidP="00050B1F">
      <w:pPr>
        <w:ind w:firstLine="708"/>
        <w:jc w:val="both"/>
      </w:pPr>
      <w:r>
        <w:t xml:space="preserve">Kalecik İlçesi </w:t>
      </w:r>
      <w:proofErr w:type="spellStart"/>
      <w:r>
        <w:t>Kızılkaya</w:t>
      </w:r>
      <w:proofErr w:type="spellEnd"/>
      <w:r>
        <w:t xml:space="preserve"> Mahallesi 133 ada 22, 23, 24, 25, 26 ve 27 parsellerde 1/1000 ölçekli uygulama imar plan değişikliğine</w:t>
      </w:r>
      <w:r w:rsidR="00F158CE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 w:rsidR="00050B1F">
        <w:t>4.</w:t>
      </w:r>
      <w:r>
        <w:t>10</w:t>
      </w:r>
      <w:r w:rsidR="00AF4ABA" w:rsidRPr="002B345B">
        <w:t xml:space="preserve">.2020 gün ve </w:t>
      </w:r>
      <w:r>
        <w:t>320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>
        <w:t>10</w:t>
      </w:r>
      <w:r w:rsidR="00605CC8" w:rsidRPr="002B345B">
        <w:t>.</w:t>
      </w:r>
      <w:r w:rsidR="00050B1F">
        <w:t>1</w:t>
      </w:r>
      <w:r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8E53D0" w:rsidRDefault="00BC7978" w:rsidP="00C16E17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C16E17" w:rsidRPr="00C90046">
        <w:t xml:space="preserve">Kalecik İlçesi </w:t>
      </w:r>
      <w:proofErr w:type="spellStart"/>
      <w:r w:rsidR="00C16E17" w:rsidRPr="00C90046">
        <w:t>Kızılkaya</w:t>
      </w:r>
      <w:proofErr w:type="spellEnd"/>
      <w:r w:rsidR="00C16E17" w:rsidRPr="00C90046">
        <w:t xml:space="preserve"> Mahalles</w:t>
      </w:r>
      <w:r w:rsidR="00C16E17">
        <w:t xml:space="preserve">i sınırları içerisinde bulunan </w:t>
      </w:r>
      <w:r w:rsidR="00C16E17" w:rsidRPr="00C90046">
        <w:t xml:space="preserve">133 ada </w:t>
      </w:r>
      <w:r w:rsidR="00C16E17">
        <w:t xml:space="preserve">22, 23, 24, 25, 26 ve 27 parsellerde </w:t>
      </w:r>
      <w:r w:rsidR="00C16E17" w:rsidRPr="00C90046">
        <w:t>t</w:t>
      </w:r>
      <w:r w:rsidR="00C16E17">
        <w:t xml:space="preserve">aşınmazların bulunduğu </w:t>
      </w:r>
      <w:proofErr w:type="gramStart"/>
      <w:r w:rsidR="00C16E17">
        <w:t>bölgede</w:t>
      </w:r>
      <w:proofErr w:type="gramEnd"/>
      <w:r w:rsidR="00C16E17">
        <w:t xml:space="preserve"> Kalecik Belediye Meclisinin </w:t>
      </w:r>
      <w:r w:rsidR="00C16E17" w:rsidRPr="00C90046">
        <w:t xml:space="preserve">07.10.2020 gün ve 2020-43 sayılı kararı ile </w:t>
      </w:r>
      <w:r w:rsidR="00C16E17">
        <w:t xml:space="preserve">uygun görülmüş </w:t>
      </w:r>
      <w:r w:rsidR="00C16E17" w:rsidRPr="00C90046">
        <w:t xml:space="preserve">olup ekli dosyada </w:t>
      </w:r>
      <w:r w:rsidR="00C16E17">
        <w:t xml:space="preserve">Kalecik Belediye Meclisinin 2020/43 sayılı kararı ile uygun görülen 1/1000 ölçekli uygulama imar planının, koşullu kurum görüşleri plan notlarına eklenmek suretiyle, 1/5000 ölçekli nazım imar planı ile birlikte </w:t>
      </w:r>
      <w:proofErr w:type="spellStart"/>
      <w:r w:rsidR="00C16E17">
        <w:t>onayı’</w:t>
      </w:r>
      <w:r w:rsidR="00F158CE">
        <w:t>na</w:t>
      </w:r>
      <w:proofErr w:type="spellEnd"/>
      <w:r>
        <w:t xml:space="preserve"> 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8A7435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C604DB">
        <w:trPr>
          <w:trHeight w:val="594"/>
          <w:jc w:val="center"/>
        </w:trPr>
        <w:tc>
          <w:tcPr>
            <w:tcW w:w="3147" w:type="dxa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C604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Default="00325E5A" w:rsidP="00325E5A">
      <w:pPr>
        <w:ind w:right="20"/>
        <w:jc w:val="both"/>
        <w:rPr>
          <w:spacing w:val="2"/>
        </w:rPr>
      </w:pPr>
    </w:p>
    <w:p w:rsidR="00325E5A" w:rsidRPr="00325E5A" w:rsidRDefault="00325E5A" w:rsidP="00325E5A">
      <w:pPr>
        <w:jc w:val="center"/>
      </w:pPr>
      <w:r w:rsidRPr="00325E5A">
        <w:lastRenderedPageBreak/>
        <w:t>T.C.</w:t>
      </w:r>
    </w:p>
    <w:p w:rsidR="00325E5A" w:rsidRPr="00325E5A" w:rsidRDefault="00325E5A" w:rsidP="00325E5A">
      <w:pPr>
        <w:jc w:val="center"/>
      </w:pPr>
      <w:r w:rsidRPr="00325E5A">
        <w:t>ANKARA BÜYÜKŞEHİR BELEDİYE MECLİSİ</w:t>
      </w:r>
    </w:p>
    <w:p w:rsidR="00325E5A" w:rsidRPr="00325E5A" w:rsidRDefault="00325E5A" w:rsidP="00325E5A">
      <w:pPr>
        <w:jc w:val="center"/>
      </w:pPr>
      <w:r w:rsidRPr="00325E5A">
        <w:t>İmar ve Bayındırlık Komisyonu Raporu</w:t>
      </w:r>
    </w:p>
    <w:p w:rsidR="00325E5A" w:rsidRPr="00325E5A" w:rsidRDefault="00325E5A" w:rsidP="00325E5A">
      <w:pPr>
        <w:jc w:val="center"/>
      </w:pPr>
    </w:p>
    <w:p w:rsidR="00325E5A" w:rsidRPr="00325E5A" w:rsidRDefault="00325E5A" w:rsidP="00325E5A">
      <w:pPr>
        <w:jc w:val="center"/>
      </w:pPr>
      <w:r w:rsidRPr="00325E5A">
        <w:t>Rapor No: 320</w:t>
      </w:r>
      <w:r w:rsidRPr="00325E5A">
        <w:tab/>
        <w:t xml:space="preserve">     </w:t>
      </w:r>
      <w:r w:rsidRPr="00325E5A">
        <w:tab/>
        <w:t xml:space="preserve">     </w:t>
      </w:r>
      <w:r w:rsidRPr="00325E5A">
        <w:tab/>
        <w:t xml:space="preserve">                         </w:t>
      </w:r>
      <w:r w:rsidRPr="00325E5A">
        <w:tab/>
        <w:t xml:space="preserve">         </w:t>
      </w:r>
      <w:r w:rsidRPr="00325E5A">
        <w:tab/>
      </w:r>
      <w:r w:rsidRPr="00325E5A">
        <w:tab/>
      </w:r>
      <w:r w:rsidRPr="00325E5A">
        <w:tab/>
        <w:t xml:space="preserve">        14.10.2020</w:t>
      </w:r>
    </w:p>
    <w:p w:rsidR="00325E5A" w:rsidRPr="00325E5A" w:rsidRDefault="00325E5A" w:rsidP="00325E5A">
      <w:pPr>
        <w:jc w:val="center"/>
      </w:pPr>
    </w:p>
    <w:p w:rsidR="00325E5A" w:rsidRPr="00325E5A" w:rsidRDefault="00325E5A" w:rsidP="00325E5A"/>
    <w:p w:rsidR="00325E5A" w:rsidRPr="00325E5A" w:rsidRDefault="00325E5A" w:rsidP="00325E5A">
      <w:pPr>
        <w:jc w:val="center"/>
      </w:pPr>
    </w:p>
    <w:p w:rsidR="00325E5A" w:rsidRPr="00325E5A" w:rsidRDefault="00325E5A" w:rsidP="00325E5A">
      <w:pPr>
        <w:pStyle w:val="Balk7"/>
        <w:jc w:val="center"/>
      </w:pPr>
      <w:r w:rsidRPr="00325E5A">
        <w:rPr>
          <w:bCs/>
        </w:rPr>
        <w:t>BÜYÜKŞEHİR BELEDİYE MECLİSİ BAŞKANLIĞINA</w:t>
      </w:r>
      <w:r w:rsidRPr="00325E5A">
        <w:t xml:space="preserve"> </w:t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</w:r>
      <w:r w:rsidRPr="00325E5A">
        <w:rPr>
          <w:vanish/>
        </w:rPr>
        <w:pgNum/>
        <w:t>20</w:t>
      </w:r>
    </w:p>
    <w:p w:rsidR="00325E5A" w:rsidRPr="00325E5A" w:rsidRDefault="00325E5A" w:rsidP="00325E5A">
      <w:pPr>
        <w:pStyle w:val="ListeParagraf"/>
        <w:ind w:left="1134" w:right="-1"/>
        <w:jc w:val="center"/>
      </w:pPr>
    </w:p>
    <w:p w:rsidR="00325E5A" w:rsidRDefault="00325E5A" w:rsidP="00325E5A">
      <w:pPr>
        <w:pStyle w:val="ListeParagraf"/>
        <w:ind w:left="1134" w:right="-1"/>
        <w:jc w:val="both"/>
      </w:pPr>
    </w:p>
    <w:p w:rsidR="00325E5A" w:rsidRDefault="00325E5A" w:rsidP="00325E5A">
      <w:pPr>
        <w:pStyle w:val="ListeParagraf"/>
        <w:ind w:left="1134" w:right="-1"/>
        <w:jc w:val="both"/>
      </w:pPr>
    </w:p>
    <w:p w:rsidR="00325E5A" w:rsidRPr="00C90046" w:rsidRDefault="00325E5A" w:rsidP="00325E5A">
      <w:pPr>
        <w:pStyle w:val="ListeParagraf"/>
        <w:tabs>
          <w:tab w:val="left" w:pos="709"/>
        </w:tabs>
        <w:ind w:left="0"/>
        <w:contextualSpacing/>
        <w:jc w:val="both"/>
      </w:pPr>
      <w:r>
        <w:tab/>
      </w:r>
      <w:r w:rsidRPr="00C90046">
        <w:t xml:space="preserve">Kalecik İlçesi </w:t>
      </w:r>
      <w:proofErr w:type="spellStart"/>
      <w:r w:rsidRPr="00C90046">
        <w:t>Kızılkaya</w:t>
      </w:r>
      <w:proofErr w:type="spellEnd"/>
      <w:r w:rsidRPr="00C90046">
        <w:t xml:space="preserve"> Mahallesi 133 ada 22, 23, 24, 25, 26 ve 27 parsellerde 1/1000 ölçekli uygulama imar plan değişikliğine ilişkin Üye </w:t>
      </w:r>
      <w:proofErr w:type="spellStart"/>
      <w:r w:rsidRPr="00C90046">
        <w:t>Duhan</w:t>
      </w:r>
      <w:proofErr w:type="spellEnd"/>
      <w:r w:rsidRPr="00C90046">
        <w:t xml:space="preserve"> KALKAN ve arkadaşlarının Büyükşehir Belediye Meclisinin 07.10.2020 tarih ve </w:t>
      </w:r>
      <w:r>
        <w:t>3</w:t>
      </w:r>
      <w:r w:rsidRPr="00C90046">
        <w:t xml:space="preserve">.gündem maddesi olarak komisyonumuza havale edilen </w:t>
      </w:r>
      <w:r>
        <w:t xml:space="preserve">önergesi </w:t>
      </w:r>
      <w:r w:rsidRPr="00C90046">
        <w:t>incelendi.</w:t>
      </w:r>
    </w:p>
    <w:p w:rsidR="00325E5A" w:rsidRPr="00C90046" w:rsidRDefault="00325E5A" w:rsidP="00325E5A">
      <w:pPr>
        <w:pStyle w:val="ListeParagraf"/>
        <w:tabs>
          <w:tab w:val="left" w:pos="709"/>
        </w:tabs>
        <w:ind w:firstLine="709"/>
        <w:contextualSpacing/>
        <w:jc w:val="both"/>
      </w:pPr>
    </w:p>
    <w:p w:rsidR="00325E5A" w:rsidRDefault="00325E5A" w:rsidP="00325E5A">
      <w:pPr>
        <w:pStyle w:val="ListeParagraf"/>
        <w:tabs>
          <w:tab w:val="left" w:pos="709"/>
        </w:tabs>
        <w:ind w:left="0"/>
        <w:contextualSpacing/>
        <w:jc w:val="both"/>
      </w:pPr>
      <w:r>
        <w:tab/>
      </w:r>
      <w:r w:rsidRPr="00C90046">
        <w:t xml:space="preserve">Komisyonumuzca yapılan incelemeler neticesinde; Kalecik İlçesi </w:t>
      </w:r>
      <w:proofErr w:type="spellStart"/>
      <w:r w:rsidRPr="00C90046">
        <w:t>Kızılkaya</w:t>
      </w:r>
      <w:proofErr w:type="spellEnd"/>
      <w:r w:rsidRPr="00C90046">
        <w:t xml:space="preserve"> Mahalles</w:t>
      </w:r>
      <w:r>
        <w:t xml:space="preserve">i sınırları içerisinde bulunan </w:t>
      </w:r>
      <w:r w:rsidRPr="00C90046">
        <w:t xml:space="preserve">133 ada </w:t>
      </w:r>
      <w:r>
        <w:t xml:space="preserve">22, 23, 24, 25, 26 ve 27 parsellerde </w:t>
      </w:r>
      <w:r w:rsidRPr="00C90046">
        <w:t>t</w:t>
      </w:r>
      <w:r>
        <w:t xml:space="preserve">aşınmazların bulunduğu bölgede Kalecik Belediye Meclisinin </w:t>
      </w:r>
      <w:r w:rsidRPr="00C90046">
        <w:t xml:space="preserve">07.10.2020 gün ve 2020-43 sayılı kararı ile </w:t>
      </w:r>
      <w:r>
        <w:t xml:space="preserve">uygun görülmüş </w:t>
      </w:r>
      <w:r w:rsidRPr="00C90046">
        <w:t xml:space="preserve">olup ekli dosyada </w:t>
      </w:r>
      <w:r>
        <w:t xml:space="preserve">Kalecik Belediye Meclisinin 2020/43 sayılı kararı ile uygun görülen 1/1000 ölçekli uygulama imar planının, koşullu kurum görüşleri plan notlarına eklenmek </w:t>
      </w:r>
      <w:proofErr w:type="gramStart"/>
      <w:r>
        <w:t>suretiyle , 1</w:t>
      </w:r>
      <w:proofErr w:type="gramEnd"/>
      <w:r>
        <w:t>/5000 ölçekli nazım imar planı ile birlikte onayı komisyonumuzca oy çokluğuyla uygun görülmüştür.</w:t>
      </w:r>
    </w:p>
    <w:p w:rsidR="00325E5A" w:rsidRPr="00C90046" w:rsidRDefault="00325E5A" w:rsidP="00325E5A">
      <w:pPr>
        <w:pStyle w:val="ListeParagraf"/>
        <w:tabs>
          <w:tab w:val="left" w:pos="709"/>
        </w:tabs>
        <w:ind w:firstLine="709"/>
        <w:contextualSpacing/>
        <w:jc w:val="both"/>
      </w:pPr>
    </w:p>
    <w:p w:rsidR="00325E5A" w:rsidRPr="0013513C" w:rsidRDefault="00325E5A" w:rsidP="00325E5A">
      <w:pPr>
        <w:pStyle w:val="ListeParagraf"/>
        <w:tabs>
          <w:tab w:val="left" w:pos="0"/>
        </w:tabs>
        <w:ind w:left="0"/>
        <w:contextualSpacing/>
        <w:jc w:val="both"/>
      </w:pPr>
      <w:r w:rsidRPr="00460CC4">
        <w:t xml:space="preserve"> </w:t>
      </w:r>
      <w:r>
        <w:tab/>
      </w:r>
      <w:r w:rsidRPr="0013513C">
        <w:t>Raporumuz Büyükşehir Belediye Meclisinin onayına arz olunur.</w:t>
      </w: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325E5A" w:rsidRDefault="00325E5A" w:rsidP="00325E5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325E5A" w:rsidRDefault="00325E5A" w:rsidP="00325E5A">
      <w:pPr>
        <w:tabs>
          <w:tab w:val="left" w:pos="8163"/>
        </w:tabs>
        <w:jc w:val="both"/>
      </w:pPr>
      <w:r>
        <w:t xml:space="preserve">                                                                                                                               (Muhalif)</w:t>
      </w: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325E5A" w:rsidRDefault="00325E5A" w:rsidP="00325E5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325E5A" w:rsidRDefault="00325E5A" w:rsidP="00325E5A">
      <w:pPr>
        <w:jc w:val="both"/>
      </w:pPr>
      <w:r>
        <w:t xml:space="preserve">      (Muhalif)</w:t>
      </w: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</w:p>
    <w:p w:rsidR="00325E5A" w:rsidRDefault="00325E5A" w:rsidP="00325E5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325E5A" w:rsidRDefault="00325E5A" w:rsidP="00325E5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325E5A" w:rsidRPr="00DB4949" w:rsidRDefault="00325E5A" w:rsidP="00325E5A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(Muhalif)</w:t>
      </w:r>
    </w:p>
    <w:p w:rsidR="00325E5A" w:rsidRDefault="00325E5A" w:rsidP="00325E5A">
      <w:pPr>
        <w:ind w:right="20"/>
        <w:jc w:val="both"/>
        <w:rPr>
          <w:spacing w:val="2"/>
        </w:rPr>
      </w:pPr>
    </w:p>
    <w:sectPr w:rsidR="00325E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5E5A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4F82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A7435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44BC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5B0F-6E0B-4AF1-AEB3-26056530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2020-11-13T05:49:00Z</cp:lastPrinted>
  <dcterms:created xsi:type="dcterms:W3CDTF">2020-11-11T08:17:00Z</dcterms:created>
  <dcterms:modified xsi:type="dcterms:W3CDTF">2020-11-19T09:23:00Z</dcterms:modified>
</cp:coreProperties>
</file>