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BF2AB1">
        <w:t>1854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713AA" w:rsidRDefault="005713AA" w:rsidP="006C13C6">
      <w:pPr>
        <w:ind w:right="-1"/>
        <w:jc w:val="both"/>
      </w:pPr>
    </w:p>
    <w:p w:rsidR="00876087" w:rsidRDefault="00876087" w:rsidP="006C13C6">
      <w:pPr>
        <w:ind w:right="-1"/>
        <w:jc w:val="both"/>
      </w:pPr>
    </w:p>
    <w:p w:rsidR="00BF2AB1"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EC582E" w:rsidRDefault="00BF2AB1" w:rsidP="00AA7ED1">
      <w:pPr>
        <w:ind w:right="-1" w:firstLine="708"/>
        <w:jc w:val="both"/>
      </w:pPr>
      <w:r w:rsidRPr="003F409D">
        <w:t xml:space="preserve">Mamak İlçesi Güneydoğu Ankara Kentsel Gelişme Alanı I. Etap imar planı kapsamında kalan muhtelif alanlardaki maddi hataların giderilmesine yönelik 1/1000 ölçekli uygulama imar plan değişikliğine yapılan itiraza </w:t>
      </w:r>
      <w:r>
        <w:t xml:space="preserve">ilişkin </w:t>
      </w:r>
      <w:r w:rsidR="00005846" w:rsidRPr="00A35AF8">
        <w:t>İmar ve Bayındırlık</w:t>
      </w:r>
      <w:r w:rsidR="00A574C9" w:rsidRPr="007F325F">
        <w:t xml:space="preserve"> Komisyonu</w:t>
      </w:r>
      <w:r w:rsidR="00005846">
        <w:t xml:space="preserve">nun </w:t>
      </w:r>
      <w:r w:rsidR="00713B26">
        <w:t>27</w:t>
      </w:r>
      <w:r w:rsidR="00005846">
        <w:t>.</w:t>
      </w:r>
      <w:r w:rsidR="00717B43">
        <w:t>11</w:t>
      </w:r>
      <w:r w:rsidR="00B52587">
        <w:t>.2025</w:t>
      </w:r>
      <w:r w:rsidR="00717B43">
        <w:t xml:space="preserve"> </w:t>
      </w:r>
      <w:r w:rsidR="00EC582E" w:rsidRPr="00E35A5A">
        <w:t xml:space="preserve">tarihli ve </w:t>
      </w:r>
      <w:r>
        <w:t>418</w:t>
      </w:r>
      <w:r w:rsidR="00F8082D">
        <w:t xml:space="preserve">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F2AB1" w:rsidRDefault="00EC582E" w:rsidP="00BF2AB1">
      <w:pPr>
        <w:tabs>
          <w:tab w:val="left" w:pos="9638"/>
        </w:tabs>
        <w:ind w:right="-1" w:firstLine="709"/>
        <w:jc w:val="both"/>
      </w:pPr>
      <w:r w:rsidRPr="00E35A5A">
        <w:t>Konu üzerinde yapılan görüşmelerde;</w:t>
      </w:r>
      <w:r w:rsidR="00896330">
        <w:t xml:space="preserve"> </w:t>
      </w:r>
      <w:r w:rsidR="00BF2AB1" w:rsidRPr="00C114C1">
        <w:t>M</w:t>
      </w:r>
      <w:r w:rsidR="00BF2AB1">
        <w:t xml:space="preserve">amak </w:t>
      </w:r>
      <w:r w:rsidR="00BF2AB1" w:rsidRPr="00C114C1">
        <w:t>B</w:t>
      </w:r>
      <w:r w:rsidR="00BF2AB1">
        <w:t xml:space="preserve">elediye </w:t>
      </w:r>
      <w:r w:rsidR="00BF2AB1" w:rsidRPr="00C114C1">
        <w:t>B</w:t>
      </w:r>
      <w:r w:rsidR="00BF2AB1">
        <w:t>aşkanlığı</w:t>
      </w:r>
      <w:r w:rsidR="00BF2AB1" w:rsidRPr="00C114C1">
        <w:t>, Yazı İşleri Müdürlüğünün 05.11.2025 tarih</w:t>
      </w:r>
      <w:r w:rsidR="00BF2AB1">
        <w:t>li ve</w:t>
      </w:r>
      <w:r w:rsidR="00BF2AB1" w:rsidRPr="00C114C1">
        <w:t xml:space="preserve"> 1314723-135 sayılı yazısı ile;</w:t>
      </w:r>
      <w:r w:rsidR="00BF2AB1">
        <w:t xml:space="preserve"> </w:t>
      </w:r>
      <w:r w:rsidR="00BF2AB1" w:rsidRPr="00C114C1">
        <w:t>Mamak Belediye Meclisinin 03.06.2025 tarih</w:t>
      </w:r>
      <w:r w:rsidR="00BF2AB1">
        <w:t>li</w:t>
      </w:r>
      <w:r w:rsidR="00BF2AB1" w:rsidRPr="00C114C1">
        <w:t xml:space="preserve"> </w:t>
      </w:r>
      <w:r w:rsidR="00BF2AB1">
        <w:t xml:space="preserve">ve </w:t>
      </w:r>
      <w:r w:rsidR="00BF2AB1" w:rsidRPr="00C114C1">
        <w:t>308 sayılı Kararı ile uygun görülen Ankara Büyükşehir Meclisinin 12.08.2025 tarih</w:t>
      </w:r>
      <w:r w:rsidR="00BF2AB1">
        <w:t>li</w:t>
      </w:r>
      <w:r w:rsidR="00BF2AB1" w:rsidRPr="00C114C1">
        <w:t xml:space="preserve"> </w:t>
      </w:r>
      <w:r w:rsidR="00BF2AB1">
        <w:t xml:space="preserve">ve </w:t>
      </w:r>
      <w:r w:rsidR="00BF2AB1" w:rsidRPr="00C114C1">
        <w:t>1178 sayılı Kararı ile onaylanan Güneydoğu Ankara Kentsel Gelişme Alanı I.</w:t>
      </w:r>
      <w:r w:rsidR="00BF2AB1">
        <w:t xml:space="preserve"> </w:t>
      </w:r>
      <w:r w:rsidR="00BF2AB1" w:rsidRPr="00C114C1">
        <w:t>Etap İmar Planı kapsamında kalan muhtelif alanlardaki maddi hataların giderilmesine yönelik '1/1000 ölçekli Uygulama İmar Planı Değişikliğine Askı İlan Sürecinde Yapılan 1 Adet İtiraza İlişkin' Mamak Belediye Meclisinin 04.11.2025 tarih</w:t>
      </w:r>
      <w:r w:rsidR="00BF2AB1">
        <w:t xml:space="preserve">li ve </w:t>
      </w:r>
      <w:r w:rsidR="00BF2AB1" w:rsidRPr="00C114C1">
        <w:t>595 sayılı ret kararı</w:t>
      </w:r>
      <w:r w:rsidR="00BF2AB1">
        <w:t>nın</w:t>
      </w:r>
      <w:r w:rsidR="00BF2AB1" w:rsidRPr="00C114C1">
        <w:t> 5216 sayılı Kanun uyarınca</w:t>
      </w:r>
      <w:r w:rsidR="00BF2AB1">
        <w:t xml:space="preserve"> İmar ve Şehircilik Dairesi </w:t>
      </w:r>
      <w:r w:rsidR="00BF2AB1" w:rsidRPr="00C114C1">
        <w:t>Başkanlığı</w:t>
      </w:r>
      <w:r w:rsidR="00BF2AB1">
        <w:t>na</w:t>
      </w:r>
      <w:r w:rsidR="00BF2AB1" w:rsidRPr="00C114C1">
        <w:t xml:space="preserve"> sunul</w:t>
      </w:r>
      <w:r w:rsidR="00BF2AB1">
        <w:t>duğu,</w:t>
      </w:r>
    </w:p>
    <w:p w:rsidR="00BF2AB1" w:rsidRDefault="00BF2AB1" w:rsidP="00BF2AB1">
      <w:pPr>
        <w:tabs>
          <w:tab w:val="left" w:pos="9638"/>
        </w:tabs>
        <w:ind w:right="-1" w:firstLine="709"/>
        <w:jc w:val="both"/>
      </w:pPr>
    </w:p>
    <w:p w:rsidR="00BF2AB1" w:rsidRDefault="00BF2AB1" w:rsidP="00BF2AB1">
      <w:pPr>
        <w:tabs>
          <w:tab w:val="left" w:pos="9638"/>
        </w:tabs>
        <w:ind w:right="-1" w:firstLine="709"/>
        <w:jc w:val="both"/>
        <w:rPr>
          <w:b/>
        </w:rPr>
      </w:pPr>
      <w:r w:rsidRPr="00C114C1">
        <w:rPr>
          <w:b/>
        </w:rPr>
        <w:t>Yapılan incelemede;</w:t>
      </w:r>
    </w:p>
    <w:p w:rsidR="00BF2AB1" w:rsidRDefault="00BF2AB1" w:rsidP="00BF2AB1">
      <w:pPr>
        <w:tabs>
          <w:tab w:val="left" w:pos="9638"/>
        </w:tabs>
        <w:ind w:right="-1" w:firstLine="709"/>
        <w:jc w:val="both"/>
        <w:rPr>
          <w:b/>
        </w:rPr>
      </w:pPr>
    </w:p>
    <w:p w:rsidR="00BF2AB1" w:rsidRPr="00C114C1" w:rsidRDefault="00BF2AB1" w:rsidP="00BF2AB1">
      <w:pPr>
        <w:tabs>
          <w:tab w:val="left" w:pos="9638"/>
        </w:tabs>
        <w:ind w:right="-1" w:firstLine="709"/>
        <w:jc w:val="both"/>
        <w:rPr>
          <w:b/>
        </w:rPr>
      </w:pPr>
      <w:r w:rsidRPr="00C114C1">
        <w:rPr>
          <w:b/>
        </w:rPr>
        <w:t>Teklife Konu Alanın Mevcut İmar Durumunun;</w:t>
      </w:r>
    </w:p>
    <w:p w:rsidR="00BF2AB1" w:rsidRDefault="00BF2AB1" w:rsidP="00BF2AB1">
      <w:pPr>
        <w:tabs>
          <w:tab w:val="left" w:pos="9638"/>
        </w:tabs>
        <w:ind w:right="-1" w:firstLine="709"/>
        <w:jc w:val="both"/>
      </w:pPr>
      <w:r w:rsidRPr="00C114C1">
        <w:t>-Mamak Belediye Meclisinin 03.06.2025 tarih</w:t>
      </w:r>
      <w:r>
        <w:t>li ve</w:t>
      </w:r>
      <w:r w:rsidRPr="00C114C1">
        <w:t xml:space="preserve"> 308 sayılı Kararı ile uygun görülen ‘Güneydoğu Ankara Kentsel Gelişme Alanı I.Etap İmar Planı Kapsamında Kalan Muhtelif Alanlardaki Maddi Hataların Giderilmesine İlişkin Uygulama İmar Planı Değişikliği’​Ankara Büyükşehir Meclisinin 12.08.2025 tarih</w:t>
      </w:r>
      <w:r>
        <w:t>li ve</w:t>
      </w:r>
      <w:r w:rsidRPr="00C114C1">
        <w:t xml:space="preserve"> 1178 sayılı Kararı ile onaylandığı, anılan değişikliğin E:1.20 Yençok:18 Kat Konut Alanı olan 39651 ada 1 parseli, 50189/4 ve 50190/1 sayılı ada/parsellerdeki Park Alanını, 50189/4 ve 50190/1 sayılı ada/parsellerin kuzeyindeki 15m yolu ve Ankara Çevre Otoyolu kuzeyinde yer alan E:0.05 Yençok:2 Kat Rekreasyon Alanını kapsadığı,</w:t>
      </w:r>
    </w:p>
    <w:p w:rsidR="00BF2AB1" w:rsidRDefault="00BF2AB1" w:rsidP="00BF2AB1">
      <w:pPr>
        <w:tabs>
          <w:tab w:val="left" w:pos="9638"/>
        </w:tabs>
        <w:ind w:right="-1" w:firstLine="709"/>
        <w:jc w:val="both"/>
      </w:pPr>
    </w:p>
    <w:p w:rsidR="00BF2AB1" w:rsidRPr="00C114C1" w:rsidRDefault="00BF2AB1" w:rsidP="00BF2AB1">
      <w:pPr>
        <w:tabs>
          <w:tab w:val="left" w:pos="9638"/>
        </w:tabs>
        <w:ind w:right="-1" w:firstLine="709"/>
        <w:jc w:val="both"/>
        <w:rPr>
          <w:b/>
        </w:rPr>
      </w:pPr>
      <w:r w:rsidRPr="00C114C1">
        <w:rPr>
          <w:b/>
        </w:rPr>
        <w:t>Mamak Belediye Meclisinin 04.11.2025 tarih 595 sayılı Kararında;</w:t>
      </w:r>
    </w:p>
    <w:p w:rsidR="00BF2AB1" w:rsidRDefault="00BF2AB1" w:rsidP="00BF2AB1">
      <w:pPr>
        <w:tabs>
          <w:tab w:val="left" w:pos="9638"/>
        </w:tabs>
        <w:ind w:right="-1" w:firstLine="709"/>
        <w:jc w:val="both"/>
      </w:pPr>
      <w:r w:rsidRPr="00C114C1">
        <w:t>-Mamak İlçesi Üreğil Mahallesi 114 parselin imar görmesi ile, 51186 ada 4 parsel konut alanından ve 50189 ada 4 parsel enerji nakil hattı altlığında kalan park alanından iki ayrı hissenin verilmesi ve şahıs mağduriyetinin yaşandığı belirtilerek,</w:t>
      </w:r>
      <w:r>
        <w:t xml:space="preserve"> </w:t>
      </w:r>
      <w:r w:rsidRPr="00C114C1">
        <w:rPr>
          <w:b/>
        </w:rPr>
        <w:t>enerji nakil hattı altında kalan 50189 ada 4 parselin ‘Park’ alanından ‘Konut’ alanına çevrilmesi yönünde 29.08.2025-29.09.2025 tarihleri arasındaki askı ilan sürecinde A</w:t>
      </w:r>
      <w:r w:rsidR="00B071D2">
        <w:rPr>
          <w:b/>
        </w:rPr>
        <w:t>****</w:t>
      </w:r>
      <w:r w:rsidRPr="00C114C1">
        <w:rPr>
          <w:b/>
        </w:rPr>
        <w:t xml:space="preserve"> O</w:t>
      </w:r>
      <w:r w:rsidR="00B071D2">
        <w:rPr>
          <w:b/>
        </w:rPr>
        <w:t>*****</w:t>
      </w:r>
      <w:bookmarkStart w:id="0" w:name="_GoBack"/>
      <w:bookmarkEnd w:id="0"/>
      <w:r w:rsidRPr="00C114C1">
        <w:rPr>
          <w:b/>
        </w:rPr>
        <w:t xml:space="preserve"> tarafından 1 adet dilekçe ile​</w:t>
      </w:r>
      <w:r>
        <w:rPr>
          <w:b/>
        </w:rPr>
        <w:t xml:space="preserve"> </w:t>
      </w:r>
      <w:r w:rsidRPr="00C114C1">
        <w:rPr>
          <w:b/>
        </w:rPr>
        <w:t>itiraz edildiğinin belirtildiği,</w:t>
      </w:r>
    </w:p>
    <w:p w:rsidR="00BF2AB1" w:rsidRDefault="00BF2AB1" w:rsidP="00BF2AB1">
      <w:pPr>
        <w:tabs>
          <w:tab w:val="left" w:pos="9638"/>
        </w:tabs>
        <w:ind w:right="-1" w:firstLine="709"/>
        <w:jc w:val="both"/>
      </w:pPr>
    </w:p>
    <w:p w:rsidR="00BF2AB1" w:rsidRDefault="00BF2AB1" w:rsidP="00BF2AB1">
      <w:pPr>
        <w:tabs>
          <w:tab w:val="left" w:pos="9638"/>
        </w:tabs>
        <w:ind w:right="-1" w:firstLine="709"/>
        <w:jc w:val="both"/>
      </w:pPr>
      <w:r w:rsidRPr="00C114C1">
        <w:t>-Bölgedeki planlama sürecine ilişkin; Güneydoğu Ankara Kentsel Gelişme Alanı I.</w:t>
      </w:r>
      <w:r>
        <w:t xml:space="preserve"> </w:t>
      </w:r>
      <w:r w:rsidRPr="00C114C1">
        <w:t>Etap İmar Planı kapsamındaki konut alanlarına ve ENH hattına ilişkin plan değişikliğinin Mamak Belediye Meclisinin 02.06.2014/327 ve Belediyemiz Meclisinin 09.10.2014/1743 sayılı kararları ile onaylandığı,</w:t>
      </w:r>
      <w:r>
        <w:t xml:space="preserve"> </w:t>
      </w:r>
      <w:r w:rsidRPr="00C114C1">
        <w:t>bu plana Türkiye Elektrik İletim A.Ş. tarafından dava açılmış olup, dava gerekçesi ENH altındaki mülkiyet problemine ilişkin olduğu halde mahkeme 2020 yılında dava konusu planın tamamını iptal ettiği,</w:t>
      </w:r>
      <w:r>
        <w:t xml:space="preserve"> </w:t>
      </w:r>
      <w:r w:rsidRPr="00C114C1">
        <w:t>plansız kalan bölgede yeniden imar planı çalışması yapılmış olup</w:t>
      </w:r>
    </w:p>
    <w:p w:rsidR="00BF2AB1" w:rsidRDefault="00BF2AB1" w:rsidP="00BF2AB1">
      <w:pPr>
        <w:tabs>
          <w:tab w:val="left" w:pos="9638"/>
        </w:tabs>
        <w:ind w:right="-1" w:firstLine="709"/>
        <w:jc w:val="both"/>
      </w:pPr>
    </w:p>
    <w:p w:rsidR="00BF2AB1" w:rsidRDefault="00BF2AB1" w:rsidP="00BF2AB1">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F2AB1" w:rsidRPr="002D00A5" w:rsidTr="00F14303">
        <w:trPr>
          <w:trHeight w:val="1008"/>
        </w:trPr>
        <w:tc>
          <w:tcPr>
            <w:tcW w:w="3510" w:type="dxa"/>
          </w:tcPr>
          <w:p w:rsidR="00BF2AB1" w:rsidRDefault="00BF2AB1" w:rsidP="00F14303">
            <w:pPr>
              <w:ind w:right="-1"/>
              <w:jc w:val="center"/>
            </w:pPr>
          </w:p>
          <w:p w:rsidR="00BF2AB1" w:rsidRPr="002D00A5" w:rsidRDefault="00BF2AB1" w:rsidP="00F14303">
            <w:pPr>
              <w:ind w:right="-1"/>
              <w:jc w:val="center"/>
            </w:pPr>
            <w:r w:rsidRPr="002D00A5">
              <w:t>T.C.</w:t>
            </w:r>
          </w:p>
          <w:p w:rsidR="00BF2AB1" w:rsidRPr="002D00A5" w:rsidRDefault="00BF2AB1" w:rsidP="00F14303">
            <w:pPr>
              <w:ind w:right="-1"/>
              <w:jc w:val="center"/>
            </w:pPr>
            <w:r w:rsidRPr="002D00A5">
              <w:t>ANKARA BÜYÜKŞEHİR</w:t>
            </w:r>
          </w:p>
          <w:p w:rsidR="00BF2AB1" w:rsidRDefault="00BF2AB1" w:rsidP="00F14303">
            <w:pPr>
              <w:ind w:right="-1"/>
              <w:jc w:val="center"/>
            </w:pPr>
            <w:r w:rsidRPr="002D00A5">
              <w:t>BELEDİYE MECLİSİ</w:t>
            </w:r>
          </w:p>
          <w:p w:rsidR="00BF2AB1" w:rsidRPr="002D00A5" w:rsidRDefault="00BF2AB1" w:rsidP="00F14303">
            <w:pPr>
              <w:ind w:right="-1"/>
              <w:jc w:val="center"/>
            </w:pPr>
          </w:p>
        </w:tc>
      </w:tr>
    </w:tbl>
    <w:p w:rsidR="00BF2AB1" w:rsidRDefault="00BF2AB1" w:rsidP="00BF2AB1">
      <w:pPr>
        <w:tabs>
          <w:tab w:val="left" w:pos="1935"/>
          <w:tab w:val="left" w:pos="9356"/>
        </w:tabs>
        <w:ind w:right="-1"/>
        <w:jc w:val="both"/>
      </w:pPr>
    </w:p>
    <w:p w:rsidR="00BF2AB1" w:rsidRDefault="00BF2AB1" w:rsidP="00BF2AB1">
      <w:pPr>
        <w:tabs>
          <w:tab w:val="left" w:pos="1935"/>
          <w:tab w:val="left" w:pos="9356"/>
        </w:tabs>
        <w:ind w:right="-1"/>
        <w:jc w:val="both"/>
      </w:pPr>
    </w:p>
    <w:p w:rsidR="00BF2AB1" w:rsidRDefault="00BF2AB1" w:rsidP="00BF2AB1">
      <w:pPr>
        <w:ind w:right="-1"/>
        <w:jc w:val="both"/>
      </w:pPr>
      <w:r>
        <w:t>Karar No: 1854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F2AB1" w:rsidRDefault="00BF2AB1" w:rsidP="00BF2AB1">
      <w:pPr>
        <w:ind w:right="-1"/>
        <w:jc w:val="both"/>
      </w:pPr>
    </w:p>
    <w:p w:rsidR="00BF2AB1" w:rsidRDefault="00BF2AB1" w:rsidP="00BF2AB1">
      <w:pPr>
        <w:ind w:right="-1"/>
        <w:jc w:val="both"/>
      </w:pPr>
    </w:p>
    <w:p w:rsidR="00BF2AB1" w:rsidRDefault="00BF2AB1" w:rsidP="00BF2AB1">
      <w:pPr>
        <w:ind w:right="-1"/>
        <w:jc w:val="center"/>
      </w:pPr>
      <w:r>
        <w:t>-2-</w:t>
      </w:r>
    </w:p>
    <w:p w:rsidR="00BF2AB1" w:rsidRDefault="00BF2AB1" w:rsidP="00BF2AB1">
      <w:pPr>
        <w:tabs>
          <w:tab w:val="left" w:pos="9638"/>
        </w:tabs>
        <w:ind w:right="-1" w:firstLine="709"/>
        <w:jc w:val="both"/>
      </w:pPr>
    </w:p>
    <w:p w:rsidR="00BF2AB1" w:rsidRDefault="00BF2AB1" w:rsidP="00BF2AB1">
      <w:pPr>
        <w:tabs>
          <w:tab w:val="left" w:pos="9638"/>
        </w:tabs>
        <w:ind w:right="-1"/>
        <w:jc w:val="center"/>
      </w:pPr>
    </w:p>
    <w:p w:rsidR="00BF2AB1" w:rsidRDefault="00BF2AB1" w:rsidP="00BF2AB1">
      <w:pPr>
        <w:tabs>
          <w:tab w:val="left" w:pos="9638"/>
        </w:tabs>
        <w:ind w:right="-1" w:firstLine="709"/>
        <w:jc w:val="both"/>
      </w:pPr>
    </w:p>
    <w:p w:rsidR="00BF2AB1" w:rsidRDefault="00BF2AB1" w:rsidP="00BF2AB1">
      <w:pPr>
        <w:tabs>
          <w:tab w:val="left" w:pos="9638"/>
        </w:tabs>
        <w:ind w:right="-1"/>
        <w:jc w:val="both"/>
      </w:pPr>
      <w:r w:rsidRPr="00C114C1">
        <w:t>Mamak Belediye Meclisinin 18.05.2021/367 ve Belediyemiz Meclisinin 09.11.2021/2184 sayılı kararları ile onaylandığı,</w:t>
      </w:r>
      <w:r>
        <w:t xml:space="preserve"> </w:t>
      </w:r>
      <w:r w:rsidRPr="00C114C1">
        <w:t>onaylı imar planı kapsamında ENH geçen 50190/1-50189/4-50188/1 ada parsellerin kullanımının 'park alanı' olarak düzenlendiği,</w:t>
      </w:r>
      <w:r>
        <w:t xml:space="preserve"> </w:t>
      </w:r>
      <w:r w:rsidRPr="00C114C1">
        <w:t>ancak Ankara 23.İdare Mahkemesinin 22.03.2023 tarih E:2022/894 K:2023/550 sayılı kararıyla 'sosyal donatı dengesinin bozulması ve</w:t>
      </w:r>
      <w:r>
        <w:t xml:space="preserve"> </w:t>
      </w:r>
      <w:r w:rsidRPr="00C114C1">
        <w:t>bölgeye gelecek ek nüfusa ilişkin yeterli donatı alanlarının ayrılmaması' gerekçesi ile 2021 onaylı planın iptal edildiği,</w:t>
      </w:r>
      <w:r>
        <w:t xml:space="preserve"> </w:t>
      </w:r>
      <w:r w:rsidRPr="00C114C1">
        <w:t>Bölge İdare Mahkemesinin 5.İdari Dava Dairesinin E:2023/1667 K:2024/361 sayılı kararıyla'</w:t>
      </w:r>
      <w:r>
        <w:t xml:space="preserve"> </w:t>
      </w:r>
      <w:r w:rsidRPr="00C114C1">
        <w:t>dava konusu planlama işleminin yalnızca ENH koruma kuşağı bulunan alana ilişkin olduğu,</w:t>
      </w:r>
      <w:r>
        <w:t xml:space="preserve"> </w:t>
      </w:r>
      <w:r w:rsidRPr="00C114C1">
        <w:t>önceki yargı kararlarına uygun olarak ENH kuşağının park alanı olarak ayrıldığı,</w:t>
      </w:r>
      <w:r>
        <w:t xml:space="preserve"> </w:t>
      </w:r>
      <w:r w:rsidRPr="00C114C1">
        <w:t>önceki planlama kararlarının yapı yoğunluğu nedeniyle iptal edilmediği,</w:t>
      </w:r>
      <w:r>
        <w:t xml:space="preserve"> </w:t>
      </w:r>
      <w:r w:rsidRPr="00C114C1">
        <w:t>bu nedenle önceki planlama kararındaki yapı yoğunluğunun korunmasının yerinde bir yaklaşım olduğu,</w:t>
      </w:r>
      <w:r>
        <w:t xml:space="preserve"> </w:t>
      </w:r>
      <w:r w:rsidRPr="00C114C1">
        <w:t>yoğunluğun artırılması sebebiyle donatı eksikliğinden bahsedilemeyeceği' sonucuna varılarak Ankara 23. İdare Mahkemesinin iptal kararı kaldırılarak 2021 onay tarihli imar planının tekrar yürürlüğe girdiği,</w:t>
      </w:r>
    </w:p>
    <w:p w:rsidR="00BF2AB1" w:rsidRDefault="00BF2AB1" w:rsidP="00BF2AB1">
      <w:pPr>
        <w:tabs>
          <w:tab w:val="left" w:pos="9638"/>
        </w:tabs>
        <w:ind w:right="-1" w:firstLine="709"/>
        <w:jc w:val="both"/>
      </w:pPr>
    </w:p>
    <w:p w:rsidR="00BF2AB1" w:rsidRDefault="00BF2AB1" w:rsidP="00BF2AB1">
      <w:pPr>
        <w:tabs>
          <w:tab w:val="left" w:pos="9638"/>
        </w:tabs>
        <w:ind w:right="-1" w:firstLine="709"/>
        <w:jc w:val="both"/>
      </w:pPr>
      <w:r w:rsidRPr="00C114C1">
        <w:t>-50189 ada 4 parselin ‘Park’ alanından çıkartılarak ‘Konut’ alanına çevrilmesi yönündeki itirazın;</w:t>
      </w:r>
      <w:r>
        <w:t xml:space="preserve"> </w:t>
      </w:r>
      <w:r w:rsidRPr="00C114C1">
        <w:t>enerji nakil hattının altında kalması,</w:t>
      </w:r>
      <w:r>
        <w:t xml:space="preserve"> </w:t>
      </w:r>
      <w:r w:rsidRPr="00C114C1">
        <w:t>insan güvenliği açısından risk oluşturması ve önceki mahkeme kararları dikkate alındığında Mekânsal Planlar Yapım Yönetmeliğinin 26ncı maddesine aykırı olarak sosyal ve teknik altyapı alanı dengesini bozacağı ve imar mevzuatına aykırılık teşkil etmesi sebepleriyle </w:t>
      </w:r>
      <w:r w:rsidRPr="00C114C1">
        <w:rPr>
          <w:b/>
        </w:rPr>
        <w:t>Mamak Belediye Meclisince itirazın reddedildiği,</w:t>
      </w:r>
    </w:p>
    <w:p w:rsidR="00BF2AB1" w:rsidRDefault="00BF2AB1" w:rsidP="00BF2AB1">
      <w:pPr>
        <w:tabs>
          <w:tab w:val="left" w:pos="9638"/>
        </w:tabs>
        <w:ind w:right="-1" w:firstLine="709"/>
        <w:jc w:val="both"/>
      </w:pPr>
    </w:p>
    <w:p w:rsidR="00BF2AB1" w:rsidRPr="00C114C1" w:rsidRDefault="00BF2AB1" w:rsidP="00BF2AB1">
      <w:pPr>
        <w:tabs>
          <w:tab w:val="left" w:pos="9638"/>
        </w:tabs>
        <w:ind w:right="-1" w:firstLine="709"/>
        <w:jc w:val="both"/>
        <w:rPr>
          <w:b/>
        </w:rPr>
      </w:pPr>
      <w:r w:rsidRPr="00C114C1">
        <w:rPr>
          <w:b/>
        </w:rPr>
        <w:t>Başkanlığımızca yapılan değerlendirmede;</w:t>
      </w:r>
    </w:p>
    <w:p w:rsidR="00BF2AB1" w:rsidRDefault="00BF2AB1" w:rsidP="00BF2AB1">
      <w:pPr>
        <w:tabs>
          <w:tab w:val="left" w:pos="9638"/>
        </w:tabs>
        <w:ind w:right="-1" w:firstLine="709"/>
        <w:jc w:val="both"/>
      </w:pPr>
      <w:r w:rsidRPr="00C114C1">
        <w:t>Mamak İlçesi Üreğil Mahallesi 50189 ada 4 parselin ‘Park’ alanından çıkartılarak ‘Konut’ alanına çevrilmesi yönündeki itirazın; 50189 ada 4 parselin enerji nakil hattının altında kalmasından dolayı insan güvenliği açısından risk oluşturacağı, 50189 ada 4 parselin de içinde kaldığı ‘Güneydoğu Ankara Kentsel Gelişme Alanı I.Etap İmar Planında (İmrahor 1. Etap)’ sosyal ve teknik altyapı alanı dengesinin bozulacağı sebepleriyle Mekânsal Planlar Yapım Yönetmeliğinin 26ncı maddesine uygun olmadığı,</w:t>
      </w:r>
      <w:r>
        <w:t xml:space="preserve"> görüş ve kanaatine varıldığı,</w:t>
      </w:r>
    </w:p>
    <w:p w:rsidR="00BF2AB1" w:rsidRDefault="00BF2AB1" w:rsidP="00BF2AB1">
      <w:pPr>
        <w:tabs>
          <w:tab w:val="left" w:pos="9638"/>
        </w:tabs>
        <w:ind w:right="-1" w:firstLine="709"/>
        <w:jc w:val="both"/>
      </w:pPr>
    </w:p>
    <w:p w:rsidR="002F7904" w:rsidRDefault="00BF2AB1" w:rsidP="00BF2AB1">
      <w:pPr>
        <w:tabs>
          <w:tab w:val="left" w:pos="9638"/>
        </w:tabs>
        <w:ind w:right="-1" w:firstLine="709"/>
        <w:jc w:val="both"/>
      </w:pPr>
      <w:r>
        <w:t xml:space="preserve">Hususları tespit edilmiş olup, </w:t>
      </w:r>
      <w:r w:rsidRPr="00C114C1">
        <w:t>Mamak İlçesi Güneydoğu Ankara Kentsel Gelişme Alanı I.</w:t>
      </w:r>
      <w:r>
        <w:t xml:space="preserve"> </w:t>
      </w:r>
      <w:r w:rsidRPr="00C114C1">
        <w:t>Etap İmar Planı Kapsamında Kalan Muhtelif Alanlardaki Maddi Hataların Giderilmesine​</w:t>
      </w:r>
      <w:r>
        <w:t xml:space="preserve"> yönelik </w:t>
      </w:r>
      <w:r w:rsidRPr="00C114C1">
        <w:t>1/1000 ölçekli uygulama imar planı değişikliğine askı ilan sürecinde yapılan 1 adet itirazın</w:t>
      </w:r>
      <w:r>
        <w:t xml:space="preserve"> reddine dair İlçe Meclis Kararının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1D2"/>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A3B6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99BF-48DC-4218-ACA7-F0E5EAFD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5180</Characters>
  <Application>Microsoft Office Word</Application>
  <DocSecurity>0</DocSecurity>
  <Lines>43</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2025-07-09T11:35:00Z</cp:lastPrinted>
  <dcterms:created xsi:type="dcterms:W3CDTF">2025-12-10T07:21:00Z</dcterms:created>
  <dcterms:modified xsi:type="dcterms:W3CDTF">2025-12-12T12:31:00Z</dcterms:modified>
</cp:coreProperties>
</file>