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3B65DB" w:rsidP="003859DF">
      <w:pPr>
        <w:ind w:right="-1" w:firstLine="708"/>
        <w:jc w:val="both"/>
      </w:pPr>
      <w:r>
        <w:t>Büyükşehir Belediye Meclisinin 15.10.2025 tarihli ve 1540 sayılı kararının iptal edilmesine</w:t>
      </w:r>
      <w:r w:rsidR="009160FF" w:rsidRPr="00C1697D">
        <w:t xml:space="preserve"> ilişkin </w:t>
      </w:r>
      <w:r w:rsidR="003859DF" w:rsidRPr="00F51658">
        <w:t>İsimlendirme</w:t>
      </w:r>
      <w:r w:rsidR="009160FF" w:rsidRPr="00C1697D">
        <w:t xml:space="preserve"> </w:t>
      </w:r>
      <w:r w:rsidR="00A574C9" w:rsidRPr="007F325F">
        <w:t>Komisyonu</w:t>
      </w:r>
      <w:r w:rsidR="00BC700E">
        <w:t xml:space="preserve">nun </w:t>
      </w:r>
      <w:r w:rsidR="00DB3B57">
        <w:t>28</w:t>
      </w:r>
      <w:r w:rsidR="00005846">
        <w:t>.</w:t>
      </w:r>
      <w:r w:rsidR="00A06233">
        <w:t>1</w:t>
      </w:r>
      <w:r w:rsidR="00DB3B57">
        <w:t>1</w:t>
      </w:r>
      <w:r w:rsidR="00B52587">
        <w:t>.2025</w:t>
      </w:r>
      <w:r w:rsidR="00A36F50">
        <w:t xml:space="preserve"> tarihli ve </w:t>
      </w:r>
      <w:r w:rsidR="00C30D2A">
        <w:t>1</w:t>
      </w:r>
      <w:r w:rsidR="003859DF">
        <w:t>8</w:t>
      </w:r>
      <w:r>
        <w:t>1</w:t>
      </w:r>
      <w:r w:rsidR="006D5C62">
        <w:t xml:space="preserve"> </w:t>
      </w:r>
      <w:r w:rsidR="00EC582E" w:rsidRPr="00E35A5A">
        <w:t>sayılı Raporu</w:t>
      </w:r>
      <w:r w:rsidR="009347E1">
        <w:t xml:space="preserve"> Büyükşehir Belediye Meclisinin </w:t>
      </w:r>
      <w:r w:rsidR="00DB3B57">
        <w:t>10</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3859DF">
      <w:pPr>
        <w:ind w:right="-1" w:firstLine="708"/>
        <w:jc w:val="both"/>
      </w:pPr>
    </w:p>
    <w:p w:rsidR="003B65DB" w:rsidRDefault="00EC582E" w:rsidP="003B65DB">
      <w:pPr>
        <w:ind w:firstLine="708"/>
        <w:jc w:val="both"/>
      </w:pPr>
      <w:r w:rsidRPr="00E35A5A">
        <w:t>Konu üzerinde yapılan görüşmelerde;</w:t>
      </w:r>
      <w:r w:rsidR="002C5AA0">
        <w:t xml:space="preserve"> </w:t>
      </w:r>
      <w:r w:rsidR="003B65DB" w:rsidRPr="00BD7254">
        <w:t>Büyükşehir Belediye Meclisinin 13.09.2013 tarihli ve 1753 sayılı Kararı ile Etimesgut İlçesi Kazım Karabekir Mahallesi sınırları içinde kalan ve Şehit Mehmet Ali Aslan Sokak ile 2048 Sokağın tek bir yol güzergahı niteliğinde olması ve bina kapı numaralarının sıralı verilebilmesi amacıyla bu iki sokağın birleştirilerek, yol genişliği 15 m olduğundan "Şehit Mehmet Ali Aslan Caddesi" olarak isimlendirildiği tespit edilmiştir.</w:t>
      </w:r>
    </w:p>
    <w:p w:rsidR="003B65DB" w:rsidRDefault="003B65DB" w:rsidP="003B65DB">
      <w:pPr>
        <w:ind w:firstLine="708"/>
        <w:jc w:val="both"/>
      </w:pPr>
      <w:bookmarkStart w:id="0" w:name="_GoBack"/>
      <w:bookmarkEnd w:id="0"/>
    </w:p>
    <w:p w:rsidR="001756AB" w:rsidRDefault="003B65DB" w:rsidP="003B65DB">
      <w:pPr>
        <w:pStyle w:val="msobodytextindent"/>
        <w:tabs>
          <w:tab w:val="left" w:pos="9355"/>
        </w:tabs>
        <w:ind w:right="-1" w:firstLine="709"/>
      </w:pPr>
      <w:r w:rsidRPr="00BD7254">
        <w:t>Bu nedenle; Büyükşehir Belediye Meclisimizin 15.10.2025 tarihli ve 1540 s</w:t>
      </w:r>
      <w:r>
        <w:t>ayılı Kararının iptal edilmesi</w:t>
      </w:r>
      <w:r>
        <w:t>ne</w:t>
      </w:r>
      <w:r w:rsidR="00C30D2A">
        <w:t xml:space="preserve"> </w:t>
      </w:r>
      <w:r w:rsidR="00936478" w:rsidRPr="00896330">
        <w:t xml:space="preserve">ilişkin </w:t>
      </w:r>
      <w:r w:rsidR="003859D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3859DF">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587708" w:rsidRDefault="00587708"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974" w:type="dxa"/>
            <w:vAlign w:val="center"/>
          </w:tcPr>
          <w:p w:rsidR="00764D3D" w:rsidRDefault="00DB3B57"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 No: 18</w:t>
    </w:r>
    <w:r w:rsidR="003B65DB">
      <w:t>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03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6A7C-4158-4DA7-9F5E-02A88A6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865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2025-09-10T08:18:00Z</cp:lastPrinted>
  <dcterms:created xsi:type="dcterms:W3CDTF">2025-12-11T06:53:00Z</dcterms:created>
  <dcterms:modified xsi:type="dcterms:W3CDTF">2025-12-11T06:53:00Z</dcterms:modified>
</cp:coreProperties>
</file>