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673354" w:rsidRDefault="00673354"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5713AA" w:rsidRDefault="00B23ABD" w:rsidP="006C13C6">
      <w:pPr>
        <w:ind w:right="-1"/>
        <w:jc w:val="both"/>
      </w:pPr>
      <w:r>
        <w:t xml:space="preserve">Karar No: </w:t>
      </w:r>
      <w:r w:rsidR="00B51F2C">
        <w:t>1860</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17B43">
        <w:t xml:space="preserve">   09</w:t>
      </w:r>
      <w:r w:rsidR="00305F2F">
        <w:t>.</w:t>
      </w:r>
      <w:r w:rsidR="00717B43">
        <w:t>12</w:t>
      </w:r>
      <w:r w:rsidR="0077160C">
        <w:t>.202</w:t>
      </w:r>
      <w:r w:rsidR="00A518C9">
        <w:t>5</w:t>
      </w:r>
    </w:p>
    <w:p w:rsidR="005713AA" w:rsidRDefault="005713AA" w:rsidP="006C13C6">
      <w:pPr>
        <w:ind w:right="-1"/>
        <w:jc w:val="both"/>
      </w:pPr>
    </w:p>
    <w:p w:rsidR="00876087" w:rsidRDefault="00876087" w:rsidP="006C13C6">
      <w:pPr>
        <w:ind w:right="-1"/>
        <w:jc w:val="both"/>
      </w:pPr>
    </w:p>
    <w:p w:rsidR="005713AA" w:rsidRDefault="005C0890" w:rsidP="006C13C6">
      <w:pPr>
        <w:ind w:right="-1"/>
        <w:jc w:val="center"/>
      </w:pPr>
      <w:r w:rsidRPr="002D00A5">
        <w:t>K A R A R</w:t>
      </w:r>
    </w:p>
    <w:p w:rsidR="008236CC" w:rsidRDefault="008236CC" w:rsidP="00AA7ED1">
      <w:pPr>
        <w:ind w:right="-1"/>
      </w:pPr>
    </w:p>
    <w:p w:rsidR="00673354" w:rsidRDefault="00673354" w:rsidP="00AA7ED1">
      <w:pPr>
        <w:ind w:right="-1"/>
      </w:pPr>
    </w:p>
    <w:p w:rsidR="00EC582E" w:rsidRDefault="00B51F2C" w:rsidP="00AA7ED1">
      <w:pPr>
        <w:ind w:right="-1" w:firstLine="708"/>
        <w:jc w:val="both"/>
      </w:pPr>
      <w:r>
        <w:t xml:space="preserve">Ulus Tarihi Kent Merkezi Arkeolojik Sit Alanı ve Etkileşim Geçiş Sahası 1/5000 ölçekli koruma amaçlı nazım imar plan değişikliğine yapılan itiraza ilişkin </w:t>
      </w:r>
      <w:r w:rsidR="00005846" w:rsidRPr="00A35AF8">
        <w:t>İmar ve Bayındırlık</w:t>
      </w:r>
      <w:r w:rsidR="00A574C9" w:rsidRPr="007F325F">
        <w:t xml:space="preserve"> Komisyonu</w:t>
      </w:r>
      <w:r w:rsidR="00005846">
        <w:t xml:space="preserve">nun </w:t>
      </w:r>
      <w:r>
        <w:t>28</w:t>
      </w:r>
      <w:r w:rsidR="00005846">
        <w:t>.</w:t>
      </w:r>
      <w:r w:rsidR="00717B43">
        <w:t>11</w:t>
      </w:r>
      <w:r w:rsidR="00B52587">
        <w:t>.2025</w:t>
      </w:r>
      <w:r w:rsidR="00717B43">
        <w:t xml:space="preserve"> </w:t>
      </w:r>
      <w:r w:rsidR="00EC582E" w:rsidRPr="00E35A5A">
        <w:t xml:space="preserve">tarihli ve </w:t>
      </w:r>
      <w:r>
        <w:t>424</w:t>
      </w:r>
      <w:r w:rsidR="00F8082D">
        <w:t xml:space="preserve"> </w:t>
      </w:r>
      <w:r w:rsidR="00EC582E" w:rsidRPr="00E35A5A">
        <w:t xml:space="preserve">sayılı Raporu Büyükşehir Belediye Meclisinin </w:t>
      </w:r>
      <w:r w:rsidR="00717B43">
        <w:t>09</w:t>
      </w:r>
      <w:r w:rsidR="00EC582E" w:rsidRPr="00E35A5A">
        <w:t>.</w:t>
      </w:r>
      <w:r w:rsidR="00717B43">
        <w:t>12</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B51F2C" w:rsidRDefault="00EC582E" w:rsidP="00B51F2C">
      <w:pPr>
        <w:tabs>
          <w:tab w:val="left" w:pos="9638"/>
        </w:tabs>
        <w:ind w:right="-1" w:firstLine="709"/>
        <w:jc w:val="both"/>
      </w:pPr>
      <w:r w:rsidRPr="00E35A5A">
        <w:t>Konu üzerinde yapılan görüşmelerde;</w:t>
      </w:r>
      <w:r w:rsidR="00896330">
        <w:t xml:space="preserve"> </w:t>
      </w:r>
      <w:r w:rsidR="00B51F2C" w:rsidRPr="005863C6">
        <w:t>L</w:t>
      </w:r>
      <w:r w:rsidR="0072034D">
        <w:t>****</w:t>
      </w:r>
      <w:r w:rsidR="00B51F2C" w:rsidRPr="005863C6">
        <w:t xml:space="preserve"> A</w:t>
      </w:r>
      <w:r w:rsidR="0072034D">
        <w:t>*******</w:t>
      </w:r>
      <w:r w:rsidR="00B51F2C" w:rsidRPr="005863C6">
        <w:t>'in 08.10.2025/982643,Latif A</w:t>
      </w:r>
      <w:r w:rsidR="0072034D">
        <w:t>*******</w:t>
      </w:r>
      <w:r w:rsidR="00B51F2C" w:rsidRPr="005863C6">
        <w:t>'in 10.10.2025/983800,E</w:t>
      </w:r>
      <w:r w:rsidR="0072034D">
        <w:t>***</w:t>
      </w:r>
      <w:r w:rsidR="00B51F2C" w:rsidRPr="005863C6">
        <w:t xml:space="preserve"> A</w:t>
      </w:r>
      <w:r w:rsidR="0072034D">
        <w:t>****</w:t>
      </w:r>
      <w:r w:rsidR="00B51F2C" w:rsidRPr="005863C6">
        <w:t>'ın 10.10.2025/983849, M</w:t>
      </w:r>
      <w:r w:rsidR="0072034D">
        <w:t>****</w:t>
      </w:r>
      <w:r w:rsidR="00B51F2C" w:rsidRPr="005863C6">
        <w:t xml:space="preserve"> Ç</w:t>
      </w:r>
      <w:r w:rsidR="0072034D">
        <w:t>****'ın 14.10.2025/986585, H******</w:t>
      </w:r>
      <w:r w:rsidR="00B51F2C" w:rsidRPr="005863C6">
        <w:t xml:space="preserve"> K</w:t>
      </w:r>
      <w:r w:rsidR="0072034D">
        <w:t>******</w:t>
      </w:r>
      <w:r w:rsidR="00B51F2C" w:rsidRPr="005863C6">
        <w:t>'ün 14.10.2025/986448, E</w:t>
      </w:r>
      <w:r w:rsidR="0072034D">
        <w:t>*******</w:t>
      </w:r>
      <w:r w:rsidR="00B51F2C" w:rsidRPr="005863C6">
        <w:t xml:space="preserve"> K</w:t>
      </w:r>
      <w:r w:rsidR="0072034D">
        <w:t>****</w:t>
      </w:r>
      <w:r w:rsidR="00B51F2C" w:rsidRPr="005863C6">
        <w:t>'in 14.10.2025/986441, İ</w:t>
      </w:r>
      <w:r w:rsidR="0072034D">
        <w:t>****</w:t>
      </w:r>
      <w:r w:rsidR="00B51F2C" w:rsidRPr="005863C6">
        <w:t xml:space="preserve"> Y</w:t>
      </w:r>
      <w:r w:rsidR="0072034D">
        <w:t>****</w:t>
      </w:r>
      <w:r w:rsidR="00B51F2C" w:rsidRPr="005863C6">
        <w:t>'ın 16.10.2025/ 988099, A</w:t>
      </w:r>
      <w:r w:rsidR="0072034D">
        <w:t>****</w:t>
      </w:r>
      <w:r w:rsidR="00B51F2C" w:rsidRPr="005863C6">
        <w:t xml:space="preserve"> A</w:t>
      </w:r>
      <w:r w:rsidR="0072034D">
        <w:t>****</w:t>
      </w:r>
      <w:r w:rsidR="00B51F2C" w:rsidRPr="005863C6">
        <w:t>'ün 16.10.2025/988116, M</w:t>
      </w:r>
      <w:r w:rsidR="0072034D">
        <w:t>*****</w:t>
      </w:r>
      <w:r w:rsidR="00B51F2C" w:rsidRPr="005863C6">
        <w:t xml:space="preserve"> K</w:t>
      </w:r>
      <w:r w:rsidR="0072034D">
        <w:t>***</w:t>
      </w:r>
      <w:r w:rsidR="00B51F2C" w:rsidRPr="005863C6">
        <w:t>'nın 17.10.2025/988835, M</w:t>
      </w:r>
      <w:r w:rsidR="0072034D">
        <w:t>*****</w:t>
      </w:r>
      <w:r w:rsidR="00B51F2C" w:rsidRPr="005863C6">
        <w:t xml:space="preserve"> K</w:t>
      </w:r>
      <w:r w:rsidR="0072034D">
        <w:t>***</w:t>
      </w:r>
      <w:r w:rsidR="00B51F2C" w:rsidRPr="005863C6">
        <w:t>'nın 17.10.2025/988850, Ş</w:t>
      </w:r>
      <w:r w:rsidR="0072034D">
        <w:t>*****</w:t>
      </w:r>
      <w:r w:rsidR="00B51F2C" w:rsidRPr="005863C6">
        <w:t xml:space="preserve"> G</w:t>
      </w:r>
      <w:r w:rsidR="0072034D">
        <w:t>****</w:t>
      </w:r>
      <w:r w:rsidR="00B51F2C" w:rsidRPr="005863C6">
        <w:t>'in 20.10.2025/990363, M</w:t>
      </w:r>
      <w:r w:rsidR="0072034D">
        <w:t>*****</w:t>
      </w:r>
      <w:r w:rsidR="00B51F2C" w:rsidRPr="005863C6">
        <w:t xml:space="preserve"> K</w:t>
      </w:r>
      <w:r w:rsidR="0072034D">
        <w:t>***</w:t>
      </w:r>
      <w:r w:rsidR="00B51F2C" w:rsidRPr="005863C6">
        <w:t>'nın 20.10.2025/990608, Şevket ÖRS'ün 21.10.2025/991380, Asiye GÜLER’in 21.10.2025/991395, M</w:t>
      </w:r>
      <w:r w:rsidR="0072034D">
        <w:t>******</w:t>
      </w:r>
      <w:r w:rsidR="00B51F2C" w:rsidRPr="005863C6">
        <w:t xml:space="preserve"> B</w:t>
      </w:r>
      <w:r w:rsidR="0072034D">
        <w:t>******</w:t>
      </w:r>
      <w:r w:rsidR="00B51F2C" w:rsidRPr="005863C6">
        <w:t>'un 21.10.2025/991399, E</w:t>
      </w:r>
      <w:r w:rsidR="0072034D">
        <w:t>****</w:t>
      </w:r>
      <w:r w:rsidR="00B51F2C" w:rsidRPr="005863C6">
        <w:t xml:space="preserve"> A</w:t>
      </w:r>
      <w:r w:rsidR="0072034D">
        <w:t>****</w:t>
      </w:r>
      <w:r w:rsidR="00B51F2C" w:rsidRPr="005863C6">
        <w:t>'ın 21.10.2025/991405, M</w:t>
      </w:r>
      <w:r w:rsidR="0072034D">
        <w:t>***</w:t>
      </w:r>
      <w:r w:rsidR="00B51F2C" w:rsidRPr="005863C6">
        <w:t xml:space="preserve"> A</w:t>
      </w:r>
      <w:r w:rsidR="0072034D">
        <w:t>***</w:t>
      </w:r>
      <w:r w:rsidR="00B51F2C" w:rsidRPr="005863C6">
        <w:t>'ın 25.09.2025/974205, N</w:t>
      </w:r>
      <w:r w:rsidR="0072034D">
        <w:t>*****</w:t>
      </w:r>
      <w:r w:rsidR="00B51F2C" w:rsidRPr="005863C6">
        <w:t xml:space="preserve"> A</w:t>
      </w:r>
      <w:r w:rsidR="0072034D">
        <w:t>***</w:t>
      </w:r>
      <w:r w:rsidR="00B51F2C" w:rsidRPr="005863C6">
        <w:t>'ın 25.09.2025/974211 tarih/sayılı dilekçeleri ile Altındağ Belediye Başkanlığı İmar ve Şehircilik Müdürlüğünün 17.10.2025/E.365183, Ankara Valiliği Milli Eğitim Müdürlüğünün 17.10.2025/E-144193637, Vakıflar Ankara Bölge Müdürlüğünün 20.10.2025/E-946609,TMMOB Şehir Plancıları Odası Ankara Şubesinin 21.10.2025/991187, TMMOB Mimarlar Odası Ankara Şubesinin 21.10.2025/991625 tarihli ve kurum sayılı yazıları ile; Belediye Meclisimizin 09.09.2025 tarih ve 1314 sayılı Kararı ile onaylanan Altındağ İlçesi, Ulus Tarihi Kent Merkezi Kentsel Sit, Arkeolojik Sit ve Etkileşim Geçiş Sahaları 1/5000 ölçekli Koruma Amaçlı Nazım İmar Planı’na askı süresi içinde toplam 23 adet itiraz dilekçesinin verildiği,</w:t>
      </w:r>
    </w:p>
    <w:p w:rsidR="00B51F2C" w:rsidRDefault="00B51F2C" w:rsidP="00B51F2C">
      <w:pPr>
        <w:tabs>
          <w:tab w:val="left" w:pos="9638"/>
        </w:tabs>
        <w:ind w:right="-1" w:firstLine="709"/>
        <w:jc w:val="both"/>
      </w:pPr>
      <w:r w:rsidRPr="0028596B">
        <w:rPr>
          <w:b/>
        </w:rPr>
        <w:t>Teklife Konu alanın mevcut imar durumunun;</w:t>
      </w:r>
      <w:r w:rsidRPr="00BC6109">
        <w:t> Altındağ İlçesi, Ulus Tarihi Kent Merkezi Kentsel Sit, Arkeolojik Sit ve Etkileşim Geçiş Sahaları 1/5000 ölçekli Koruma Amaçlı Nazım İmar Planı’nın Ankara Kültür Varlıklarını Koruma Bölge Kurulu'nun 25.07.2025 tarih ve 5648 sayılı Kararı ile uygun görüldüğü, Belediyemiz Meclisi’nin 09.09.2025 tarih ve 1314 sayılı Kararı ile onaylanarak 22.09.2025-21.10.2025 tarihleri arasında askıya çıkarıldığı ve söz konusu itirazların yapıldığı, 1/1000 ölçekli Koruma Amaçlı Uygulama İmar Planları yürürlüğe girene kadar Mülga Ankara II Numaralı Kültür Varlıklarını Koruma Bölge Kurulu’nun 27.07.2015 tarih ve 1483 sayılı Kararı ile belirlenen ve Ankara Kültür Varlıklarını Koruma Bölge Kurulu'nun 31.07.2024 tarih ve 4619 sayılı Kararı ile 3 yıl uzatılmasına karar verilen “Geçiş Dönemi Koruma Esasları ve Kullanma Şartları”nın geçerli olduğu,</w:t>
      </w:r>
    </w:p>
    <w:p w:rsidR="00B51F2C" w:rsidRDefault="00B51F2C" w:rsidP="00B51F2C">
      <w:pPr>
        <w:tabs>
          <w:tab w:val="left" w:pos="9638"/>
        </w:tabs>
        <w:ind w:right="-1" w:firstLine="709"/>
        <w:jc w:val="both"/>
      </w:pPr>
    </w:p>
    <w:p w:rsidR="00B51F2C" w:rsidRPr="0028596B" w:rsidRDefault="00B51F2C" w:rsidP="00B51F2C">
      <w:pPr>
        <w:tabs>
          <w:tab w:val="left" w:pos="9638"/>
        </w:tabs>
        <w:ind w:right="-1" w:firstLine="709"/>
        <w:jc w:val="both"/>
        <w:rPr>
          <w:b/>
        </w:rPr>
      </w:pPr>
      <w:r>
        <w:rPr>
          <w:b/>
        </w:rPr>
        <w:t xml:space="preserve">Kültür Tarihi, Tanıtım ve Turizm </w:t>
      </w:r>
      <w:r w:rsidRPr="0028596B">
        <w:rPr>
          <w:b/>
        </w:rPr>
        <w:t>Daire</w:t>
      </w:r>
      <w:r>
        <w:rPr>
          <w:b/>
        </w:rPr>
        <w:t>si</w:t>
      </w:r>
      <w:r w:rsidRPr="0028596B">
        <w:rPr>
          <w:b/>
        </w:rPr>
        <w:t xml:space="preserve"> Başkanlığı</w:t>
      </w:r>
      <w:r>
        <w:rPr>
          <w:b/>
        </w:rPr>
        <w:t>n</w:t>
      </w:r>
      <w:r w:rsidRPr="0028596B">
        <w:rPr>
          <w:b/>
        </w:rPr>
        <w:t xml:space="preserve"> Yapılan Değerlendirmede;</w:t>
      </w:r>
    </w:p>
    <w:p w:rsidR="00B51F2C" w:rsidRDefault="00B51F2C" w:rsidP="00B51F2C">
      <w:pPr>
        <w:tabs>
          <w:tab w:val="left" w:pos="9638"/>
        </w:tabs>
        <w:ind w:right="-1" w:firstLine="709"/>
        <w:jc w:val="both"/>
      </w:pPr>
      <w:r w:rsidRPr="00BC6109">
        <w:t>Başkanlık Makamı'nın 26.07.2023/E.927513, 29.02.2024/E.1180074, 18.08.2025/E.1859489 ve 22.09.2025/E.1906629 sayılı Olur'ları ile kurulan Ulus Tarihi Kent Merkezi Sit Alanları Koruma Amaçlı İmar Planı Paydaş Danışma Kurulu ile yapılan 10.10.2025 tarihli toplantı ve sonucu elde edilen rapor kapsamında, itiraz dile</w:t>
      </w:r>
      <w:r>
        <w:t>kçeleri değerlendirilmiş olup,</w:t>
      </w:r>
    </w:p>
    <w:p w:rsidR="00B51F2C" w:rsidRDefault="00B51F2C" w:rsidP="00B51F2C">
      <w:pPr>
        <w:tabs>
          <w:tab w:val="left" w:pos="9638"/>
        </w:tabs>
        <w:ind w:right="-1" w:firstLine="709"/>
        <w:jc w:val="both"/>
      </w:pPr>
    </w:p>
    <w:p w:rsidR="00B51F2C" w:rsidRDefault="00B51F2C" w:rsidP="00B51F2C">
      <w:pPr>
        <w:tabs>
          <w:tab w:val="left" w:pos="9638"/>
        </w:tabs>
        <w:ind w:right="-1" w:firstLine="709"/>
        <w:jc w:val="both"/>
      </w:pPr>
    </w:p>
    <w:p w:rsidR="00B51F2C" w:rsidRDefault="00B51F2C" w:rsidP="00B51F2C">
      <w:pPr>
        <w:tabs>
          <w:tab w:val="left" w:pos="9638"/>
        </w:tabs>
        <w:ind w:right="-1" w:firstLine="709"/>
        <w:jc w:val="both"/>
      </w:pPr>
    </w:p>
    <w:p w:rsidR="00B51F2C" w:rsidRDefault="00B51F2C" w:rsidP="00B51F2C">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51F2C" w:rsidRPr="002D00A5" w:rsidTr="00B51F2C">
        <w:trPr>
          <w:trHeight w:val="1008"/>
        </w:trPr>
        <w:tc>
          <w:tcPr>
            <w:tcW w:w="3510" w:type="dxa"/>
          </w:tcPr>
          <w:p w:rsidR="00B51F2C" w:rsidRPr="002D00A5" w:rsidRDefault="00B51F2C" w:rsidP="00B51F2C">
            <w:pPr>
              <w:ind w:right="-1"/>
              <w:jc w:val="center"/>
            </w:pPr>
            <w:r w:rsidRPr="002D00A5">
              <w:lastRenderedPageBreak/>
              <w:t>T.C.</w:t>
            </w:r>
          </w:p>
          <w:p w:rsidR="00B51F2C" w:rsidRPr="002D00A5" w:rsidRDefault="00B51F2C" w:rsidP="00B51F2C">
            <w:pPr>
              <w:ind w:right="-1"/>
              <w:jc w:val="center"/>
            </w:pPr>
            <w:r w:rsidRPr="002D00A5">
              <w:t>ANKARA BÜYÜKŞEHİR</w:t>
            </w:r>
          </w:p>
          <w:p w:rsidR="00B51F2C" w:rsidRDefault="00B51F2C" w:rsidP="00B51F2C">
            <w:pPr>
              <w:ind w:right="-1"/>
              <w:jc w:val="center"/>
            </w:pPr>
            <w:r w:rsidRPr="002D00A5">
              <w:t>BELEDİYE MECLİSİ</w:t>
            </w:r>
          </w:p>
          <w:p w:rsidR="00B51F2C" w:rsidRPr="002D00A5" w:rsidRDefault="00B51F2C" w:rsidP="00B51F2C">
            <w:pPr>
              <w:ind w:right="-1"/>
              <w:jc w:val="center"/>
            </w:pPr>
          </w:p>
        </w:tc>
      </w:tr>
    </w:tbl>
    <w:p w:rsidR="00B51F2C" w:rsidRDefault="00B51F2C" w:rsidP="00B51F2C">
      <w:pPr>
        <w:tabs>
          <w:tab w:val="left" w:pos="1935"/>
          <w:tab w:val="left" w:pos="9356"/>
        </w:tabs>
        <w:ind w:right="-1"/>
        <w:jc w:val="both"/>
      </w:pPr>
    </w:p>
    <w:p w:rsidR="00B51F2C" w:rsidRDefault="00B51F2C" w:rsidP="00B51F2C">
      <w:pPr>
        <w:tabs>
          <w:tab w:val="left" w:pos="9638"/>
        </w:tabs>
        <w:ind w:right="-1"/>
        <w:jc w:val="both"/>
      </w:pPr>
      <w:r>
        <w:t>Karar No: 1860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B51F2C" w:rsidRDefault="00B51F2C" w:rsidP="00B51F2C">
      <w:pPr>
        <w:tabs>
          <w:tab w:val="left" w:pos="9638"/>
        </w:tabs>
        <w:ind w:right="-1"/>
        <w:jc w:val="both"/>
      </w:pPr>
    </w:p>
    <w:p w:rsidR="00B51F2C" w:rsidRDefault="00B51F2C" w:rsidP="00B51F2C">
      <w:pPr>
        <w:tabs>
          <w:tab w:val="left" w:pos="9638"/>
        </w:tabs>
        <w:ind w:right="-1"/>
        <w:jc w:val="center"/>
      </w:pPr>
      <w:r>
        <w:t>-2-</w:t>
      </w:r>
    </w:p>
    <w:p w:rsidR="00B51F2C" w:rsidRDefault="00B51F2C" w:rsidP="00B51F2C">
      <w:pPr>
        <w:tabs>
          <w:tab w:val="left" w:pos="9638"/>
        </w:tabs>
        <w:ind w:right="-1" w:firstLine="709"/>
        <w:jc w:val="both"/>
      </w:pPr>
    </w:p>
    <w:p w:rsidR="00B51F2C" w:rsidRDefault="00B51F2C" w:rsidP="00B51F2C">
      <w:pPr>
        <w:tabs>
          <w:tab w:val="left" w:pos="9638"/>
        </w:tabs>
        <w:ind w:right="-1" w:firstLine="709"/>
        <w:jc w:val="both"/>
      </w:pPr>
      <w:r w:rsidRPr="00EC687C">
        <w:rPr>
          <w:b/>
        </w:rPr>
        <w:t>M</w:t>
      </w:r>
      <w:r w:rsidR="00716CAE">
        <w:rPr>
          <w:b/>
        </w:rPr>
        <w:t>****</w:t>
      </w:r>
      <w:r w:rsidRPr="00EC687C">
        <w:rPr>
          <w:b/>
        </w:rPr>
        <w:t xml:space="preserve"> Ç</w:t>
      </w:r>
      <w:r w:rsidR="00716CAE">
        <w:rPr>
          <w:b/>
        </w:rPr>
        <w:t>****</w:t>
      </w:r>
      <w:r w:rsidRPr="00EC687C">
        <w:rPr>
          <w:b/>
        </w:rPr>
        <w:t>'ın 14.10.2025/986585, H</w:t>
      </w:r>
      <w:r w:rsidR="00716CAE">
        <w:rPr>
          <w:b/>
        </w:rPr>
        <w:t>******</w:t>
      </w:r>
      <w:r w:rsidRPr="00EC687C">
        <w:rPr>
          <w:b/>
        </w:rPr>
        <w:t xml:space="preserve"> K</w:t>
      </w:r>
      <w:r w:rsidR="00716CAE">
        <w:rPr>
          <w:b/>
        </w:rPr>
        <w:t>******</w:t>
      </w:r>
      <w:r w:rsidRPr="00EC687C">
        <w:rPr>
          <w:b/>
        </w:rPr>
        <w:t>'ün 14.10.2025/986448, E</w:t>
      </w:r>
      <w:r w:rsidR="00716CAE">
        <w:rPr>
          <w:b/>
        </w:rPr>
        <w:t>*******</w:t>
      </w:r>
      <w:r w:rsidRPr="00EC687C">
        <w:rPr>
          <w:b/>
        </w:rPr>
        <w:t xml:space="preserve"> K</w:t>
      </w:r>
      <w:r w:rsidR="00716CAE">
        <w:rPr>
          <w:b/>
        </w:rPr>
        <w:t>****</w:t>
      </w:r>
      <w:r w:rsidRPr="00EC687C">
        <w:rPr>
          <w:b/>
        </w:rPr>
        <w:t>'in 14.10.2025/986441, İ</w:t>
      </w:r>
      <w:r w:rsidR="00716CAE">
        <w:rPr>
          <w:b/>
        </w:rPr>
        <w:t>****</w:t>
      </w:r>
      <w:r w:rsidRPr="00EC687C">
        <w:rPr>
          <w:b/>
        </w:rPr>
        <w:t xml:space="preserve"> Y</w:t>
      </w:r>
      <w:r w:rsidR="00716CAE">
        <w:rPr>
          <w:b/>
        </w:rPr>
        <w:t>****</w:t>
      </w:r>
      <w:r w:rsidRPr="00EC687C">
        <w:rPr>
          <w:b/>
        </w:rPr>
        <w:t>'ın 16.10.2025/ 988099, A</w:t>
      </w:r>
      <w:r w:rsidR="00716CAE">
        <w:rPr>
          <w:b/>
        </w:rPr>
        <w:t>****</w:t>
      </w:r>
      <w:r w:rsidRPr="00EC687C">
        <w:rPr>
          <w:b/>
        </w:rPr>
        <w:t xml:space="preserve"> AKGÜL'ün 16.10.2025/988116, Mehmet KARA'nın 17.10.2025/988835, Mehmet KARA'nın 17.10.2025/988850, Ş</w:t>
      </w:r>
      <w:r w:rsidR="00716CAE">
        <w:rPr>
          <w:b/>
        </w:rPr>
        <w:t>*****</w:t>
      </w:r>
      <w:r w:rsidRPr="00EC687C">
        <w:rPr>
          <w:b/>
        </w:rPr>
        <w:t xml:space="preserve"> G</w:t>
      </w:r>
      <w:r w:rsidR="00716CAE">
        <w:rPr>
          <w:b/>
        </w:rPr>
        <w:t>****</w:t>
      </w:r>
      <w:r w:rsidRPr="00EC687C">
        <w:rPr>
          <w:b/>
        </w:rPr>
        <w:t>'in 20.10.2025/990363, M</w:t>
      </w:r>
      <w:r w:rsidR="00716CAE">
        <w:rPr>
          <w:b/>
        </w:rPr>
        <w:t>*****</w:t>
      </w:r>
      <w:r w:rsidRPr="00EC687C">
        <w:rPr>
          <w:b/>
        </w:rPr>
        <w:t xml:space="preserve"> K</w:t>
      </w:r>
      <w:r w:rsidR="00716CAE">
        <w:rPr>
          <w:b/>
        </w:rPr>
        <w:t>***</w:t>
      </w:r>
      <w:r w:rsidRPr="00EC687C">
        <w:rPr>
          <w:b/>
        </w:rPr>
        <w:t>'nın 20.10.2025/990608, Ş</w:t>
      </w:r>
      <w:r w:rsidR="00716CAE">
        <w:rPr>
          <w:b/>
        </w:rPr>
        <w:t>*****</w:t>
      </w:r>
      <w:r w:rsidRPr="00EC687C">
        <w:rPr>
          <w:b/>
        </w:rPr>
        <w:t xml:space="preserve"> Ö</w:t>
      </w:r>
      <w:r w:rsidR="00716CAE">
        <w:rPr>
          <w:b/>
        </w:rPr>
        <w:t>**</w:t>
      </w:r>
      <w:r w:rsidRPr="00EC687C">
        <w:rPr>
          <w:b/>
        </w:rPr>
        <w:t>'ün 21.10.2025/991380, A</w:t>
      </w:r>
      <w:r w:rsidR="00716CAE">
        <w:rPr>
          <w:b/>
        </w:rPr>
        <w:t>****</w:t>
      </w:r>
      <w:r w:rsidRPr="00EC687C">
        <w:rPr>
          <w:b/>
        </w:rPr>
        <w:t xml:space="preserve"> G</w:t>
      </w:r>
      <w:r w:rsidR="00716CAE">
        <w:rPr>
          <w:b/>
        </w:rPr>
        <w:t>****</w:t>
      </w:r>
      <w:r w:rsidRPr="00EC687C">
        <w:rPr>
          <w:b/>
        </w:rPr>
        <w:t>’in 21.10.2025/991395, M</w:t>
      </w:r>
      <w:r w:rsidR="00716CAE">
        <w:rPr>
          <w:b/>
        </w:rPr>
        <w:t>******</w:t>
      </w:r>
      <w:r w:rsidRPr="00EC687C">
        <w:rPr>
          <w:b/>
        </w:rPr>
        <w:t xml:space="preserve"> B</w:t>
      </w:r>
      <w:r w:rsidR="00716CAE">
        <w:rPr>
          <w:b/>
        </w:rPr>
        <w:t>******</w:t>
      </w:r>
      <w:r w:rsidRPr="00EC687C">
        <w:rPr>
          <w:b/>
        </w:rPr>
        <w:t>'un 21.10.2025/991399 tarihli ve kurum sayılı itiraz dilekçelerinin;</w:t>
      </w:r>
      <w:r w:rsidRPr="00BC6109">
        <w:t> Ankara İli, Altındağ İlçesi, Kale Mahallesi sınırları içerisinde, tescilli Kale Surları gibi anıtsal bir kültür varlığına doğrudan komşu konumda bulunan ve özel mülkiyete konu olan; 822 ada 2, 5, 6, 9, 10 parseller, 823 ada 6, 7, 9, 10 parseller 825 ada 3 parsel ve 828 ada 6, 7 no</w:t>
      </w:r>
      <w:r>
        <w:t>.</w:t>
      </w:r>
      <w:r w:rsidRPr="00BC6109">
        <w:t xml:space="preserve">lu parselleri kapsadığı görülmektedir. Bu parsellerin yürürlükteki 1/5000 ölçekli Koruma Amaçlı Nazım İmar Planı'nda (KANİP) Park Alanı kullanımında kaldığı tespit edilmiş olup, itiraz bu kararın konut gibi yapılaşmaya yönelik kullanıma dönüştürülmesi talebini içermektedir. Ancak bu talep, hem 2863 </w:t>
      </w:r>
      <w:r>
        <w:t>s</w:t>
      </w:r>
      <w:r w:rsidRPr="00BC6109">
        <w:t xml:space="preserve">ayılı Kültür ve Tabiat Varlıklarını Koruma Kanunu'nun 1., 6. ve 13. Maddeleri hem de 3194 </w:t>
      </w:r>
      <w:r>
        <w:t>s</w:t>
      </w:r>
      <w:r w:rsidRPr="00BC6109">
        <w:t xml:space="preserve">ayılı İmar Kanunu'nun 5. Maddesi başta olmak üzere ilgili temel ilkelerle uyumlu değildir. 2863 </w:t>
      </w:r>
      <w:r>
        <w:t>s</w:t>
      </w:r>
      <w:r w:rsidRPr="00BC6109">
        <w:t xml:space="preserve">ayılı Kanun'un 1., 6. ve 13. Maddeleri gereğince, Kale Surları gibi tescilli bir kültür varlığının hemen dibinde yer alan bu alanlarda, mevcut niteliksiz yapılaşmanın kaldırılarak Park Alanı oluşturulması kararı, surların siluetini koruma, tarihsel bağlamını açığa çıkarma ve anıtsal yapıya tampon bölge sağlama gibi hayati koruma amaçlarına hizmet etmektedir. Konut gibi yapılaşma getirecek bir kullanım, Koruma Bölge Kurulu kararları ile belirlenen koruma amaçlı imar planı esaslarına ve koruma mevzuatına açıkça aykırılık teşkil eder. Öte yandan, 3194 </w:t>
      </w:r>
      <w:r>
        <w:t>s</w:t>
      </w:r>
      <w:r w:rsidRPr="00BC6109">
        <w:t>ayılı İmar Kanunu'nun 5. Maddesi'nde belirtilen kamu yararına uygunluk ilkesi gereğince, tarihi kent merkezinde yeşil alan ve rekreasyon ihtiyacını karşılayan, kent estetiğini güçlendiren bu Park Alanı kararı, bireysel konut menfaatinin çok üzerinde bir toplumsal fayda sağlamaktadır. Ayrıca, 3194 sayılı İmar Kanunu’nun 8/b maddesi uyarınca gözetilmesi zorunlu olan kamu yararı ve şehircilik ilkeleri dikkate alındığında; Mekânsal Planlar Yapım Yönetmeliği’nin 26. maddesi gereğince park ve yeşil alan standartlarının azaltılamayacağı ve bu alanların amacı dışında kullanılamayacağı açıktır. Bu nedenlerle, itiraz konusu olan konut kullanımına açılma talebi, yasal zorunluluklara, planlama ve şehircilik ilkelerine uygun düşmemekte ve mevcut plan kararı olan Park Alanı kullanımının korunması gerektiğinden talebin </w:t>
      </w:r>
      <w:r w:rsidRPr="00EC687C">
        <w:rPr>
          <w:b/>
        </w:rPr>
        <w:t>uygun olmadığı,</w:t>
      </w:r>
    </w:p>
    <w:p w:rsidR="00B51F2C" w:rsidRDefault="00B51F2C" w:rsidP="00B51F2C">
      <w:pPr>
        <w:tabs>
          <w:tab w:val="left" w:pos="9638"/>
        </w:tabs>
        <w:ind w:right="-1" w:firstLine="709"/>
        <w:jc w:val="both"/>
      </w:pPr>
    </w:p>
    <w:p w:rsidR="00B51F2C" w:rsidRDefault="00B51F2C" w:rsidP="00B51F2C">
      <w:pPr>
        <w:tabs>
          <w:tab w:val="left" w:pos="9638"/>
        </w:tabs>
        <w:ind w:right="-1" w:firstLine="709"/>
        <w:jc w:val="both"/>
      </w:pPr>
      <w:r w:rsidRPr="00EC687C">
        <w:rPr>
          <w:b/>
        </w:rPr>
        <w:t>E</w:t>
      </w:r>
      <w:r w:rsidR="00716CAE">
        <w:rPr>
          <w:b/>
        </w:rPr>
        <w:t>****</w:t>
      </w:r>
      <w:r w:rsidRPr="00EC687C">
        <w:rPr>
          <w:b/>
        </w:rPr>
        <w:t xml:space="preserve"> A</w:t>
      </w:r>
      <w:r w:rsidR="00716CAE">
        <w:rPr>
          <w:b/>
        </w:rPr>
        <w:t>****</w:t>
      </w:r>
      <w:r w:rsidRPr="00EC687C">
        <w:rPr>
          <w:b/>
        </w:rPr>
        <w:t>'ın 21.10.2025 tarihli ve 991405 kurum sayılı itiraz dilekçesi ile;</w:t>
      </w:r>
      <w:r w:rsidRPr="00BC6109">
        <w:t> Ankara İli, Altındağ İlçesi, Kale Mahallesi, 817 Ada, 8 parselin bir kısmının 1/5000 Ölçekli Koruma A</w:t>
      </w:r>
      <w:r>
        <w:t>maçlı Nazım İmar Planı (KANİP)’</w:t>
      </w:r>
      <w:r w:rsidRPr="00BC6109">
        <w:t>nda 10 metrelik imar yolunda kalmasına itiraz ederek bu alanın konut alanına dönüştürülmesini talep ettiği görülmüştür. Söz konusu plan kararı ile belirlenen 10 metrelik imar yolunun, tarihi doku içerisindeki erişilebilirliğin sürekliliğini sağlamak, acil durum araçlarının kesintisiz bağlantısını temin etmek ve Kale Surları ile Park Alanı arasındaki yaya ve taşıt sirkülasyonunu etkin bir şekilde düzenlemek açısından kritik ve zorunlu bir altyapı kararı olduğu tespit edilmiştir. Ayrıca, alanın Kale Surlarına olan yakın konumu dikkate alındığında, 2863 sayılı Kültür ve Tabiat Varlıklarını Koruma Kanunu hükümleri çerçevesinde, çevrenin düzenli kullanımına ve koruma alanlarına kontrollü erişime yönelik planlama gereklilikleri, mevcut yol kararını destekler niteliktedir. Bu bağlamda, parselin imar yolunda kalan kısmının Konut Alanı'na dönüştürülmesi talebi, şehircilik ilkelerine, kamu yararına ve bölgenin hayati ulaşım ihtiyacına aykırılık teşkil edeceğinden talebin </w:t>
      </w:r>
      <w:r w:rsidRPr="00EC687C">
        <w:rPr>
          <w:b/>
        </w:rPr>
        <w:t>uygun olmadığı,</w:t>
      </w:r>
    </w:p>
    <w:p w:rsidR="00B51F2C" w:rsidRDefault="00B51F2C" w:rsidP="00B51F2C">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51F2C" w:rsidRPr="002D00A5" w:rsidTr="00B51F2C">
        <w:trPr>
          <w:trHeight w:val="1008"/>
        </w:trPr>
        <w:tc>
          <w:tcPr>
            <w:tcW w:w="3510" w:type="dxa"/>
          </w:tcPr>
          <w:p w:rsidR="00B51F2C" w:rsidRDefault="00B51F2C" w:rsidP="00B51F2C">
            <w:pPr>
              <w:ind w:right="-1"/>
              <w:jc w:val="center"/>
            </w:pPr>
          </w:p>
          <w:p w:rsidR="00B51F2C" w:rsidRPr="002D00A5" w:rsidRDefault="00B51F2C" w:rsidP="00B51F2C">
            <w:pPr>
              <w:ind w:right="-1"/>
              <w:jc w:val="center"/>
            </w:pPr>
            <w:r w:rsidRPr="002D00A5">
              <w:t>T.C.</w:t>
            </w:r>
          </w:p>
          <w:p w:rsidR="00B51F2C" w:rsidRPr="002D00A5" w:rsidRDefault="00B51F2C" w:rsidP="00B51F2C">
            <w:pPr>
              <w:ind w:right="-1"/>
              <w:jc w:val="center"/>
            </w:pPr>
            <w:r w:rsidRPr="002D00A5">
              <w:t>ANKARA BÜYÜKŞEHİR</w:t>
            </w:r>
          </w:p>
          <w:p w:rsidR="00B51F2C" w:rsidRPr="002D00A5" w:rsidRDefault="00B51F2C" w:rsidP="00B51F2C">
            <w:pPr>
              <w:ind w:right="-1"/>
              <w:jc w:val="center"/>
            </w:pPr>
            <w:r w:rsidRPr="002D00A5">
              <w:t>BELEDİYE MECLİSİ</w:t>
            </w:r>
          </w:p>
        </w:tc>
      </w:tr>
    </w:tbl>
    <w:p w:rsidR="00B51F2C" w:rsidRDefault="00B51F2C" w:rsidP="00B51F2C">
      <w:pPr>
        <w:tabs>
          <w:tab w:val="left" w:pos="1935"/>
          <w:tab w:val="left" w:pos="9356"/>
        </w:tabs>
        <w:ind w:right="-1"/>
        <w:jc w:val="both"/>
      </w:pPr>
    </w:p>
    <w:p w:rsidR="00B51F2C" w:rsidRDefault="00B51F2C" w:rsidP="00B51F2C">
      <w:pPr>
        <w:tabs>
          <w:tab w:val="left" w:pos="1935"/>
          <w:tab w:val="left" w:pos="9356"/>
        </w:tabs>
        <w:ind w:right="-1"/>
        <w:jc w:val="both"/>
      </w:pPr>
    </w:p>
    <w:p w:rsidR="00B51F2C" w:rsidRDefault="00B51F2C" w:rsidP="00B51F2C">
      <w:pPr>
        <w:tabs>
          <w:tab w:val="left" w:pos="9638"/>
        </w:tabs>
        <w:ind w:right="-1"/>
        <w:jc w:val="both"/>
      </w:pPr>
      <w:r>
        <w:t>Karar No: 1860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B51F2C" w:rsidRDefault="00B51F2C" w:rsidP="00B51F2C">
      <w:pPr>
        <w:tabs>
          <w:tab w:val="left" w:pos="9638"/>
        </w:tabs>
        <w:ind w:right="-1"/>
        <w:jc w:val="both"/>
      </w:pPr>
    </w:p>
    <w:p w:rsidR="00B51F2C" w:rsidRDefault="00B51F2C" w:rsidP="00B51F2C">
      <w:pPr>
        <w:tabs>
          <w:tab w:val="left" w:pos="9638"/>
        </w:tabs>
        <w:ind w:right="-1"/>
        <w:jc w:val="center"/>
      </w:pPr>
      <w:r>
        <w:t>-3-</w:t>
      </w:r>
    </w:p>
    <w:p w:rsidR="00B51F2C" w:rsidRDefault="00B51F2C" w:rsidP="00B51F2C">
      <w:pPr>
        <w:tabs>
          <w:tab w:val="left" w:pos="9638"/>
        </w:tabs>
        <w:ind w:right="-1" w:firstLine="709"/>
        <w:jc w:val="both"/>
      </w:pPr>
    </w:p>
    <w:p w:rsidR="00B51F2C" w:rsidRDefault="00B51F2C" w:rsidP="00B51F2C">
      <w:pPr>
        <w:tabs>
          <w:tab w:val="left" w:pos="9638"/>
        </w:tabs>
        <w:ind w:right="-1" w:firstLine="709"/>
        <w:jc w:val="both"/>
      </w:pPr>
      <w:r w:rsidRPr="00EC687C">
        <w:rPr>
          <w:b/>
        </w:rPr>
        <w:t>L</w:t>
      </w:r>
      <w:r w:rsidR="00716CAE">
        <w:rPr>
          <w:b/>
        </w:rPr>
        <w:t>****</w:t>
      </w:r>
      <w:r w:rsidRPr="00EC687C">
        <w:rPr>
          <w:b/>
        </w:rPr>
        <w:t xml:space="preserve"> A</w:t>
      </w:r>
      <w:r w:rsidR="00716CAE">
        <w:rPr>
          <w:b/>
        </w:rPr>
        <w:t>*******</w:t>
      </w:r>
      <w:r w:rsidRPr="00EC687C">
        <w:rPr>
          <w:b/>
        </w:rPr>
        <w:t>'in 10.10.2025/983800 ve E</w:t>
      </w:r>
      <w:r w:rsidR="00716CAE">
        <w:rPr>
          <w:b/>
        </w:rPr>
        <w:t>***</w:t>
      </w:r>
      <w:r w:rsidRPr="00EC687C">
        <w:rPr>
          <w:b/>
        </w:rPr>
        <w:t xml:space="preserve"> A</w:t>
      </w:r>
      <w:r w:rsidR="00716CAE">
        <w:rPr>
          <w:b/>
        </w:rPr>
        <w:t>****</w:t>
      </w:r>
      <w:r w:rsidRPr="00EC687C">
        <w:rPr>
          <w:b/>
        </w:rPr>
        <w:t>'ın 10.10.2025/983849 kurum sayılı itiraz dilekçeleri ile;</w:t>
      </w:r>
      <w:r>
        <w:t xml:space="preserve"> </w:t>
      </w:r>
      <w:r w:rsidRPr="00BC6109">
        <w:t>Yenihayat Mahallesi, 6951 Ada 5 ve 6 no.lu parsellerin ve Hacettepe Mahallesi 371 Ada 4 no.lu parsel ve 372 Ada 6 no.lu parsellerin arasından geçen imar yolunun kapanmasına itiraz edildiği görülmektedir. Söz konusu imar adaları arasındaki yol güzergâhlarının yeniden belirlenmesi, 1/5000 ölçekli Koruma Amaçlı Nazım İmar Planı'nın (KANİP) genel kararlarını aşan ve detay çözüm gerektiren bir husustur. Planlama hiyerarşisi gereği, Nazım İmar Planı'nda büyük imar adalarının belirlenmiş olması, bu adaların içindeki detaylı yol ağları, sirkülasyon çözümleri ve diğer teknik düzenlemelerin 1/1000 ölçekli Koruma Amaçlı Uygulama İmar Planı (KAUİP) ile şekillendirileceği anlamına gelmektedir; bu nedenle, itirazın konusu olan imar yol düzenlemesi, alt ölçekli planın yetki ve konusu dahilinde olduğundan, Nazım İmar Planı aşamasında itirazın değerlendirilmesinin </w:t>
      </w:r>
      <w:r w:rsidRPr="00EC687C">
        <w:rPr>
          <w:b/>
        </w:rPr>
        <w:t>uygun olmadığı,</w:t>
      </w:r>
    </w:p>
    <w:p w:rsidR="00B51F2C" w:rsidRDefault="00B51F2C" w:rsidP="00B51F2C">
      <w:pPr>
        <w:tabs>
          <w:tab w:val="left" w:pos="9638"/>
        </w:tabs>
        <w:ind w:right="-1" w:firstLine="709"/>
        <w:jc w:val="both"/>
      </w:pPr>
    </w:p>
    <w:p w:rsidR="00B51F2C" w:rsidRDefault="00B51F2C" w:rsidP="00B51F2C">
      <w:pPr>
        <w:tabs>
          <w:tab w:val="left" w:pos="9638"/>
        </w:tabs>
        <w:ind w:right="-1" w:firstLine="709"/>
        <w:jc w:val="both"/>
      </w:pPr>
      <w:r w:rsidRPr="00EC687C">
        <w:rPr>
          <w:b/>
        </w:rPr>
        <w:t>L</w:t>
      </w:r>
      <w:r w:rsidR="00716CAE">
        <w:rPr>
          <w:b/>
        </w:rPr>
        <w:t>****</w:t>
      </w:r>
      <w:r w:rsidRPr="00EC687C">
        <w:rPr>
          <w:b/>
        </w:rPr>
        <w:t xml:space="preserve"> A</w:t>
      </w:r>
      <w:r w:rsidR="00716CAE">
        <w:rPr>
          <w:b/>
        </w:rPr>
        <w:t>*******</w:t>
      </w:r>
      <w:r w:rsidRPr="00EC687C">
        <w:rPr>
          <w:b/>
        </w:rPr>
        <w:t>'in 08.10.2025 tarihli ve 982643 kurum sayılı itiraz dilekçesi ile;</w:t>
      </w:r>
      <w:r w:rsidRPr="00BC6109">
        <w:t> Hacettepe Mahallesi, 372 Ada 8 no.lu parselin üzerinde önceden metruk yapı bulunduğu, yıkımı sonrası 1/5000 ölçekli Koruma Amaçlı Nazım İmar Planında Pasif Yeşil Alan olarak planlanmasına itiraz ederek yapılaşma talebinde bulunduğu tespit edilmiştir. Plan kararı ile öngörülen </w:t>
      </w:r>
      <w:r w:rsidRPr="00EC687C">
        <w:rPr>
          <w:b/>
        </w:rPr>
        <w:t>“Pasif Yeşil Alan”</w:t>
      </w:r>
      <w:r w:rsidRPr="00BC6109">
        <w:t> kullanımı, 2863 sayılı </w:t>
      </w:r>
      <w:r w:rsidRPr="00EC687C">
        <w:rPr>
          <w:b/>
        </w:rPr>
        <w:t>Kültür ve Tabiat Varlıklarını Koruma Kanunu’nun</w:t>
      </w:r>
      <w:r w:rsidRPr="00BC6109">
        <w:t> genel koruma amacı ve koruma alanı planlama hükümleri doğrultusunda, yoğun yapı adaları arasında kentsel boşlukların ve açık alan sistemlerinin korunmasını, bu alanların kamusal dinlenme ve sosyal etkileşim mekânları olarak değerlendirilmesini hedeflemektedir. Taşınmaz üzerinde daha önce mevcut olan metruk yapının yıkılmış olması, alanın kamusal donatı alanına dönüştürülmesi gerekliliğini ortadan kaldırmamaktadır. Parselin yapılaşmaya açılmasına yönelik talep; koruma planı kararlarına, </w:t>
      </w:r>
      <w:r w:rsidRPr="00EC687C">
        <w:rPr>
          <w:b/>
        </w:rPr>
        <w:t>3194 sayılı İmar Kanunu’nun</w:t>
      </w:r>
      <w:r w:rsidRPr="00BC6109">
        <w:t> 8/b maddesinde belirtilen kamu yararı ve şehircilik ilkeleri ile 11. maddesinde yer alan umumi hizmet alanlarının değiştirilemezliği hükümlerine aykırılık teşkil ettiğinden talebin </w:t>
      </w:r>
      <w:r w:rsidRPr="00EC687C">
        <w:rPr>
          <w:b/>
        </w:rPr>
        <w:t>uygun olmadığı,</w:t>
      </w:r>
    </w:p>
    <w:p w:rsidR="00B51F2C" w:rsidRDefault="00B51F2C" w:rsidP="00B51F2C">
      <w:pPr>
        <w:tabs>
          <w:tab w:val="left" w:pos="9638"/>
        </w:tabs>
        <w:ind w:right="-1" w:firstLine="709"/>
        <w:jc w:val="both"/>
      </w:pPr>
    </w:p>
    <w:p w:rsidR="00B51F2C" w:rsidRDefault="00B51F2C" w:rsidP="00B51F2C">
      <w:pPr>
        <w:tabs>
          <w:tab w:val="left" w:pos="9638"/>
        </w:tabs>
        <w:ind w:right="-1" w:firstLine="709"/>
        <w:jc w:val="both"/>
      </w:pPr>
      <w:r w:rsidRPr="00EC687C">
        <w:rPr>
          <w:b/>
        </w:rPr>
        <w:t>M</w:t>
      </w:r>
      <w:r w:rsidR="00716CAE">
        <w:rPr>
          <w:b/>
        </w:rPr>
        <w:t>***</w:t>
      </w:r>
      <w:r w:rsidRPr="00EC687C">
        <w:rPr>
          <w:b/>
        </w:rPr>
        <w:t xml:space="preserve"> A</w:t>
      </w:r>
      <w:r w:rsidR="00716CAE">
        <w:rPr>
          <w:b/>
        </w:rPr>
        <w:t>***</w:t>
      </w:r>
      <w:r w:rsidRPr="00EC687C">
        <w:rPr>
          <w:b/>
        </w:rPr>
        <w:t>'ın 25.09.2025/974205 ve N</w:t>
      </w:r>
      <w:r w:rsidR="00716CAE">
        <w:rPr>
          <w:b/>
        </w:rPr>
        <w:t>*****</w:t>
      </w:r>
      <w:r w:rsidRPr="00EC687C">
        <w:rPr>
          <w:b/>
        </w:rPr>
        <w:t xml:space="preserve"> A</w:t>
      </w:r>
      <w:r w:rsidR="00716CAE">
        <w:rPr>
          <w:b/>
        </w:rPr>
        <w:t>****</w:t>
      </w:r>
      <w:bookmarkStart w:id="0" w:name="_GoBack"/>
      <w:bookmarkEnd w:id="0"/>
      <w:r w:rsidRPr="00EC687C">
        <w:rPr>
          <w:b/>
        </w:rPr>
        <w:t>ın 25.09.2025/974211 kurum sayılı itiraz dilekçeleri ile;</w:t>
      </w:r>
      <w:r>
        <w:t xml:space="preserve"> Ankara İli Altındağ İlçesi Akalar Mahallesi</w:t>
      </w:r>
      <w:r w:rsidRPr="00BC6109">
        <w:t xml:space="preserve"> 425 ada 11 numaralı parselin üzerinde daha önce metruk yapı bulunduğu, can ve mal güvenliği açısından tehlike oluşturduğundan yıkımının yapıldığı, 1/5000 ölçekli Koruma Amaçlı Nazım İmar Planı (KANİP) kapsamında Park Alanı olarak planlanmasına itiraz edildiği anlaşılmaktadır. Söz konusu parsel, Kentsel Sit Alanı içerisinde, yoğun konut adaları arasında konumlanmış olup, plan kararıyla belirlenen Park Alanı kullanımı; kentsel açık ve yeşil alan sisteminin sürekliliği, kamusal donatı dengesinin korunması ve plan bütünlüğünün sağlanması açısından gerekli ve zorunlu görülmektedir. Bu tür alanlar, 2863 sayılı Kültür ve Tabiat Varlıklarını Koruma Kanunu’nun koruma ve planlama ilkeleri doğrultusunda, yoğun yapılaşma dokusu içinde kamusal nefes alanı ve sosyal etkileşim mekânı olarak işlev görmekte; bu yönüyle Kentsel Sit Alanı’nın yaşam kalitesini artırma amacına hizmet etmektedir. Ayrıca, 3194 sayılı İmar Kanunu’nun 8/b maddesi uyarınca gözetilmesi zorunlu olan kamu yararı ve şehircilik ilkeleri dikkate alındığında; Mekânsal Planlar Yapım Yönetmeliği’nin 26. maddesi gereğince park ve yeşil alan standartlarının azaltılamayacağı ve bu alanların amacı dışında kullanılamayacağı açıktır. Bu kapsamda, metruk yapının kaldırılmasıyla oluşan alandaki Park Alanı kullanımının, koruma ilkeleri, plan bütünlüğü ve ilgili mevzuat hükümleri doğrultusunda korunmasının zorunlu olduğu değerlendirilmiş olup, parselin yapılaşmaya açılmasına yönelik talebin </w:t>
      </w:r>
      <w:r w:rsidRPr="00EC687C">
        <w:rPr>
          <w:b/>
        </w:rPr>
        <w:t>uygun olmadığı,</w:t>
      </w:r>
      <w:r>
        <w:rPr>
          <w:b/>
        </w:rPr>
        <w:t xml:space="preserve"> </w:t>
      </w:r>
      <w:r w:rsidRPr="005863C6">
        <w:t>g</w:t>
      </w:r>
      <w:r>
        <w:t>örüş ve kanaatine varıldığı,</w:t>
      </w:r>
    </w:p>
    <w:p w:rsidR="00B51F2C" w:rsidRDefault="00B51F2C" w:rsidP="00B51F2C">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51F2C" w:rsidRPr="002D00A5" w:rsidTr="00B51F2C">
        <w:trPr>
          <w:trHeight w:val="1008"/>
        </w:trPr>
        <w:tc>
          <w:tcPr>
            <w:tcW w:w="3510" w:type="dxa"/>
          </w:tcPr>
          <w:p w:rsidR="00B51F2C" w:rsidRDefault="00B51F2C" w:rsidP="00B51F2C">
            <w:pPr>
              <w:ind w:right="-1"/>
              <w:jc w:val="center"/>
            </w:pPr>
          </w:p>
          <w:p w:rsidR="00B51F2C" w:rsidRPr="002D00A5" w:rsidRDefault="00B51F2C" w:rsidP="00B51F2C">
            <w:pPr>
              <w:ind w:right="-1"/>
              <w:jc w:val="center"/>
            </w:pPr>
            <w:r w:rsidRPr="002D00A5">
              <w:t>T.C.</w:t>
            </w:r>
          </w:p>
          <w:p w:rsidR="00B51F2C" w:rsidRPr="002D00A5" w:rsidRDefault="00B51F2C" w:rsidP="00B51F2C">
            <w:pPr>
              <w:ind w:right="-1"/>
              <w:jc w:val="center"/>
            </w:pPr>
            <w:r w:rsidRPr="002D00A5">
              <w:t>ANKARA BÜYÜKŞEHİR</w:t>
            </w:r>
          </w:p>
          <w:p w:rsidR="00B51F2C" w:rsidRDefault="00B51F2C" w:rsidP="00B51F2C">
            <w:pPr>
              <w:ind w:right="-1"/>
              <w:jc w:val="center"/>
            </w:pPr>
            <w:r w:rsidRPr="002D00A5">
              <w:t>BELEDİYE MECLİSİ</w:t>
            </w:r>
          </w:p>
          <w:p w:rsidR="00B51F2C" w:rsidRPr="002D00A5" w:rsidRDefault="00B51F2C" w:rsidP="00B51F2C">
            <w:pPr>
              <w:ind w:right="-1"/>
              <w:jc w:val="center"/>
            </w:pPr>
          </w:p>
        </w:tc>
      </w:tr>
    </w:tbl>
    <w:p w:rsidR="00B51F2C" w:rsidRDefault="00B51F2C" w:rsidP="00B51F2C">
      <w:pPr>
        <w:tabs>
          <w:tab w:val="left" w:pos="1935"/>
          <w:tab w:val="left" w:pos="9356"/>
        </w:tabs>
        <w:ind w:right="-1"/>
        <w:jc w:val="both"/>
      </w:pPr>
    </w:p>
    <w:p w:rsidR="00B51F2C" w:rsidRDefault="00B51F2C" w:rsidP="00B51F2C">
      <w:pPr>
        <w:tabs>
          <w:tab w:val="left" w:pos="9638"/>
        </w:tabs>
        <w:ind w:right="-1"/>
        <w:jc w:val="both"/>
      </w:pPr>
      <w:r>
        <w:t>Karar No: 1860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B51F2C" w:rsidRDefault="00B51F2C" w:rsidP="00B51F2C">
      <w:pPr>
        <w:tabs>
          <w:tab w:val="left" w:pos="9638"/>
        </w:tabs>
        <w:ind w:right="-1"/>
        <w:jc w:val="both"/>
      </w:pPr>
    </w:p>
    <w:p w:rsidR="00B51F2C" w:rsidRDefault="00B51F2C" w:rsidP="00B51F2C">
      <w:pPr>
        <w:tabs>
          <w:tab w:val="left" w:pos="9638"/>
        </w:tabs>
        <w:ind w:right="-1"/>
        <w:jc w:val="center"/>
      </w:pPr>
      <w:r>
        <w:t>-4-</w:t>
      </w:r>
    </w:p>
    <w:p w:rsidR="00B51F2C" w:rsidRPr="00BC6109" w:rsidRDefault="00B51F2C" w:rsidP="00B51F2C">
      <w:pPr>
        <w:tabs>
          <w:tab w:val="left" w:pos="9638"/>
        </w:tabs>
        <w:ind w:right="-1" w:firstLine="709"/>
        <w:jc w:val="both"/>
      </w:pPr>
    </w:p>
    <w:p w:rsidR="00B51F2C" w:rsidRPr="00EC687C" w:rsidRDefault="00B51F2C" w:rsidP="00B51F2C">
      <w:pPr>
        <w:tabs>
          <w:tab w:val="left" w:pos="9638"/>
        </w:tabs>
        <w:ind w:right="-1" w:firstLine="709"/>
        <w:jc w:val="both"/>
        <w:rPr>
          <w:b/>
        </w:rPr>
      </w:pPr>
      <w:r w:rsidRPr="00EC687C">
        <w:rPr>
          <w:b/>
        </w:rPr>
        <w:t>Kültür ve Turizm Bakanlığı Vakıflar Genel Müdürlüğü Ankara Vakıflar Bölge Müdürlüğünün 20.10.2025 tarih ve 946609 sayılı yazısında;</w:t>
      </w:r>
    </w:p>
    <w:p w:rsidR="00B51F2C" w:rsidRPr="00BC6109" w:rsidRDefault="00B51F2C" w:rsidP="00B51F2C">
      <w:pPr>
        <w:tabs>
          <w:tab w:val="left" w:pos="9638"/>
        </w:tabs>
        <w:ind w:right="-1" w:firstLine="709"/>
        <w:jc w:val="both"/>
      </w:pPr>
      <w:r w:rsidRPr="00BC6109">
        <w:t>1- 729 ada 1 parsel ve 728 ada 2 parsellerin vakıf kültür varlığı niteliğinde olduğu, halihazırda kamu binaları olarak kullanıldığı ve plan dahilinde</w:t>
      </w:r>
      <w:r>
        <w:t xml:space="preserve"> </w:t>
      </w:r>
      <w:r w:rsidRPr="006451CE">
        <w:rPr>
          <w:b/>
        </w:rPr>
        <w:t>Kamu Hizmet Alanı (KHA)</w:t>
      </w:r>
      <w:r w:rsidRPr="00BC6109">
        <w:t> fonksiyonunda kaldığı, plan notuna kullanım fonksiyonu değiştiğinde turizm–ticaret fonksiyonlarının da verilebileceği hükmünün eklenmesinin talep edildiği,</w:t>
      </w:r>
    </w:p>
    <w:p w:rsidR="00B51F2C" w:rsidRPr="00BC6109" w:rsidRDefault="00B51F2C" w:rsidP="00B51F2C">
      <w:pPr>
        <w:tabs>
          <w:tab w:val="left" w:pos="9638"/>
        </w:tabs>
        <w:ind w:right="-1" w:firstLine="709"/>
        <w:jc w:val="both"/>
      </w:pPr>
      <w:r w:rsidRPr="00BC6109">
        <w:t>2- 17930 ada 2 ve 10 parsellerin mevcut planda ticari amaçlı kullanıma ayrılmışken, askıdaki planda </w:t>
      </w:r>
      <w:r w:rsidRPr="006451CE">
        <w:rPr>
          <w:b/>
        </w:rPr>
        <w:t>genel otopark</w:t>
      </w:r>
      <w:r w:rsidRPr="00BC6109">
        <w:t> olarak ayrıldığı; Uluslararası Ticaret Merkezi (UTM) alanında kalan emsal inşaat alanının bir kısmının mezkur parsellerde karşılandığı, buna karşılık ticaret kullanımı verilmesi gerektiği, aksi takdirde UTM planı ve protokol şartlarının sağlanamayacağı yönünde itiraz edildiği,</w:t>
      </w:r>
    </w:p>
    <w:p w:rsidR="00B51F2C" w:rsidRPr="00BC6109" w:rsidRDefault="00B51F2C" w:rsidP="00B51F2C">
      <w:pPr>
        <w:tabs>
          <w:tab w:val="left" w:pos="9638"/>
        </w:tabs>
        <w:ind w:right="-1" w:firstLine="709"/>
        <w:jc w:val="both"/>
      </w:pPr>
      <w:r w:rsidRPr="00BC6109">
        <w:t>3- 187 ada 13, 14, 15, 16, 18, 30 no</w:t>
      </w:r>
      <w:r>
        <w:t>.</w:t>
      </w:r>
      <w:r w:rsidRPr="00BC6109">
        <w:t>lu parsellerde mevcutta bulunan ticari kullanımların planda </w:t>
      </w:r>
      <w:r>
        <w:rPr>
          <w:b/>
        </w:rPr>
        <w:t xml:space="preserve">yeşil </w:t>
      </w:r>
      <w:r w:rsidRPr="006451CE">
        <w:rPr>
          <w:b/>
        </w:rPr>
        <w:t>alan</w:t>
      </w:r>
      <w:r w:rsidRPr="00BC6109">
        <w:t> olarak ayrıldığı ve ticaret kullanımının verilmesi gerektiği yönünde itiraz edildiği,</w:t>
      </w:r>
    </w:p>
    <w:p w:rsidR="00B51F2C" w:rsidRPr="00BC6109" w:rsidRDefault="00B51F2C" w:rsidP="00B51F2C">
      <w:pPr>
        <w:tabs>
          <w:tab w:val="left" w:pos="9638"/>
        </w:tabs>
        <w:ind w:right="-1" w:firstLine="709"/>
        <w:jc w:val="both"/>
      </w:pPr>
      <w:r w:rsidRPr="00BC6109">
        <w:t>4- 356 ada 6 parselin mevcutta ticari kullanımda olduğu, ancak planda </w:t>
      </w:r>
      <w:r w:rsidRPr="006451CE">
        <w:rPr>
          <w:b/>
        </w:rPr>
        <w:t>kültürel tesis</w:t>
      </w:r>
      <w:r w:rsidRPr="00BC6109">
        <w:t> olarak ayrıldığı; ticaret + turizm kullanımının verilmesi gerektiği yönünde itiraz edildiği,</w:t>
      </w:r>
    </w:p>
    <w:p w:rsidR="00B51F2C" w:rsidRPr="00BC6109" w:rsidRDefault="00B51F2C" w:rsidP="00B51F2C">
      <w:pPr>
        <w:tabs>
          <w:tab w:val="left" w:pos="9638"/>
        </w:tabs>
        <w:ind w:right="-1" w:firstLine="709"/>
        <w:jc w:val="both"/>
      </w:pPr>
      <w:r w:rsidRPr="00BC6109">
        <w:t>5- 448 ada 14, 15, 16, 17, 18, 19, 20, 21, 24, 27, 28 (2921 ada 18 ve 19) no</w:t>
      </w:r>
      <w:r>
        <w:t>.</w:t>
      </w:r>
      <w:r w:rsidRPr="00BC6109">
        <w:t>lu parsellerin mevcutta ticari amaçlı kullanıldığı, ancak plan kararlarında </w:t>
      </w:r>
      <w:r w:rsidRPr="006451CE">
        <w:rPr>
          <w:b/>
        </w:rPr>
        <w:t>kültürel tesis alanı</w:t>
      </w:r>
      <w:r w:rsidRPr="00BC6109">
        <w:t> olarak belirlendiği ve ticaret + turizm kullanımının verilmesi gerektiği yönünde itiraz edildiği,</w:t>
      </w:r>
    </w:p>
    <w:p w:rsidR="00B51F2C" w:rsidRPr="00BC6109" w:rsidRDefault="00B51F2C" w:rsidP="00B51F2C">
      <w:pPr>
        <w:tabs>
          <w:tab w:val="left" w:pos="9638"/>
        </w:tabs>
        <w:ind w:right="-1" w:firstLine="709"/>
        <w:jc w:val="both"/>
      </w:pPr>
      <w:r w:rsidRPr="00BC6109">
        <w:t>6- 558 ada 11 parselde yer alan </w:t>
      </w:r>
      <w:r w:rsidRPr="006451CE">
        <w:rPr>
          <w:b/>
        </w:rPr>
        <w:t>Ahi Şerafettin Cami’nin</w:t>
      </w:r>
      <w:r w:rsidRPr="00BC6109">
        <w:t xml:space="preserve"> </w:t>
      </w:r>
      <w:r w:rsidRPr="006451CE">
        <w:rPr>
          <w:b/>
        </w:rPr>
        <w:t>avlusu ve altında yer alan dükkanların</w:t>
      </w:r>
      <w:r w:rsidRPr="00BC6109">
        <w:t> camiyle mütemmim cüz olduğu, her türlü bakım ve onarımının İdaremizce yapıldığı ve 1/1000 ölçekli plana esas yapılacak </w:t>
      </w:r>
      <w:r w:rsidRPr="006451CE">
        <w:rPr>
          <w:b/>
        </w:rPr>
        <w:t>parselasyon aşamasında tescil işlemlerinin yapılmasının</w:t>
      </w:r>
      <w:r w:rsidRPr="00BC6109">
        <w:t xml:space="preserve"> talep edildiği,</w:t>
      </w:r>
    </w:p>
    <w:p w:rsidR="00B51F2C" w:rsidRPr="00BC6109" w:rsidRDefault="00B51F2C" w:rsidP="00B51F2C">
      <w:pPr>
        <w:tabs>
          <w:tab w:val="left" w:pos="9638"/>
        </w:tabs>
        <w:ind w:right="-1" w:firstLine="709"/>
        <w:jc w:val="both"/>
      </w:pPr>
      <w:r w:rsidRPr="00BC6109">
        <w:t>7- 6956 ada 5 parselde mevcutta ticari kullanımların bulunduğu alanın planda </w:t>
      </w:r>
      <w:r w:rsidRPr="006451CE">
        <w:rPr>
          <w:b/>
        </w:rPr>
        <w:t>meydan </w:t>
      </w:r>
      <w:r w:rsidRPr="00BC6109">
        <w:t>olarak ayrıldığı ve 1/1000 ölçekli plana esas parselasyon çalışmasında ticari alandan pay ayrılması gerektiği yönünde itiraz edildiği,</w:t>
      </w:r>
    </w:p>
    <w:p w:rsidR="00B51F2C" w:rsidRPr="00BC6109" w:rsidRDefault="00B51F2C" w:rsidP="00B51F2C">
      <w:pPr>
        <w:tabs>
          <w:tab w:val="left" w:pos="9638"/>
        </w:tabs>
        <w:ind w:right="-1" w:firstLine="709"/>
        <w:jc w:val="both"/>
      </w:pPr>
      <w:r w:rsidRPr="00BC6109">
        <w:t>8- 7304 ada 9 parselde yer alan </w:t>
      </w:r>
      <w:r w:rsidRPr="006451CE">
        <w:rPr>
          <w:b/>
        </w:rPr>
        <w:t>Melike Hatun Türbesi</w:t>
      </w:r>
      <w:r w:rsidRPr="00BC6109">
        <w:t>, 165 ada 14 parselde yer alan </w:t>
      </w:r>
      <w:r w:rsidRPr="006451CE">
        <w:rPr>
          <w:b/>
        </w:rPr>
        <w:t>Karyağdı Sultan Türbesi</w:t>
      </w:r>
      <w:r w:rsidRPr="00BC6109">
        <w:t>, 2273 ada 7 parselde yer alan </w:t>
      </w:r>
      <w:r w:rsidRPr="006451CE">
        <w:rPr>
          <w:b/>
        </w:rPr>
        <w:t>Geneği Mescidi</w:t>
      </w:r>
      <w:r w:rsidRPr="00BC6109">
        <w:t> ve 480 ada 22 parselde yer alan eski eser türbenin planda gösterilmesi gerektiği,</w:t>
      </w:r>
    </w:p>
    <w:p w:rsidR="00B51F2C" w:rsidRPr="00BC6109" w:rsidRDefault="00B51F2C" w:rsidP="00B51F2C">
      <w:pPr>
        <w:tabs>
          <w:tab w:val="left" w:pos="9638"/>
        </w:tabs>
        <w:ind w:right="-1" w:firstLine="709"/>
        <w:jc w:val="both"/>
      </w:pPr>
      <w:r>
        <w:t>Konularında itiraz edildiği,</w:t>
      </w:r>
    </w:p>
    <w:p w:rsidR="00B51F2C" w:rsidRDefault="00B51F2C" w:rsidP="00B51F2C">
      <w:pPr>
        <w:tabs>
          <w:tab w:val="left" w:pos="9638"/>
        </w:tabs>
        <w:ind w:right="-1" w:firstLine="709"/>
        <w:jc w:val="both"/>
      </w:pPr>
    </w:p>
    <w:p w:rsidR="00B51F2C" w:rsidRDefault="00B51F2C" w:rsidP="00B51F2C">
      <w:pPr>
        <w:tabs>
          <w:tab w:val="left" w:pos="9638"/>
        </w:tabs>
        <w:ind w:right="-1" w:firstLine="709"/>
        <w:jc w:val="both"/>
      </w:pPr>
      <w:r w:rsidRPr="006451CE">
        <w:rPr>
          <w:b/>
        </w:rPr>
        <w:t>1 No.lu itiraz incelendiğinde;</w:t>
      </w:r>
      <w:r w:rsidRPr="00BC6109">
        <w:t> Koruma amaçlı plan kapsamında yer alan 729 ada 1 parsel ile 728 ada 2 parsellerin vakıf kültür varlığı niteliği taşıdığı ve halihazırda kamu binaları olarak hizmet verdiği tespit edilmiştir. Söz konusu taşınmazlar plan dahilinde “Kamu Hizmet Alanı (KHA)” fonksiyonu içerisinde kalmakta olup, mevcut kullanımın korunması, kamu hizmetinin sürekliliği ve Cumhuriyet aksı boyunca yapıların gelecek nesillere aktarımının sağlanması açısından önem taşımaktadır. Koruma Amaçlı İmar Planı’nın “Başkent Ankara’nın kalbi Ulus’un tüm katmanlarının korunması” vizyonu ve şehircilik ilkeleri doğrultusunda bu alanların kamu hizmeti fonksiyonunun korunması önceliklidir. Bu kapsamda, plan notlarına turizm–ticaret fonksiyonuna izin verileceğine ilişkin hüküm eklenmesi talebi uygun bulunmamıştır. Ayrıca böyle bir hükmün plan notlarına eklenmesi mevzuata uygun olmayıp, kullanım fonksiyonunun değiştirilmesi istenmesi hâlinde her durumda plan değişikliği yapılması zorunludur. Sonuç olarak, kamu hizmetine tahsis edilmiş alanların korunması ve sürekliliğinin sağlanmasının planlama esasları ve şehircilik ilkeleri açısından uygun olduğu, bu durumun taşınmazların akar niteliğini engellemediği ve itirazın </w:t>
      </w:r>
      <w:r w:rsidRPr="006451CE">
        <w:rPr>
          <w:b/>
        </w:rPr>
        <w:t>uygun olmadığı,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51F2C" w:rsidRPr="002D00A5" w:rsidTr="00B51F2C">
        <w:trPr>
          <w:trHeight w:val="1008"/>
        </w:trPr>
        <w:tc>
          <w:tcPr>
            <w:tcW w:w="3510" w:type="dxa"/>
          </w:tcPr>
          <w:p w:rsidR="00B51F2C" w:rsidRDefault="00B51F2C" w:rsidP="00B51F2C">
            <w:pPr>
              <w:ind w:right="-1"/>
              <w:jc w:val="center"/>
            </w:pPr>
          </w:p>
          <w:p w:rsidR="00B51F2C" w:rsidRPr="002D00A5" w:rsidRDefault="00B51F2C" w:rsidP="00B51F2C">
            <w:pPr>
              <w:ind w:right="-1"/>
              <w:jc w:val="center"/>
            </w:pPr>
            <w:r w:rsidRPr="002D00A5">
              <w:t>T.C.</w:t>
            </w:r>
          </w:p>
          <w:p w:rsidR="00B51F2C" w:rsidRPr="002D00A5" w:rsidRDefault="00B51F2C" w:rsidP="00B51F2C">
            <w:pPr>
              <w:ind w:right="-1"/>
              <w:jc w:val="center"/>
            </w:pPr>
            <w:r w:rsidRPr="002D00A5">
              <w:t>ANKARA BÜYÜKŞEHİR</w:t>
            </w:r>
          </w:p>
          <w:p w:rsidR="00B51F2C" w:rsidRDefault="00B51F2C" w:rsidP="00B51F2C">
            <w:pPr>
              <w:ind w:right="-1"/>
              <w:jc w:val="center"/>
            </w:pPr>
            <w:r w:rsidRPr="002D00A5">
              <w:t>BELEDİYE MECLİSİ</w:t>
            </w:r>
          </w:p>
          <w:p w:rsidR="00B51F2C" w:rsidRPr="002D00A5" w:rsidRDefault="00B51F2C" w:rsidP="00B51F2C">
            <w:pPr>
              <w:ind w:right="-1"/>
              <w:jc w:val="center"/>
            </w:pPr>
          </w:p>
        </w:tc>
      </w:tr>
    </w:tbl>
    <w:p w:rsidR="00B51F2C" w:rsidRDefault="00B51F2C" w:rsidP="00B51F2C">
      <w:pPr>
        <w:tabs>
          <w:tab w:val="left" w:pos="1935"/>
          <w:tab w:val="left" w:pos="9356"/>
        </w:tabs>
        <w:ind w:right="-1"/>
        <w:jc w:val="both"/>
      </w:pPr>
    </w:p>
    <w:p w:rsidR="00B51F2C" w:rsidRDefault="00B51F2C" w:rsidP="00B51F2C">
      <w:pPr>
        <w:tabs>
          <w:tab w:val="left" w:pos="9638"/>
        </w:tabs>
        <w:ind w:right="-1"/>
        <w:jc w:val="both"/>
      </w:pPr>
      <w:r>
        <w:t>Karar No: 1860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B51F2C" w:rsidRDefault="00B51F2C" w:rsidP="00B51F2C">
      <w:pPr>
        <w:tabs>
          <w:tab w:val="left" w:pos="9638"/>
        </w:tabs>
        <w:ind w:right="-1"/>
        <w:jc w:val="both"/>
      </w:pPr>
    </w:p>
    <w:p w:rsidR="00B51F2C" w:rsidRDefault="00B51F2C" w:rsidP="00B51F2C">
      <w:pPr>
        <w:tabs>
          <w:tab w:val="left" w:pos="9638"/>
        </w:tabs>
        <w:ind w:right="-1"/>
        <w:jc w:val="center"/>
      </w:pPr>
      <w:r>
        <w:t>-5-</w:t>
      </w:r>
    </w:p>
    <w:p w:rsidR="00B51F2C" w:rsidRPr="00BC6109" w:rsidRDefault="00B51F2C" w:rsidP="00B51F2C">
      <w:pPr>
        <w:tabs>
          <w:tab w:val="left" w:pos="9638"/>
        </w:tabs>
        <w:ind w:right="-1" w:firstLine="709"/>
        <w:jc w:val="both"/>
      </w:pPr>
    </w:p>
    <w:p w:rsidR="00B51F2C" w:rsidRPr="00BC6109" w:rsidRDefault="00B51F2C" w:rsidP="00B51F2C">
      <w:pPr>
        <w:tabs>
          <w:tab w:val="left" w:pos="9638"/>
        </w:tabs>
        <w:ind w:right="-1" w:firstLine="709"/>
        <w:jc w:val="both"/>
      </w:pPr>
      <w:r w:rsidRPr="006451CE">
        <w:rPr>
          <w:b/>
        </w:rPr>
        <w:t>2 No.lu itiraz incelendiğinde;</w:t>
      </w:r>
      <w:r w:rsidRPr="00BC6109">
        <w:t> 17930 ada 2 ve 10 parsellerin mevcut planda ticari kullanımda iken askıdaki planda “Genel Otopark Alanı” olarak belirlendiği, Uluslararası Ticaret Merkezi (UTM) alanında öngörülen emsal inşaat alanının bir kısmının bu parsellerde karşılandığı ve bu nedenle ticaret fonksiyonunun korunması gerektiği ifade edilmiştir. Ancak yapılan incelemede, Vakıflar Genel Müdürlüğü ile Ankara Büyükşehir Belediyesi arasında 20.04.1993 tarih ve 382-389 sayılı Vakıflar Meclisi kararı ile 17.05.1993 tarih ve 157 sayılı Büyükşehir Belediye Meclisi kararı uyarınca imzalanan protokol kapsamında belirlenen toplam inşaat alanının UTM plan sınırları içinde karşılandığı görülmüştür. Ayrıca, söz konusu parsellerin kentsel sit alanına giriş niteliği taşıması, Çankırı Caddesi’nin önemli bir ulaşım aksı olması, çevrede yoğun kullanım bulunması ve alanın halihazırda otopark olarak kullanılıyor olması, Mekânsal Planlar Yapım Yönetmeliği’nin 23. maddesi 6. bendi uyarınca “mevcut arazi kullanımı, yapılaşma durumu ve mülkiyet yapısının plan kararlarında göz önünde bulundurulması” gerekliliği çerçevesinde değerlendirilmiştir. Bu nedenle alanın mevcut kullanımla uyumlu olacak şekilde “Genel Otopark Alanı” olarak planlanmasının şehircilik ilkeleri ve planlama esaslarına uygun olduğu değerlendirildiğinden itirazın </w:t>
      </w:r>
      <w:r w:rsidRPr="006451CE">
        <w:rPr>
          <w:b/>
        </w:rPr>
        <w:t>uygun olmadığı,</w:t>
      </w:r>
    </w:p>
    <w:p w:rsidR="00B51F2C" w:rsidRDefault="00B51F2C" w:rsidP="00B51F2C">
      <w:pPr>
        <w:tabs>
          <w:tab w:val="left" w:pos="9638"/>
        </w:tabs>
        <w:ind w:right="-1" w:firstLine="709"/>
        <w:jc w:val="both"/>
      </w:pPr>
    </w:p>
    <w:p w:rsidR="00B51F2C" w:rsidRDefault="00B51F2C" w:rsidP="00B51F2C">
      <w:pPr>
        <w:tabs>
          <w:tab w:val="left" w:pos="9638"/>
        </w:tabs>
        <w:ind w:right="-1" w:firstLine="709"/>
        <w:jc w:val="both"/>
      </w:pPr>
      <w:r w:rsidRPr="006451CE">
        <w:rPr>
          <w:b/>
        </w:rPr>
        <w:t>3 No.lu itiraz incelendiğinde;</w:t>
      </w:r>
      <w:r w:rsidRPr="00BC6109">
        <w:t> 187 ada 13, 14, 15, 16, 18, 30 no</w:t>
      </w:r>
      <w:r>
        <w:t>.</w:t>
      </w:r>
      <w:r w:rsidRPr="00BC6109">
        <w:t>lu parsellerde yer alan mevcuttaki ticari kullanımların plan değişikliği ile yeşil alan olarak ayrıldığı, bu nedenle söz konusu parsellerde ticaret kullanımının korunması gerektiği yönünde itirazda bulunulduğu görülmüştür. İtirazın değerlendirilmesi neticesinde; söz konusu parseller üzerinde halihazır durumda tek katlı ticaret yapılarının bulunduğu, bu mevcut kullanımın değiştirilmesinin Mekânsal Planlar Yapım Yönetmeliği’nin 23. maddesi 6. fıkrasında yer alan “mevcut arazi kullanımı, yapılaşma durumu ve mülkiyet yapısı göz önünde bulundurulur” hükmü ile de uyumlu olmadığı anlaşılmaktadır. Bu kapsamda, alanın halihazır kullanımı ve yapılaşma durumu dikkate alınarak yapılan değerlendirme sonucunda, parsellerin alan kullanımının ticaret alanı olarak değiştirilmesinin </w:t>
      </w:r>
      <w:r w:rsidRPr="006451CE">
        <w:rPr>
          <w:b/>
        </w:rPr>
        <w:t>uygun olduğu,​</w:t>
      </w:r>
    </w:p>
    <w:p w:rsidR="00B51F2C" w:rsidRDefault="00B51F2C" w:rsidP="00B51F2C">
      <w:pPr>
        <w:tabs>
          <w:tab w:val="left" w:pos="9638"/>
        </w:tabs>
        <w:ind w:right="-1" w:firstLine="709"/>
        <w:jc w:val="both"/>
      </w:pPr>
    </w:p>
    <w:p w:rsidR="00B51F2C" w:rsidRDefault="00B51F2C" w:rsidP="00B51F2C">
      <w:pPr>
        <w:tabs>
          <w:tab w:val="left" w:pos="9638"/>
        </w:tabs>
        <w:ind w:right="-1" w:firstLine="709"/>
        <w:jc w:val="both"/>
      </w:pPr>
      <w:r w:rsidRPr="006451CE">
        <w:rPr>
          <w:b/>
        </w:rPr>
        <w:t>4 No.lu itiraz incelendiğinde;</w:t>
      </w:r>
      <w:r w:rsidRPr="00BC6109">
        <w:t> 356 ada 6 parselin mevcut durumda ticari kullanımda olduğu, ancak plan değişikliği ile kültürel tesis alanı olarak ayrıldığı; bu nedenle parselde ticaret + turizm kullanımının verilmesi gerektiği yönünde itirazda bulunu</w:t>
      </w:r>
      <w:r>
        <w:t>lduğu,</w:t>
      </w:r>
    </w:p>
    <w:p w:rsidR="00B51F2C" w:rsidRDefault="00B51F2C" w:rsidP="00B51F2C">
      <w:pPr>
        <w:tabs>
          <w:tab w:val="left" w:pos="9638"/>
        </w:tabs>
        <w:ind w:right="-1" w:firstLine="709"/>
        <w:jc w:val="both"/>
      </w:pPr>
      <w:r w:rsidRPr="00BC6109">
        <w:t>İtirazın değerlendirilmesi neticesinde; parsel üzerinde halihazır durumda ticari kullanımın bulunduğu, bu mevcut kullanımın değiştirilmesinin Mekânsal Planlar Yapım Yönetmeliği’nin 23. maddesi 6. fıkrasında yer alan “mevcut arazi kullanımı, yapılaşma durumu ve mülkiyet yapısı göz önünde bulundurulur” hükmü ile de uyumlu olmadığı değerlendirilmiştir. Bu kapsamda, alanın halihazır kullanım durumu ve yapılaşma özellikleri göz önünde bulundurularak yapılan inceleme sonucunda, parselin ticaret+turizm alanı olarak değiştirilmesinin </w:t>
      </w:r>
      <w:r w:rsidRPr="006451CE">
        <w:rPr>
          <w:b/>
        </w:rPr>
        <w:t>uygun olduğu,</w:t>
      </w:r>
    </w:p>
    <w:p w:rsidR="00B51F2C" w:rsidRDefault="00B51F2C" w:rsidP="00B51F2C">
      <w:pPr>
        <w:tabs>
          <w:tab w:val="left" w:pos="9638"/>
        </w:tabs>
        <w:ind w:right="-1" w:firstLine="709"/>
        <w:jc w:val="both"/>
      </w:pPr>
    </w:p>
    <w:p w:rsidR="00B51F2C" w:rsidRDefault="00B51F2C" w:rsidP="00B51F2C">
      <w:pPr>
        <w:tabs>
          <w:tab w:val="left" w:pos="9638"/>
        </w:tabs>
        <w:ind w:right="-1" w:firstLine="709"/>
        <w:jc w:val="both"/>
      </w:pPr>
      <w:r w:rsidRPr="006451CE">
        <w:rPr>
          <w:b/>
        </w:rPr>
        <w:t>5 No.lu itiraz incelendiğinde;</w:t>
      </w:r>
      <w:r w:rsidRPr="00BC6109">
        <w:t> 448 ada 14, 15, 16, 17, 18, 19, 20, 21, 24, 27 ve 28 (2921 ada 18 ve 19) parsellerin mevcutta ticari kullanımda olduğu, ancak plan kararlarında kültürel tesis alanı olarak belirlendiği; bu nedenle parsellerde ticaret+turizm kullanımının verilmesi gerektiği</w:t>
      </w:r>
      <w:r>
        <w:t xml:space="preserve"> yönünde itirazda bulunulduğu,</w:t>
      </w:r>
    </w:p>
    <w:p w:rsidR="00B51F2C" w:rsidRDefault="00B51F2C" w:rsidP="00B51F2C">
      <w:pPr>
        <w:tabs>
          <w:tab w:val="left" w:pos="9638"/>
        </w:tabs>
        <w:ind w:right="-1" w:firstLine="709"/>
        <w:jc w:val="both"/>
      </w:pPr>
    </w:p>
    <w:p w:rsidR="00B51F2C" w:rsidRDefault="00B51F2C" w:rsidP="00B51F2C">
      <w:pPr>
        <w:tabs>
          <w:tab w:val="left" w:pos="9638"/>
        </w:tabs>
        <w:ind w:right="-1" w:firstLine="709"/>
        <w:jc w:val="both"/>
      </w:pPr>
    </w:p>
    <w:p w:rsidR="00B51F2C" w:rsidRDefault="00B51F2C" w:rsidP="00B51F2C">
      <w:pPr>
        <w:tabs>
          <w:tab w:val="left" w:pos="9638"/>
        </w:tabs>
        <w:ind w:right="-1" w:firstLine="709"/>
        <w:jc w:val="both"/>
      </w:pPr>
    </w:p>
    <w:p w:rsidR="00B51F2C" w:rsidRDefault="00B51F2C" w:rsidP="00B51F2C">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51F2C" w:rsidRPr="002D00A5" w:rsidTr="00B51F2C">
        <w:trPr>
          <w:trHeight w:val="1008"/>
        </w:trPr>
        <w:tc>
          <w:tcPr>
            <w:tcW w:w="3510" w:type="dxa"/>
          </w:tcPr>
          <w:p w:rsidR="00B51F2C" w:rsidRDefault="00B51F2C" w:rsidP="00B51F2C">
            <w:pPr>
              <w:ind w:right="-1"/>
              <w:jc w:val="center"/>
            </w:pPr>
          </w:p>
          <w:p w:rsidR="00B51F2C" w:rsidRPr="002D00A5" w:rsidRDefault="00B51F2C" w:rsidP="00B51F2C">
            <w:pPr>
              <w:ind w:right="-1"/>
              <w:jc w:val="center"/>
            </w:pPr>
            <w:r w:rsidRPr="002D00A5">
              <w:t>T.C.</w:t>
            </w:r>
          </w:p>
          <w:p w:rsidR="00B51F2C" w:rsidRPr="002D00A5" w:rsidRDefault="00B51F2C" w:rsidP="00B51F2C">
            <w:pPr>
              <w:ind w:right="-1"/>
              <w:jc w:val="center"/>
            </w:pPr>
            <w:r w:rsidRPr="002D00A5">
              <w:t>ANKARA BÜYÜKŞEHİR</w:t>
            </w:r>
          </w:p>
          <w:p w:rsidR="00B51F2C" w:rsidRDefault="00B51F2C" w:rsidP="00B51F2C">
            <w:pPr>
              <w:ind w:right="-1"/>
              <w:jc w:val="center"/>
            </w:pPr>
            <w:r w:rsidRPr="002D00A5">
              <w:t>BELEDİYE MECLİSİ</w:t>
            </w:r>
          </w:p>
          <w:p w:rsidR="00B51F2C" w:rsidRPr="002D00A5" w:rsidRDefault="00B51F2C" w:rsidP="00B51F2C">
            <w:pPr>
              <w:ind w:right="-1"/>
              <w:jc w:val="center"/>
            </w:pPr>
          </w:p>
        </w:tc>
      </w:tr>
    </w:tbl>
    <w:p w:rsidR="00B51F2C" w:rsidRDefault="00B51F2C" w:rsidP="00B51F2C">
      <w:pPr>
        <w:tabs>
          <w:tab w:val="left" w:pos="1935"/>
          <w:tab w:val="left" w:pos="9356"/>
        </w:tabs>
        <w:ind w:right="-1"/>
        <w:jc w:val="both"/>
      </w:pPr>
    </w:p>
    <w:p w:rsidR="00B51F2C" w:rsidRDefault="00B51F2C" w:rsidP="00B51F2C">
      <w:pPr>
        <w:tabs>
          <w:tab w:val="left" w:pos="9638"/>
        </w:tabs>
        <w:ind w:right="-1"/>
        <w:jc w:val="both"/>
      </w:pPr>
      <w:r>
        <w:t>Karar No: 1860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B51F2C" w:rsidRDefault="00B51F2C" w:rsidP="00B51F2C">
      <w:pPr>
        <w:tabs>
          <w:tab w:val="left" w:pos="9638"/>
        </w:tabs>
        <w:ind w:right="-1"/>
        <w:jc w:val="both"/>
      </w:pPr>
    </w:p>
    <w:p w:rsidR="00B51F2C" w:rsidRDefault="00B51F2C" w:rsidP="00B51F2C">
      <w:pPr>
        <w:tabs>
          <w:tab w:val="left" w:pos="9638"/>
        </w:tabs>
        <w:ind w:right="-1"/>
        <w:jc w:val="center"/>
      </w:pPr>
      <w:r>
        <w:t>-6-</w:t>
      </w:r>
    </w:p>
    <w:p w:rsidR="00B51F2C" w:rsidRPr="00BC6109" w:rsidRDefault="00B51F2C" w:rsidP="00B51F2C">
      <w:pPr>
        <w:tabs>
          <w:tab w:val="left" w:pos="9638"/>
        </w:tabs>
        <w:ind w:right="-1" w:firstLine="709"/>
        <w:jc w:val="both"/>
      </w:pPr>
    </w:p>
    <w:p w:rsidR="00B51F2C" w:rsidRDefault="00B51F2C" w:rsidP="00B51F2C">
      <w:pPr>
        <w:tabs>
          <w:tab w:val="left" w:pos="9638"/>
        </w:tabs>
        <w:ind w:right="-1" w:firstLine="709"/>
        <w:jc w:val="both"/>
      </w:pPr>
      <w:r w:rsidRPr="00BC6109">
        <w:t>İtirazın değerlendirilmesi neticesinde; söz konusu parseller üzerinde halihazır durumda ticari kullanımların bulunması nedeniyle, Mekânsal Planlar Yapım Yönetmeliği’nin 23. maddesi 6. fıkrasında yer alan “mevcut arazi kullanımı, yapılaşma durumu ve mülkiyet yapısı göz önünde bulundurulur” hükmü gereğince, plan kararlarının halihazır durumla uyumlu olması gerektiği değerlendirilmiştir. Bu kapsamda, alanın</w:t>
      </w:r>
      <w:r>
        <w:t xml:space="preserve"> </w:t>
      </w:r>
      <w:r w:rsidRPr="00BC6109">
        <w:t>Ticaret (T-2) kullanımlı olarak</w:t>
      </w:r>
      <w:r>
        <w:t xml:space="preserve"> </w:t>
      </w:r>
      <w:r w:rsidRPr="00BC6109">
        <w:t>değiştirilmesi</w:t>
      </w:r>
      <w:r>
        <w:t xml:space="preserve"> </w:t>
      </w:r>
      <w:r w:rsidRPr="00BC6109">
        <w:t>ve ada kenar çizgisinin mülkiyet sınırlarına göre düzenlenmesinin </w:t>
      </w:r>
      <w:r w:rsidRPr="006451CE">
        <w:rPr>
          <w:b/>
        </w:rPr>
        <w:t>uygun olduğu,</w:t>
      </w:r>
    </w:p>
    <w:p w:rsidR="00B51F2C" w:rsidRDefault="00B51F2C" w:rsidP="00B51F2C">
      <w:pPr>
        <w:tabs>
          <w:tab w:val="left" w:pos="9638"/>
        </w:tabs>
        <w:ind w:right="-1" w:firstLine="709"/>
        <w:jc w:val="both"/>
      </w:pPr>
    </w:p>
    <w:p w:rsidR="00B51F2C" w:rsidRDefault="00B51F2C" w:rsidP="00B51F2C">
      <w:pPr>
        <w:tabs>
          <w:tab w:val="left" w:pos="9638"/>
        </w:tabs>
        <w:ind w:right="-1" w:firstLine="709"/>
        <w:jc w:val="both"/>
      </w:pPr>
      <w:r w:rsidRPr="006451CE">
        <w:rPr>
          <w:b/>
        </w:rPr>
        <w:t>6 No.lu itiraz incelendiğinde;</w:t>
      </w:r>
      <w:r w:rsidRPr="00BC6109">
        <w:t> 558 ada 11 parselde yer alan Ahi Şerafettin Camii avlusunun, altında bulunan dükkânların çatısı konumunda olduğu; caminin mütemmim cüzü niteliğinde bulunan bu alanın bakım ve onarımının düzenli olarak İdare tarafından gerçekleştirildiği belirtilerek, 1/1000 ölçekli plana esas yapılacak parselasyon çalışması aşamasında mazbut Ahi Şerafeddin Türbe Cami ve İmaret Vakfı adına tescil işlemlerinin yapılması talep edilmiştir. Yapılan incelemede; söz konusu talebin, 1/5000 ölçekli Koruma Amaçlı Nazım İmar Planı’nın genel kararlarını aşan, detaylı uygulama ve mülkiyet düzenlemesi gerektiren bir konu olduğu; ayrıca parselasyon aşamasında çözümlenmesi gereken teknik bir husus niteliği taşıdığından itirazın  </w:t>
      </w:r>
      <w:r w:rsidRPr="006451CE">
        <w:rPr>
          <w:b/>
        </w:rPr>
        <w:t>uygun  olmadığı,</w:t>
      </w:r>
    </w:p>
    <w:p w:rsidR="00B51F2C" w:rsidRDefault="00B51F2C" w:rsidP="00B51F2C">
      <w:pPr>
        <w:tabs>
          <w:tab w:val="left" w:pos="9638"/>
        </w:tabs>
        <w:ind w:right="-1" w:firstLine="709"/>
        <w:jc w:val="both"/>
      </w:pPr>
    </w:p>
    <w:p w:rsidR="00B51F2C" w:rsidRDefault="00B51F2C" w:rsidP="00B51F2C">
      <w:pPr>
        <w:tabs>
          <w:tab w:val="left" w:pos="9638"/>
        </w:tabs>
        <w:ind w:right="-1" w:firstLine="709"/>
        <w:jc w:val="both"/>
      </w:pPr>
      <w:r w:rsidRPr="006451CE">
        <w:rPr>
          <w:b/>
        </w:rPr>
        <w:t>7 No.lu itiraz incelendiğinde;</w:t>
      </w:r>
      <w:r w:rsidRPr="00BC6109">
        <w:t> 6956 ada 5 parselde yer alan alanın planda meydan olarak belirlendiği ve 1/1000 ölçekli plana esas parselasyon çalışmasında ticari alandan pay ayrılması gerektiği yönünde talepte bulunulmuştur. Yapılan incelemede; söz konusu parselin çevresinde yer alan ticari birimler nedeniyle mevcut yaya sirkülasyonunu toplayıcı ve dağıtıcı bir alan işlevi gördüğü, meydanların kentsel sit alanlarında şehir dokusu ve kamusal yaşam açısından kritik öneme sahip olduğu, parselin de kentsel açık alan dokusunu şekillendiren ve kent hareketliliğini yönlendiren bir fonksiyon üstlendiği değerlendirilmiştir. Bu çerçevede, parselin meydan fonksiyonunun korunmasının gerekli olduğu sonucuna varılmıştır. Ayrıca, parselasyon aşamasında, ilgili mevzuat gereği konum ve arsa değerlerinin korunarak, aynı bölgeden verilmek suretiyle düzenlenmesi gerektiği, bu düzenlemenin de 1/5000 ölçekli planın konusu olmadığı değerlendirilmiş olup, itirazın </w:t>
      </w:r>
      <w:r w:rsidRPr="006451CE">
        <w:rPr>
          <w:b/>
        </w:rPr>
        <w:t>uygun olmadığı,</w:t>
      </w:r>
    </w:p>
    <w:p w:rsidR="00B51F2C" w:rsidRDefault="00B51F2C" w:rsidP="00B51F2C">
      <w:pPr>
        <w:tabs>
          <w:tab w:val="left" w:pos="9638"/>
        </w:tabs>
        <w:ind w:right="-1" w:firstLine="709"/>
        <w:jc w:val="both"/>
      </w:pPr>
    </w:p>
    <w:p w:rsidR="00B51F2C" w:rsidRDefault="00B51F2C" w:rsidP="00B51F2C">
      <w:pPr>
        <w:tabs>
          <w:tab w:val="left" w:pos="9638"/>
        </w:tabs>
        <w:ind w:right="-1" w:firstLine="709"/>
        <w:jc w:val="both"/>
      </w:pPr>
      <w:r w:rsidRPr="006451CE">
        <w:rPr>
          <w:b/>
        </w:rPr>
        <w:t>8 No.lu itiraz incelendiğinde;</w:t>
      </w:r>
      <w:r w:rsidRPr="00BC6109">
        <w:t> 7304 ada 9 parselde yer alan Melike Hatun Türbesi, 165 ada 14 parselde yer alan Karyağdı Sultan Türbesi, 2273 ada 7 parselde yer alan Geneği Mescidi ve 480 ada 22 parselde yer alan eski eser türbenin pland</w:t>
      </w:r>
      <w:r>
        <w:t>a gösterilmesi talep edildiği,</w:t>
      </w:r>
    </w:p>
    <w:p w:rsidR="00B51F2C" w:rsidRDefault="00B51F2C" w:rsidP="00B51F2C">
      <w:pPr>
        <w:tabs>
          <w:tab w:val="left" w:pos="9638"/>
        </w:tabs>
        <w:ind w:right="-1" w:firstLine="709"/>
        <w:jc w:val="both"/>
      </w:pPr>
      <w:r w:rsidRPr="00BC6109">
        <w:t>Yapılan incelemede, söz konusu türbelerin 1/5000 ölçekli nazım imar planında gösteriminin ölçek ve gösterim teknikleri nedeniyle uygun olmadığı, yalnızca Geneği Mescidi’nin ve itirazlara ek olarak 19974 ada 1 parselde tescil işlemleri yeni tamamlanan Ördekli Mescid’in “İbadet Alanı” olarak planda düzenlenmesinin </w:t>
      </w:r>
      <w:r w:rsidRPr="006451CE">
        <w:rPr>
          <w:b/>
        </w:rPr>
        <w:t>uygun olduğu,</w:t>
      </w:r>
    </w:p>
    <w:p w:rsidR="00B51F2C" w:rsidRDefault="00B51F2C" w:rsidP="00B51F2C">
      <w:pPr>
        <w:tabs>
          <w:tab w:val="left" w:pos="9638"/>
        </w:tabs>
        <w:ind w:right="-1" w:firstLine="709"/>
        <w:jc w:val="both"/>
      </w:pPr>
      <w:r>
        <w:t>Görüş ve kanaatine varıldığı,</w:t>
      </w:r>
    </w:p>
    <w:p w:rsidR="00B51F2C" w:rsidRDefault="00B51F2C" w:rsidP="00B51F2C">
      <w:pPr>
        <w:tabs>
          <w:tab w:val="left" w:pos="9638"/>
        </w:tabs>
        <w:ind w:right="-1" w:firstLine="709"/>
        <w:jc w:val="both"/>
      </w:pPr>
    </w:p>
    <w:p w:rsidR="00B51F2C" w:rsidRDefault="00B51F2C" w:rsidP="00B51F2C">
      <w:pPr>
        <w:tabs>
          <w:tab w:val="left" w:pos="9638"/>
        </w:tabs>
        <w:ind w:right="-1" w:firstLine="709"/>
        <w:jc w:val="both"/>
        <w:rPr>
          <w:b/>
        </w:rPr>
      </w:pPr>
      <w:r w:rsidRPr="006451CE">
        <w:rPr>
          <w:b/>
        </w:rPr>
        <w:t>Ankara Valiliği İl Milli Eğitim Müdürlüğünün 17.10.2025 tarih ve 144193637 sayılı yazısında;</w:t>
      </w:r>
    </w:p>
    <w:p w:rsidR="00B51F2C" w:rsidRDefault="00B51F2C" w:rsidP="00B51F2C">
      <w:pPr>
        <w:tabs>
          <w:tab w:val="left" w:pos="9638"/>
        </w:tabs>
        <w:ind w:right="-1" w:firstLine="709"/>
        <w:jc w:val="both"/>
        <w:rPr>
          <w:b/>
        </w:rPr>
      </w:pPr>
      <w:r w:rsidRPr="00BC6109">
        <w:t>1-  </w:t>
      </w:r>
      <w:r w:rsidRPr="006451CE">
        <w:rPr>
          <w:b/>
        </w:rPr>
        <w:t>Ankara Lisesi:</w:t>
      </w:r>
      <w:r w:rsidRPr="00BC6109">
        <w:t xml:space="preserve"> Okulun bulunduğu parsellerin eğitim-öğretim faaliyetleri için yetersiz olduğu, kültür varlığı tescili nedeniyle planın yeniden düzenlenmesi gerektiği ve farklı eğitim kurumlarının uyumlu bir şekilde düzenlenmesi gerektiği,</w:t>
      </w:r>
    </w:p>
    <w:p w:rsidR="00B51F2C" w:rsidRDefault="00B51F2C" w:rsidP="00B51F2C">
      <w:pPr>
        <w:tabs>
          <w:tab w:val="left" w:pos="9638"/>
        </w:tabs>
        <w:ind w:right="-1" w:firstLine="709"/>
        <w:jc w:val="both"/>
      </w:pPr>
    </w:p>
    <w:p w:rsidR="00B51F2C" w:rsidRDefault="00B51F2C" w:rsidP="00B51F2C">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51F2C" w:rsidRPr="002D00A5" w:rsidTr="00B51F2C">
        <w:trPr>
          <w:trHeight w:val="1008"/>
        </w:trPr>
        <w:tc>
          <w:tcPr>
            <w:tcW w:w="3510" w:type="dxa"/>
          </w:tcPr>
          <w:p w:rsidR="00B51F2C" w:rsidRDefault="00B51F2C" w:rsidP="00B51F2C">
            <w:pPr>
              <w:ind w:right="-1"/>
              <w:jc w:val="center"/>
            </w:pPr>
          </w:p>
          <w:p w:rsidR="00B51F2C" w:rsidRPr="002D00A5" w:rsidRDefault="00B51F2C" w:rsidP="00B51F2C">
            <w:pPr>
              <w:ind w:right="-1"/>
              <w:jc w:val="center"/>
            </w:pPr>
            <w:r w:rsidRPr="002D00A5">
              <w:t>T.C.</w:t>
            </w:r>
          </w:p>
          <w:p w:rsidR="00B51F2C" w:rsidRPr="002D00A5" w:rsidRDefault="00B51F2C" w:rsidP="00B51F2C">
            <w:pPr>
              <w:ind w:right="-1"/>
              <w:jc w:val="center"/>
            </w:pPr>
            <w:r w:rsidRPr="002D00A5">
              <w:t>ANKARA BÜYÜKŞEHİR</w:t>
            </w:r>
          </w:p>
          <w:p w:rsidR="00B51F2C" w:rsidRDefault="00B51F2C" w:rsidP="00B51F2C">
            <w:pPr>
              <w:ind w:right="-1"/>
              <w:jc w:val="center"/>
            </w:pPr>
            <w:r w:rsidRPr="002D00A5">
              <w:t>BELEDİYE MECLİSİ</w:t>
            </w:r>
          </w:p>
          <w:p w:rsidR="00B51F2C" w:rsidRPr="002D00A5" w:rsidRDefault="00B51F2C" w:rsidP="00B51F2C">
            <w:pPr>
              <w:ind w:right="-1"/>
              <w:jc w:val="center"/>
            </w:pPr>
          </w:p>
        </w:tc>
      </w:tr>
    </w:tbl>
    <w:p w:rsidR="00B51F2C" w:rsidRDefault="00B51F2C" w:rsidP="00B51F2C">
      <w:pPr>
        <w:tabs>
          <w:tab w:val="left" w:pos="1935"/>
          <w:tab w:val="left" w:pos="9356"/>
        </w:tabs>
        <w:ind w:right="-1"/>
        <w:jc w:val="both"/>
      </w:pPr>
    </w:p>
    <w:p w:rsidR="00B51F2C" w:rsidRDefault="00B51F2C" w:rsidP="00B51F2C">
      <w:pPr>
        <w:tabs>
          <w:tab w:val="left" w:pos="9638"/>
        </w:tabs>
        <w:ind w:right="-1"/>
        <w:jc w:val="both"/>
      </w:pPr>
      <w:r>
        <w:t>Karar No: 1860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B51F2C" w:rsidRDefault="00B51F2C" w:rsidP="00B51F2C">
      <w:pPr>
        <w:tabs>
          <w:tab w:val="left" w:pos="9638"/>
        </w:tabs>
        <w:ind w:right="-1"/>
        <w:jc w:val="both"/>
      </w:pPr>
    </w:p>
    <w:p w:rsidR="00B51F2C" w:rsidRDefault="00B51F2C" w:rsidP="00B51F2C">
      <w:pPr>
        <w:tabs>
          <w:tab w:val="left" w:pos="9638"/>
        </w:tabs>
        <w:ind w:right="-1"/>
        <w:jc w:val="center"/>
      </w:pPr>
      <w:r>
        <w:t>-7-</w:t>
      </w:r>
    </w:p>
    <w:p w:rsidR="00B51F2C" w:rsidRDefault="00B51F2C" w:rsidP="00B51F2C">
      <w:pPr>
        <w:tabs>
          <w:tab w:val="left" w:pos="9638"/>
        </w:tabs>
        <w:ind w:right="-1"/>
        <w:jc w:val="center"/>
      </w:pPr>
    </w:p>
    <w:p w:rsidR="00B51F2C" w:rsidRDefault="00B51F2C" w:rsidP="00B51F2C">
      <w:pPr>
        <w:tabs>
          <w:tab w:val="left" w:pos="9638"/>
        </w:tabs>
        <w:ind w:right="-1" w:firstLine="709"/>
        <w:jc w:val="both"/>
      </w:pPr>
    </w:p>
    <w:p w:rsidR="00B51F2C" w:rsidRDefault="00B51F2C" w:rsidP="00B51F2C">
      <w:pPr>
        <w:tabs>
          <w:tab w:val="left" w:pos="9638"/>
        </w:tabs>
        <w:ind w:right="-1" w:firstLine="709"/>
        <w:jc w:val="both"/>
        <w:rPr>
          <w:b/>
        </w:rPr>
      </w:pPr>
      <w:r w:rsidRPr="00BC6109">
        <w:t>2-</w:t>
      </w:r>
      <w:r w:rsidRPr="006451CE">
        <w:rPr>
          <w:b/>
        </w:rPr>
        <w:t>Gazi Lisesi:</w:t>
      </w:r>
      <w:r w:rsidRPr="00BC6109">
        <w:t xml:space="preserve"> Eğitim alanına dahil edilmesi talep edilen kadastro yolunun, Ulus Hergelen Meydanı projesi kapsamında ağaçlandırılacak alan olarak değerlendirildiği için talebin reddedildiği, yeniden incelenmesi talep edildiği,</w:t>
      </w:r>
    </w:p>
    <w:p w:rsidR="00B51F2C" w:rsidRDefault="00B51F2C" w:rsidP="00B51F2C">
      <w:pPr>
        <w:tabs>
          <w:tab w:val="left" w:pos="9638"/>
        </w:tabs>
        <w:ind w:right="-1" w:firstLine="709"/>
        <w:jc w:val="both"/>
        <w:rPr>
          <w:b/>
        </w:rPr>
      </w:pPr>
      <w:r w:rsidRPr="00BC6109">
        <w:t>3-</w:t>
      </w:r>
      <w:r w:rsidRPr="006451CE">
        <w:rPr>
          <w:b/>
        </w:rPr>
        <w:t>Ulus İlk Meclis İlkokulu:</w:t>
      </w:r>
      <w:r w:rsidRPr="00BC6109">
        <w:t xml:space="preserve"> 2016’da kapatılan okulun, 2021'de başka bir kurum için tahsis edildiği ancak hâlâ okul olarak görüldüğü; ileride eğitim alanları genişletildiğinde bu alanın kullanılabileceği,</w:t>
      </w:r>
    </w:p>
    <w:p w:rsidR="00B51F2C" w:rsidRDefault="00B51F2C" w:rsidP="00B51F2C">
      <w:pPr>
        <w:tabs>
          <w:tab w:val="left" w:pos="9638"/>
        </w:tabs>
        <w:ind w:right="-1" w:firstLine="709"/>
        <w:jc w:val="both"/>
        <w:rPr>
          <w:b/>
        </w:rPr>
      </w:pPr>
      <w:r w:rsidRPr="00BC6109">
        <w:t>4-</w:t>
      </w:r>
      <w:r w:rsidRPr="006451CE">
        <w:rPr>
          <w:b/>
        </w:rPr>
        <w:t>Ulus İlk Meclis Anadolu İmam Hatip Lisesi:</w:t>
      </w:r>
      <w:r w:rsidRPr="00BC6109">
        <w:t xml:space="preserve"> Okulun isminin yanlış kaydedildiği ve doğru şekilde liseye dönüştürülmesi gerektiği,</w:t>
      </w:r>
    </w:p>
    <w:p w:rsidR="00B51F2C" w:rsidRPr="006451CE" w:rsidRDefault="00B51F2C" w:rsidP="00B51F2C">
      <w:pPr>
        <w:tabs>
          <w:tab w:val="left" w:pos="9638"/>
        </w:tabs>
        <w:ind w:right="-1" w:firstLine="709"/>
        <w:jc w:val="both"/>
        <w:rPr>
          <w:b/>
        </w:rPr>
      </w:pPr>
      <w:r w:rsidRPr="00BC6109">
        <w:t>5-</w:t>
      </w:r>
      <w:r w:rsidRPr="006451CE">
        <w:rPr>
          <w:b/>
        </w:rPr>
        <w:t>Seymenler İlk ve Orta Okulu:</w:t>
      </w:r>
      <w:r w:rsidRPr="00BC6109">
        <w:t xml:space="preserve"> Okulun spor alanına dönüştürülmesi nedeniyle, mevcut öğrencilere uygun başka bir okul bulunmadığı,</w:t>
      </w:r>
    </w:p>
    <w:p w:rsidR="00B51F2C" w:rsidRDefault="00B51F2C" w:rsidP="00B51F2C">
      <w:pPr>
        <w:tabs>
          <w:tab w:val="left" w:pos="9638"/>
        </w:tabs>
        <w:ind w:right="-1" w:firstLine="709"/>
        <w:jc w:val="both"/>
      </w:pPr>
      <w:r w:rsidRPr="00BC6109">
        <w:t>Şeklind</w:t>
      </w:r>
      <w:r>
        <w:t>e itiraz edildiği görüldüğü,</w:t>
      </w:r>
    </w:p>
    <w:p w:rsidR="00B51F2C" w:rsidRDefault="00B51F2C" w:rsidP="00B51F2C">
      <w:pPr>
        <w:tabs>
          <w:tab w:val="left" w:pos="9638"/>
        </w:tabs>
        <w:ind w:right="-1" w:firstLine="709"/>
        <w:jc w:val="both"/>
      </w:pPr>
    </w:p>
    <w:p w:rsidR="00B51F2C" w:rsidRDefault="00B51F2C" w:rsidP="00B51F2C">
      <w:pPr>
        <w:tabs>
          <w:tab w:val="left" w:pos="9638"/>
        </w:tabs>
        <w:ind w:right="-1" w:firstLine="709"/>
        <w:jc w:val="both"/>
        <w:rPr>
          <w:b/>
        </w:rPr>
      </w:pPr>
      <w:r w:rsidRPr="006451CE">
        <w:rPr>
          <w:b/>
        </w:rPr>
        <w:t>1.Ankara Lisesi başlıklı itiraz incelendiğinde; </w:t>
      </w:r>
      <w:r w:rsidRPr="00BC6109">
        <w:t>Ankara İli, Altındağ İlçesi, Ülkü Mahallesi’nde bulunan, mülkiyeti Hazineye ait, 7.748,00 m² yüzölçümlü ve üzerinde tescilli Etnografya Müzesi’nin yer aldığı 4212 ada 6 parsel numaralı taşınmaz olup, Kültür ve Turizm Bakanlığı Kültür Varlıkları ve Müzeler Genel Müdürlüğü’ne tahsislidir. Kültür Varlıkları ve Müzeler Genel Müdürlüğü’nün Milli Eğitim Bakanlığına 1973550 sayılı yazısı ile ilettiği kurum görüşünde söz konusu parselde yer alan Etnografya Müzesi binasının mevcut kapasitesinin yetersiz kaldığı bildirildiğinden itirazın </w:t>
      </w:r>
      <w:r w:rsidRPr="006451CE">
        <w:rPr>
          <w:b/>
        </w:rPr>
        <w:t>uygun olmadığı,</w:t>
      </w:r>
    </w:p>
    <w:p w:rsidR="00B51F2C" w:rsidRPr="00BC6109" w:rsidRDefault="00B51F2C" w:rsidP="00B51F2C">
      <w:pPr>
        <w:tabs>
          <w:tab w:val="left" w:pos="9638"/>
        </w:tabs>
        <w:ind w:right="-1" w:firstLine="709"/>
        <w:jc w:val="both"/>
      </w:pPr>
    </w:p>
    <w:p w:rsidR="00B51F2C" w:rsidRDefault="00B51F2C" w:rsidP="00B51F2C">
      <w:pPr>
        <w:tabs>
          <w:tab w:val="left" w:pos="9638"/>
        </w:tabs>
        <w:ind w:right="-1" w:firstLine="709"/>
        <w:jc w:val="both"/>
      </w:pPr>
      <w:r w:rsidRPr="006451CE">
        <w:rPr>
          <w:b/>
        </w:rPr>
        <w:t>2.Gazi Lisesi başlıklı itiraz incelendiğinde;</w:t>
      </w:r>
      <w:r w:rsidRPr="00BC6109">
        <w:t> Milli Eğitim Bakanlığı’nın, 16618 ada 1 parsel ile 6955 ada arasında kalan ve mülkiyeti Belediyemize ait olan, mevcut planda Park Alanı olarak belirlenen 6955 ada 2-3-4-5-6-7 numaralı parseller ile kadastro yolunun eğitim alanına dâhil edilmesine yönelik talebi değerlendirilmiştir. Söz konusu parseller, Kentsel Sit Alanı içerisinde, yoğun ticaret adalarının arasında konumlanmış olup, plan kararıyla belirlenmiş Park Alanı kullanımının korunması; kentsel açık ve yeşil alan sürekliliğinin sağlanması, kamusal donatı dengesinin sürdürülmesi ve plan bütünlüğünün korunması açısından gerekli ve zorunludur. Bu nitelikteki alanlar, 2863 sayılı Kültür ve Tabiat Varlıklarını Koruma Kanunu’nun koruma ve planlama ilkeleri doğrultusunda, yoğun kentsel doku içinde kamusal nefes alanı ve sosyal etkileşim mekânı olarak işlev görmekte; bu yönüyle Kentsel Sit Alanı’nın yaşam kalitesini artırma amacına hizmet etmektedir. Ayrıca, 3194 sayılı İmar Kanunu’nun 8/b maddesi ve Mekânsal Planlar Yapım Yönetmeliği’nin 26. maddesi uyarınca park ve yeşil alan standartlarının azaltılması veya bu alanların amacı dışında kullanılması mümkün olmadığından itirazın </w:t>
      </w:r>
      <w:r w:rsidRPr="006451CE">
        <w:rPr>
          <w:b/>
        </w:rPr>
        <w:t>uygun olmadığı,</w:t>
      </w:r>
    </w:p>
    <w:p w:rsidR="00B51F2C" w:rsidRDefault="00B51F2C" w:rsidP="00B51F2C">
      <w:pPr>
        <w:tabs>
          <w:tab w:val="left" w:pos="9638"/>
        </w:tabs>
        <w:ind w:right="-1" w:firstLine="709"/>
        <w:jc w:val="both"/>
      </w:pPr>
    </w:p>
    <w:p w:rsidR="00B51F2C" w:rsidRDefault="00B51F2C" w:rsidP="00B51F2C">
      <w:pPr>
        <w:tabs>
          <w:tab w:val="left" w:pos="9638"/>
        </w:tabs>
        <w:ind w:right="-1" w:firstLine="709"/>
        <w:jc w:val="both"/>
        <w:rPr>
          <w:b/>
        </w:rPr>
      </w:pPr>
      <w:r w:rsidRPr="006451CE">
        <w:rPr>
          <w:b/>
        </w:rPr>
        <w:t>3. ve 4.  Ulus İlk Meclis İlkokulu ile Ulus İlk Meclis Anadolu İmam Hatip Lisesi’ne yönelik itirazlar incelendiğinde;</w:t>
      </w:r>
      <w:r w:rsidRPr="00BC6109">
        <w:t> her iki talebin de 1/5000 ölçekli Nazım İmar Planı kararlarına yönelik olmayıp, halihazır harita verilerindeki kurum türü ve kullanım bilgilerine ilişkin olduğu görülmüştür. Söz konusu talepler; yapıların mevcut kullanım durumlarının güncellenmesi ve kurum türlerinin düzeltilmesine yönelik olduğundan, nazım plan ölçeğinde değerlendirilebilecek plan kararları kapsamında değildir. Bu nedenle, itirazların </w:t>
      </w:r>
      <w:r w:rsidRPr="006451CE">
        <w:rPr>
          <w:b/>
        </w:rPr>
        <w:t>1/5000 ölçekli plan kapsamında</w:t>
      </w:r>
      <w:r w:rsidRPr="00BC6109">
        <w:t xml:space="preserve"> </w:t>
      </w:r>
      <w:r w:rsidRPr="006451CE">
        <w:rPr>
          <w:b/>
        </w:rPr>
        <w:t>karşılanması mümkün olmadığından itirazın uygun olmadığı,</w:t>
      </w:r>
    </w:p>
    <w:p w:rsidR="00B51F2C" w:rsidRDefault="00B51F2C" w:rsidP="00B51F2C">
      <w:pPr>
        <w:tabs>
          <w:tab w:val="left" w:pos="9638"/>
        </w:tabs>
        <w:ind w:right="-1" w:firstLine="709"/>
        <w:jc w:val="both"/>
        <w:rPr>
          <w:b/>
        </w:rPr>
      </w:pPr>
    </w:p>
    <w:p w:rsidR="00B51F2C" w:rsidRDefault="00B51F2C" w:rsidP="00B51F2C">
      <w:pPr>
        <w:tabs>
          <w:tab w:val="left" w:pos="9638"/>
        </w:tabs>
        <w:ind w:right="-1" w:firstLine="709"/>
        <w:jc w:val="both"/>
        <w:rPr>
          <w:b/>
        </w:rPr>
      </w:pPr>
    </w:p>
    <w:p w:rsidR="00B51F2C" w:rsidRDefault="00B51F2C" w:rsidP="00B51F2C">
      <w:pPr>
        <w:tabs>
          <w:tab w:val="left" w:pos="9638"/>
        </w:tabs>
        <w:ind w:right="-1" w:firstLine="709"/>
        <w:jc w:val="both"/>
        <w:rPr>
          <w:b/>
        </w:rPr>
      </w:pPr>
    </w:p>
    <w:p w:rsidR="00B51F2C" w:rsidRDefault="00B51F2C" w:rsidP="00B51F2C">
      <w:pPr>
        <w:tabs>
          <w:tab w:val="left" w:pos="9638"/>
        </w:tabs>
        <w:ind w:right="-1" w:firstLine="709"/>
        <w:jc w:val="both"/>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52F1A" w:rsidRPr="002D00A5" w:rsidTr="0058642C">
        <w:trPr>
          <w:trHeight w:val="1008"/>
        </w:trPr>
        <w:tc>
          <w:tcPr>
            <w:tcW w:w="3510" w:type="dxa"/>
          </w:tcPr>
          <w:p w:rsidR="00152F1A" w:rsidRDefault="00152F1A" w:rsidP="0058642C">
            <w:pPr>
              <w:ind w:right="-1"/>
              <w:jc w:val="center"/>
            </w:pPr>
          </w:p>
          <w:p w:rsidR="00152F1A" w:rsidRPr="002D00A5" w:rsidRDefault="00152F1A" w:rsidP="0058642C">
            <w:pPr>
              <w:ind w:right="-1"/>
              <w:jc w:val="center"/>
            </w:pPr>
            <w:r w:rsidRPr="002D00A5">
              <w:t>T.C.</w:t>
            </w:r>
          </w:p>
          <w:p w:rsidR="00152F1A" w:rsidRPr="002D00A5" w:rsidRDefault="00152F1A" w:rsidP="0058642C">
            <w:pPr>
              <w:ind w:right="-1"/>
              <w:jc w:val="center"/>
            </w:pPr>
            <w:r w:rsidRPr="002D00A5">
              <w:t>ANKARA BÜYÜKŞEHİR</w:t>
            </w:r>
          </w:p>
          <w:p w:rsidR="00152F1A" w:rsidRDefault="00152F1A" w:rsidP="0058642C">
            <w:pPr>
              <w:ind w:right="-1"/>
              <w:jc w:val="center"/>
            </w:pPr>
            <w:r w:rsidRPr="002D00A5">
              <w:t>BELEDİYE MECLİSİ</w:t>
            </w:r>
          </w:p>
          <w:p w:rsidR="00152F1A" w:rsidRPr="002D00A5" w:rsidRDefault="00152F1A" w:rsidP="0058642C">
            <w:pPr>
              <w:ind w:right="-1"/>
              <w:jc w:val="center"/>
            </w:pPr>
          </w:p>
        </w:tc>
      </w:tr>
    </w:tbl>
    <w:p w:rsidR="00152F1A" w:rsidRDefault="00152F1A" w:rsidP="00152F1A">
      <w:pPr>
        <w:tabs>
          <w:tab w:val="left" w:pos="1935"/>
          <w:tab w:val="left" w:pos="9356"/>
        </w:tabs>
        <w:ind w:right="-1"/>
        <w:jc w:val="both"/>
      </w:pPr>
    </w:p>
    <w:p w:rsidR="00B51F2C" w:rsidRDefault="00152F1A" w:rsidP="00152F1A">
      <w:pPr>
        <w:tabs>
          <w:tab w:val="left" w:pos="9638"/>
        </w:tabs>
        <w:ind w:right="-1"/>
        <w:jc w:val="both"/>
      </w:pPr>
      <w:r>
        <w:t>Karar No: 1860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152F1A" w:rsidRDefault="00152F1A" w:rsidP="00152F1A">
      <w:pPr>
        <w:tabs>
          <w:tab w:val="left" w:pos="9638"/>
        </w:tabs>
        <w:ind w:right="-1"/>
        <w:jc w:val="both"/>
      </w:pPr>
    </w:p>
    <w:p w:rsidR="00152F1A" w:rsidRPr="006451CE" w:rsidRDefault="00152F1A" w:rsidP="00152F1A">
      <w:pPr>
        <w:tabs>
          <w:tab w:val="left" w:pos="9638"/>
        </w:tabs>
        <w:ind w:right="-1"/>
        <w:jc w:val="center"/>
        <w:rPr>
          <w:b/>
        </w:rPr>
      </w:pPr>
      <w:r>
        <w:t>-8-</w:t>
      </w:r>
    </w:p>
    <w:p w:rsidR="00B51F2C" w:rsidRDefault="00B51F2C" w:rsidP="00B51F2C">
      <w:pPr>
        <w:tabs>
          <w:tab w:val="left" w:pos="9638"/>
        </w:tabs>
        <w:ind w:right="-1" w:firstLine="709"/>
        <w:jc w:val="both"/>
      </w:pPr>
    </w:p>
    <w:p w:rsidR="00B51F2C" w:rsidRPr="00BC6109" w:rsidRDefault="00B51F2C" w:rsidP="00B51F2C">
      <w:pPr>
        <w:tabs>
          <w:tab w:val="left" w:pos="9638"/>
        </w:tabs>
        <w:ind w:right="-1" w:firstLine="709"/>
        <w:jc w:val="both"/>
      </w:pPr>
      <w:r w:rsidRPr="006451CE">
        <w:rPr>
          <w:b/>
        </w:rPr>
        <w:t>5.Seymenler İlk ve Ortaokulu’na ilişkin itiraz incelendiğinde;</w:t>
      </w:r>
      <w:r w:rsidRPr="00BC6109">
        <w:t> Yenihayat Mahallesi’nde yer alan 6739 ada 1 parsel ile 807 ada 6-7-8-9-10-11-15-16 parseller, 808 ada 2-3-4-5-6-7 parseller, 809 ada 1-2 parseller, 812 ada 4-5-6 parseller ve 813 ada 1-2-3-13-14-15 numaralı parsellerin mevcut imar planında Spor Tesis Alanı olarak belirlendiği anlaşılmaktadır. Bu alanlardan mülkiyeti Maliye Hazinesi’ne ait olan 6739 ada 1 parsel üzerinde halihazırda Seymenler İlk ve Ortaokulu yapılarının bulunduğu tespit edilmiş olup, parselin Eğitim Tesis Alanı olarak planlanmas</w:t>
      </w:r>
      <w:r>
        <w:t>ı yönünde talepte bulunulduğu,</w:t>
      </w:r>
    </w:p>
    <w:p w:rsidR="00B51F2C" w:rsidRDefault="00B51F2C" w:rsidP="00B51F2C">
      <w:pPr>
        <w:tabs>
          <w:tab w:val="left" w:pos="9638"/>
        </w:tabs>
        <w:ind w:right="-1" w:firstLine="709"/>
        <w:jc w:val="both"/>
        <w:rPr>
          <w:b/>
        </w:rPr>
      </w:pPr>
      <w:r w:rsidRPr="00BC6109">
        <w:t>Plan kararları bütüncül olarak değerlendirildiğinde, bölgedeki mevcut eğitim yapısının sürekliliğinin sağlanması ve halihazır kullanımın plana yansıtılması amacıyla 6739 ada 1 parselin Eğitim Tesis Alanı olarak yeniden düzenlenmesinin plan bütünlüğü açısından uygun olduğu değerlendirilmiştir. Ayrıca, daha önceki planda bölgenin eğitim tesis alanı standartlarını karşılamak üzere 477 ada 1-2 parseller, 475 ada 1-2 parseller ile 379 ada 8-9-10-11-12 parsellerin eğitim tesisi alanı olarak işlendiği, ancak 6739 ada 1 parseldeki eğitim fonksiyonunun kalkması sebebiyle bu düzenlemenin yapıldığı anlaşılmaktadır. Bu kapsamda, 6739 ada 1 parselin yeniden Eğitim Tesis Alanı olarak değiştirilmesinin </w:t>
      </w:r>
      <w:r w:rsidRPr="006451CE">
        <w:rPr>
          <w:b/>
        </w:rPr>
        <w:t>uygun olduğu,</w:t>
      </w:r>
    </w:p>
    <w:p w:rsidR="00152F1A" w:rsidRDefault="00152F1A" w:rsidP="00B51F2C">
      <w:pPr>
        <w:tabs>
          <w:tab w:val="left" w:pos="9638"/>
        </w:tabs>
        <w:ind w:right="-1" w:firstLine="709"/>
        <w:jc w:val="both"/>
      </w:pPr>
    </w:p>
    <w:p w:rsidR="00B51F2C" w:rsidRPr="006451CE" w:rsidRDefault="00B51F2C" w:rsidP="00B51F2C">
      <w:pPr>
        <w:tabs>
          <w:tab w:val="left" w:pos="9638"/>
        </w:tabs>
        <w:ind w:right="-1" w:firstLine="709"/>
        <w:jc w:val="both"/>
        <w:rPr>
          <w:b/>
        </w:rPr>
      </w:pPr>
      <w:r w:rsidRPr="00BC6109">
        <w:t>Söz konusu parselin imar planına esas jeolojik-jeoteknik etüt raporunda (ÖA-5.1) “Önlem Alınabilecek Nitelikte Şişme, Oturma Açısından Sorunlu Alanlar” içerisinde yer alması ve bu alanın eğitim tesis alanı olarak planlanması nedeniyle, gerek yeni yapılaşma ve gerekse mevcut yapılar açısından özel dikkat gerektirdiği değerlendirilmiştir. Bu kapsamda Plan Notları içine </w:t>
      </w:r>
      <w:r w:rsidRPr="006451CE">
        <w:rPr>
          <w:b/>
        </w:rPr>
        <w:t>4.AFET, RİSK AZALTILMASI VE SAKINIMA İLİŞKİN HÜKÜMLER başlığı eklenerek ;</w:t>
      </w:r>
    </w:p>
    <w:p w:rsidR="00B51F2C" w:rsidRPr="00BC6109" w:rsidRDefault="00B51F2C" w:rsidP="00B51F2C">
      <w:pPr>
        <w:tabs>
          <w:tab w:val="left" w:pos="9638"/>
        </w:tabs>
        <w:ind w:right="-1" w:firstLine="709"/>
        <w:jc w:val="both"/>
      </w:pPr>
      <w:r w:rsidRPr="00BC6109">
        <w:t>4.1.Planlama alanına ilişkin İmar Planına Esas Jeolojik-Jeoteknik Etüt Raporu 05.03.2012 tarihinde onaylanmıştır. Onaylı raporda “Yerleşime Uygun Olmayan Alan” olarak tanımlanan alanlar planda yeşil alan olarak düzenlenmiştir. Bu alanlarda hiçbir koşulda yapılaşmaya gidilemez.</w:t>
      </w:r>
    </w:p>
    <w:p w:rsidR="00B51F2C" w:rsidRPr="00BC6109" w:rsidRDefault="00B51F2C" w:rsidP="00B51F2C">
      <w:pPr>
        <w:tabs>
          <w:tab w:val="left" w:pos="9638"/>
        </w:tabs>
        <w:ind w:right="-1" w:firstLine="709"/>
        <w:jc w:val="both"/>
      </w:pPr>
      <w:r w:rsidRPr="00BC6109">
        <w:t>4.2.İmar Planına Esas Jeolojik-Jeoteknik Etüt Raporu’nda alüvyon dolgu alanlar (ÖA-5.1) “Önlem Alınabilecek Nitelikte Şişme, Oturma Açısından Sorunlu Alanlar” olarak tanımlanmıştır. Bu alanlarda gerçekleştirilecek yeni yapılaşmalarda alınması gerekli önlemler Jeolojik-Jeoteknik Etüt ile belirlenmiş olup, bu önlemlere Koruma Amaçlı Uygulama İmar Planı hükümleri arasında yer verilecek, yeni yapılaşmalarda gerekli önlemlerin alınması sağlanacaktır.</w:t>
      </w:r>
    </w:p>
    <w:p w:rsidR="00B51F2C" w:rsidRPr="00BC6109" w:rsidRDefault="00B51F2C" w:rsidP="00B51F2C">
      <w:pPr>
        <w:tabs>
          <w:tab w:val="left" w:pos="9638"/>
        </w:tabs>
        <w:ind w:right="-1" w:firstLine="709"/>
        <w:jc w:val="both"/>
      </w:pPr>
      <w:r w:rsidRPr="00BC6109">
        <w:t>4.3.Jeolojik-Jeoteknik Etüt Raporu’nda alan içinde eğim düzeyinin yüksek olduğu bölümler (ÖA-2.1) “Önlem Alınabilecek Nitelikte Stabilite Sorunlu Alanlar” olarak tanımlanmıştır. Bu alanlarda gerçekleştirilecek yeni yapılaşmalarda alınması gerekli önlemler Jeolojik-Jeoteknik Etüt ile belirlenmiş olup, bu önlemlere Koruma Amaçlı Uygulama İmar Planı hükümleri arasında yer verilecek, yeni yapılaşmalarda gerekli önlemlerin alınması sağlanacaktır.</w:t>
      </w:r>
    </w:p>
    <w:p w:rsidR="00B51F2C" w:rsidRDefault="00B51F2C" w:rsidP="00B51F2C">
      <w:pPr>
        <w:tabs>
          <w:tab w:val="left" w:pos="9638"/>
        </w:tabs>
        <w:ind w:right="-1" w:firstLine="709"/>
        <w:jc w:val="both"/>
      </w:pPr>
      <w:r w:rsidRPr="00BC6109">
        <w:t>4.4.Jeolojik-Jeoteknik Etüt Raporu’nda Önlemli Alan olarak tanımlanan alanlar içinde bulunan mevcut kamusal kullanıma açık yapıların taşıdığı olası risklerin azaltılması amacıyla gerekli önlemlerin ilgili kurumlar tarafından alınması ve risklerin ortadan kaldırılması zorunludur."</w:t>
      </w:r>
    </w:p>
    <w:p w:rsidR="00152F1A" w:rsidRPr="00BC6109" w:rsidRDefault="00152F1A" w:rsidP="00B51F2C">
      <w:pPr>
        <w:tabs>
          <w:tab w:val="left" w:pos="9638"/>
        </w:tabs>
        <w:ind w:right="-1" w:firstLine="709"/>
        <w:jc w:val="both"/>
      </w:pPr>
    </w:p>
    <w:p w:rsidR="00B51F2C" w:rsidRDefault="00B51F2C" w:rsidP="00B51F2C">
      <w:pPr>
        <w:tabs>
          <w:tab w:val="left" w:pos="9638"/>
        </w:tabs>
        <w:ind w:right="-1" w:firstLine="709"/>
        <w:jc w:val="both"/>
        <w:rPr>
          <w:b/>
        </w:rPr>
      </w:pPr>
      <w:r w:rsidRPr="00BC6109">
        <w:t>Şeklinde plan notlarının eklenmesinin </w:t>
      </w:r>
      <w:r w:rsidRPr="006451CE">
        <w:rPr>
          <w:b/>
        </w:rPr>
        <w:t>uygun olduğu,</w:t>
      </w:r>
    </w:p>
    <w:p w:rsidR="00152F1A" w:rsidRDefault="00152F1A" w:rsidP="00B51F2C">
      <w:pPr>
        <w:tabs>
          <w:tab w:val="left" w:pos="9638"/>
        </w:tabs>
        <w:ind w:right="-1" w:firstLine="709"/>
        <w:jc w:val="both"/>
        <w:rPr>
          <w:b/>
        </w:rPr>
      </w:pPr>
    </w:p>
    <w:p w:rsidR="00152F1A" w:rsidRDefault="00152F1A" w:rsidP="00B51F2C">
      <w:pPr>
        <w:tabs>
          <w:tab w:val="left" w:pos="9638"/>
        </w:tabs>
        <w:ind w:right="-1" w:firstLine="709"/>
        <w:jc w:val="both"/>
        <w:rPr>
          <w:b/>
        </w:rPr>
      </w:pPr>
    </w:p>
    <w:p w:rsidR="00152F1A" w:rsidRDefault="00152F1A" w:rsidP="00B51F2C">
      <w:pPr>
        <w:tabs>
          <w:tab w:val="left" w:pos="9638"/>
        </w:tabs>
        <w:ind w:right="-1" w:firstLine="709"/>
        <w:jc w:val="both"/>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52F1A" w:rsidRPr="002D00A5" w:rsidTr="0058642C">
        <w:trPr>
          <w:trHeight w:val="1008"/>
        </w:trPr>
        <w:tc>
          <w:tcPr>
            <w:tcW w:w="3510" w:type="dxa"/>
          </w:tcPr>
          <w:p w:rsidR="00152F1A" w:rsidRDefault="00152F1A" w:rsidP="0058642C">
            <w:pPr>
              <w:ind w:right="-1"/>
              <w:jc w:val="center"/>
            </w:pPr>
          </w:p>
          <w:p w:rsidR="00152F1A" w:rsidRPr="002D00A5" w:rsidRDefault="00152F1A" w:rsidP="0058642C">
            <w:pPr>
              <w:ind w:right="-1"/>
              <w:jc w:val="center"/>
            </w:pPr>
            <w:r w:rsidRPr="002D00A5">
              <w:t>T.C.</w:t>
            </w:r>
          </w:p>
          <w:p w:rsidR="00152F1A" w:rsidRPr="002D00A5" w:rsidRDefault="00152F1A" w:rsidP="0058642C">
            <w:pPr>
              <w:ind w:right="-1"/>
              <w:jc w:val="center"/>
            </w:pPr>
            <w:r w:rsidRPr="002D00A5">
              <w:t>ANKARA BÜYÜKŞEHİR</w:t>
            </w:r>
          </w:p>
          <w:p w:rsidR="00152F1A" w:rsidRDefault="00152F1A" w:rsidP="0058642C">
            <w:pPr>
              <w:ind w:right="-1"/>
              <w:jc w:val="center"/>
            </w:pPr>
            <w:r w:rsidRPr="002D00A5">
              <w:t>BELEDİYE MECLİSİ</w:t>
            </w:r>
          </w:p>
          <w:p w:rsidR="00152F1A" w:rsidRPr="002D00A5" w:rsidRDefault="00152F1A" w:rsidP="0058642C">
            <w:pPr>
              <w:ind w:right="-1"/>
              <w:jc w:val="center"/>
            </w:pPr>
          </w:p>
        </w:tc>
      </w:tr>
    </w:tbl>
    <w:p w:rsidR="00152F1A" w:rsidRDefault="00152F1A" w:rsidP="00152F1A">
      <w:pPr>
        <w:tabs>
          <w:tab w:val="left" w:pos="1935"/>
          <w:tab w:val="left" w:pos="9356"/>
        </w:tabs>
        <w:ind w:right="-1"/>
        <w:jc w:val="both"/>
      </w:pPr>
    </w:p>
    <w:p w:rsidR="00152F1A" w:rsidRDefault="00152F1A" w:rsidP="00152F1A">
      <w:pPr>
        <w:tabs>
          <w:tab w:val="left" w:pos="9638"/>
        </w:tabs>
        <w:ind w:right="-1"/>
        <w:jc w:val="both"/>
      </w:pPr>
      <w:r>
        <w:t>Karar No: 1860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152F1A" w:rsidRDefault="00152F1A" w:rsidP="00152F1A">
      <w:pPr>
        <w:tabs>
          <w:tab w:val="left" w:pos="9638"/>
        </w:tabs>
        <w:ind w:right="-1"/>
        <w:jc w:val="both"/>
      </w:pPr>
    </w:p>
    <w:p w:rsidR="00152F1A" w:rsidRPr="00BC6109" w:rsidRDefault="00152F1A" w:rsidP="00152F1A">
      <w:pPr>
        <w:tabs>
          <w:tab w:val="left" w:pos="9638"/>
        </w:tabs>
        <w:ind w:right="-1"/>
        <w:jc w:val="center"/>
      </w:pPr>
      <w:r>
        <w:t>-9-</w:t>
      </w:r>
    </w:p>
    <w:p w:rsidR="00B51F2C" w:rsidRDefault="00B51F2C" w:rsidP="00B51F2C">
      <w:pPr>
        <w:tabs>
          <w:tab w:val="left" w:pos="9638"/>
        </w:tabs>
        <w:ind w:right="-1" w:firstLine="709"/>
        <w:jc w:val="both"/>
      </w:pPr>
    </w:p>
    <w:p w:rsidR="00B51F2C" w:rsidRPr="00BC6109" w:rsidRDefault="00B51F2C" w:rsidP="00B51F2C">
      <w:pPr>
        <w:tabs>
          <w:tab w:val="left" w:pos="9638"/>
        </w:tabs>
        <w:ind w:right="-1" w:firstLine="709"/>
        <w:jc w:val="both"/>
      </w:pPr>
      <w:r w:rsidRPr="00BC6109">
        <w:t>Öte yandan; 807 ada 6-7-8-9-10-11-15-16 parseller, 808 ada 2-3-4-5-6-7 parseller, 809 ada 1-2 parseller, 812 ada 4-5-6 parseller ve 813 ada 1-2-3-13-14-15 parsellerde Spor Tesis Alanı için yeterli büyüklükte bütünleşik bir alanın kalmadığı tespit edildiğinden, bu alanların Park Alanı olarak düzenlenmesinin ve Plan Notları içinde bulunan “3.4.6 Spor Alanı” başlıklı plan notunun iptal edilmesinin </w:t>
      </w:r>
      <w:r w:rsidRPr="006451CE">
        <w:rPr>
          <w:b/>
        </w:rPr>
        <w:t>uygun olduğu,</w:t>
      </w:r>
    </w:p>
    <w:p w:rsidR="00B51F2C" w:rsidRDefault="00B51F2C" w:rsidP="00B51F2C">
      <w:pPr>
        <w:tabs>
          <w:tab w:val="left" w:pos="9638"/>
        </w:tabs>
        <w:ind w:right="-1" w:firstLine="709"/>
        <w:jc w:val="both"/>
      </w:pPr>
    </w:p>
    <w:p w:rsidR="00B51F2C" w:rsidRPr="00BC6109" w:rsidRDefault="00B51F2C" w:rsidP="00B51F2C">
      <w:pPr>
        <w:tabs>
          <w:tab w:val="left" w:pos="9638"/>
        </w:tabs>
        <w:ind w:right="-1" w:firstLine="709"/>
        <w:jc w:val="both"/>
      </w:pPr>
      <w:r w:rsidRPr="00BC6109">
        <w:t>Ayrıca, bölgedeki fonksiyon dağılımının dengelenmesi amacıyla; 477 ada 1-2 parsellerin Belediye Hizmet Alanı, 475 ada 1-2 parseller ve 379 ada 8-9-10-11-12 parsellerin Konut Alanı olarak yeniden belirlenmesi ve imar yolunun halihazır duruma göre revize edilmesinin </w:t>
      </w:r>
      <w:r w:rsidRPr="006451CE">
        <w:rPr>
          <w:b/>
        </w:rPr>
        <w:t>uygun olduğu,</w:t>
      </w:r>
      <w:r>
        <w:rPr>
          <w:b/>
        </w:rPr>
        <w:t xml:space="preserve"> </w:t>
      </w:r>
      <w:r w:rsidRPr="00881871">
        <w:t>g</w:t>
      </w:r>
      <w:r>
        <w:t>örüş ve kanaatine varıldığı,</w:t>
      </w:r>
    </w:p>
    <w:p w:rsidR="00B51F2C" w:rsidRDefault="00B51F2C" w:rsidP="00B51F2C">
      <w:pPr>
        <w:tabs>
          <w:tab w:val="left" w:pos="9638"/>
        </w:tabs>
        <w:ind w:right="-1" w:firstLine="709"/>
        <w:jc w:val="both"/>
      </w:pPr>
    </w:p>
    <w:p w:rsidR="00B51F2C" w:rsidRPr="006451CE" w:rsidRDefault="00B51F2C" w:rsidP="00B51F2C">
      <w:pPr>
        <w:tabs>
          <w:tab w:val="left" w:pos="9638"/>
        </w:tabs>
        <w:ind w:right="-1" w:firstLine="709"/>
        <w:jc w:val="both"/>
        <w:rPr>
          <w:b/>
        </w:rPr>
      </w:pPr>
      <w:r w:rsidRPr="006451CE">
        <w:rPr>
          <w:b/>
        </w:rPr>
        <w:t>Altındağ Belediye Başkanlığı, İmar ve Şehircilik Müdürlüğünün 17.10.2025 Tarihli ve E.365183 Sayılı Yazısında;</w:t>
      </w:r>
    </w:p>
    <w:p w:rsidR="00B51F2C" w:rsidRPr="00BC6109" w:rsidRDefault="00B51F2C" w:rsidP="00B51F2C">
      <w:pPr>
        <w:tabs>
          <w:tab w:val="left" w:pos="9638"/>
        </w:tabs>
        <w:ind w:right="-1" w:firstLine="709"/>
        <w:jc w:val="both"/>
      </w:pPr>
      <w:r w:rsidRPr="00BC6109">
        <w:t>1- Ulus Tarihi Kent Merkezi Sit Alanları Koruma Amaçlı Nazım İmar Planı ve Plan Açıklama Raporuna ilişkin 08.01.2025 tarihli ve E.287407 sayılı yazı ile iletilen Kurum Görüşünün dikkate alınmadığı,</w:t>
      </w:r>
    </w:p>
    <w:p w:rsidR="00B51F2C" w:rsidRDefault="00B51F2C" w:rsidP="00B51F2C">
      <w:pPr>
        <w:tabs>
          <w:tab w:val="left" w:pos="9638"/>
        </w:tabs>
        <w:ind w:right="-1" w:firstLine="709"/>
        <w:jc w:val="both"/>
      </w:pPr>
      <w:r w:rsidRPr="00BC6109">
        <w:t>2- Kayabaşı Bölgesinde yeni yol açılması ön görülen ve yol düzenlemesi gerektiren Altındağ Belediyesi mülkiyetinde bulunan, planda "Konut Alanı" kullanım kararı getirilen alanların; Ticaret+ Konut (TİCK) ve/veya Ticaret+Turizm+Konut (TİCTK) olarak Karma Kullanım Alanı olarak düzenlenmesi gerektiği,</w:t>
      </w:r>
    </w:p>
    <w:p w:rsidR="00B51F2C" w:rsidRPr="00BC6109" w:rsidRDefault="00B51F2C" w:rsidP="00B51F2C">
      <w:pPr>
        <w:tabs>
          <w:tab w:val="left" w:pos="9638"/>
        </w:tabs>
        <w:ind w:right="-1" w:firstLine="709"/>
        <w:jc w:val="both"/>
      </w:pPr>
      <w:r w:rsidRPr="00BC6109">
        <w:t>3- Koruma Bölge Kurulunca onaylanan mimari uygulama projelerinin dikkate alınmayarak bu alanlara farklı kullanım kararlarının getirilmiş olması, Plan Açıklama Raporunda Hamamarkası bölgesinin “sokak sağlıklaştırma ve restorasyon projelerinin yaşama geçirildiği yapılarda işlev değişiklikleri gerçekleşmiş, bölge karma kullanımlı bir bölgeye dönüşmüştür" olarak tanımlandığı, aynı doku özelliklerini taşıdığı halde alanın batısında Ticaret+Turizm+Konut (TİCTK) kullanımı getirilmesine rağmen alanın doğusunda kalan kısmında konut kullanım kararı getirilmesine  itiraz edildiği, Talatpaşa Bulvarı ve Ulucanlar Caddesi arasında kalan alanın, tadilatları yapılmış ve büyük oranda yapılaşmasını tamamlamış, işlev değişikliği gerçekleşmiş, kamu kurum ve kuruluşlarının, vakıf ve derneklerin, müze, büro, cafe, restaurant gibi ticari faaliyetlerin kullanımının yoğunlukta olduğu bir bölge haline gelmiş olması nedeniyle karma kullanımın sürdürülerek, plandaki "Konut Alanı" kullanım kararının Ticaret+Turizm+Konut (TİCTK) olarak düzenlenmesi gerektiği,</w:t>
      </w:r>
    </w:p>
    <w:p w:rsidR="00B51F2C" w:rsidRPr="00BC6109" w:rsidRDefault="00B51F2C" w:rsidP="00B51F2C">
      <w:pPr>
        <w:tabs>
          <w:tab w:val="left" w:pos="9638"/>
        </w:tabs>
        <w:ind w:right="-1" w:firstLine="709"/>
        <w:jc w:val="both"/>
      </w:pPr>
      <w:r w:rsidRPr="00BC6109">
        <w:t>4-Aslanhane Cami</w:t>
      </w:r>
      <w:r>
        <w:t>i</w:t>
      </w:r>
      <w:r w:rsidRPr="00BC6109">
        <w:t xml:space="preserve"> Belediye Çarşısı mimari uygulama projelerinin 03.09.2020 tarihli ve 425 sayılı Ankara Kültür Varlıklarını Koruma Bölge Kurulu kararı uygun bulunduğu, bu nedenle planda getirilen "Pasif Yeşil Alanlar" kullanımının "Ticaret Alanı (T)" olarak düzenlenmesi gerektiği,</w:t>
      </w:r>
    </w:p>
    <w:p w:rsidR="00B51F2C" w:rsidRPr="00BC6109" w:rsidRDefault="00B51F2C" w:rsidP="00B51F2C">
      <w:pPr>
        <w:tabs>
          <w:tab w:val="left" w:pos="9638"/>
        </w:tabs>
        <w:ind w:right="-1" w:firstLine="709"/>
        <w:jc w:val="both"/>
      </w:pPr>
      <w:r w:rsidRPr="00BC6109">
        <w:t>Konularında itiraz edildiği</w:t>
      </w:r>
      <w:r>
        <w:t>nin anlaşıldığı,</w:t>
      </w:r>
    </w:p>
    <w:p w:rsidR="00B51F2C" w:rsidRDefault="00B51F2C" w:rsidP="00B51F2C">
      <w:pPr>
        <w:tabs>
          <w:tab w:val="left" w:pos="9638"/>
        </w:tabs>
        <w:ind w:right="-1" w:firstLine="709"/>
        <w:jc w:val="both"/>
      </w:pPr>
    </w:p>
    <w:p w:rsidR="00B51F2C" w:rsidRDefault="00B51F2C" w:rsidP="00B51F2C">
      <w:pPr>
        <w:tabs>
          <w:tab w:val="left" w:pos="9638"/>
        </w:tabs>
        <w:ind w:right="-1" w:firstLine="709"/>
        <w:jc w:val="both"/>
      </w:pPr>
      <w:r w:rsidRPr="006451CE">
        <w:rPr>
          <w:b/>
        </w:rPr>
        <w:t>1. maddesindeki itiraz incelendiğinde;</w:t>
      </w:r>
      <w:r w:rsidRPr="00BC6109">
        <w:t>  itiraza konu edilen alanlar için verilmiş olan kurum görüş yazısında yer alan konular ile itiraz yazısında yer alan konuların benzer konular olması nedeniyle, itirazın değerlendirilmesi aşamasında anılan kurum görüş yazısının da dikkate alınmasının uygun olacağı değerlendirilmiştir.</w:t>
      </w:r>
    </w:p>
    <w:p w:rsidR="00152F1A" w:rsidRPr="00BC6109" w:rsidRDefault="00152F1A" w:rsidP="00B51F2C">
      <w:pPr>
        <w:tabs>
          <w:tab w:val="left" w:pos="9638"/>
        </w:tabs>
        <w:ind w:right="-1" w:firstLine="709"/>
        <w:jc w:val="both"/>
      </w:pPr>
    </w:p>
    <w:p w:rsidR="00B51F2C" w:rsidRDefault="00B51F2C" w:rsidP="00B51F2C">
      <w:pPr>
        <w:tabs>
          <w:tab w:val="left" w:pos="9638"/>
        </w:tabs>
        <w:ind w:right="-1" w:firstLine="709"/>
        <w:jc w:val="both"/>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52F1A" w:rsidRPr="002D00A5" w:rsidTr="0058642C">
        <w:trPr>
          <w:trHeight w:val="1008"/>
        </w:trPr>
        <w:tc>
          <w:tcPr>
            <w:tcW w:w="3510" w:type="dxa"/>
          </w:tcPr>
          <w:p w:rsidR="00152F1A" w:rsidRDefault="00152F1A" w:rsidP="0058642C">
            <w:pPr>
              <w:ind w:right="-1"/>
              <w:jc w:val="center"/>
            </w:pPr>
          </w:p>
          <w:p w:rsidR="00152F1A" w:rsidRPr="002D00A5" w:rsidRDefault="00152F1A" w:rsidP="0058642C">
            <w:pPr>
              <w:ind w:right="-1"/>
              <w:jc w:val="center"/>
            </w:pPr>
            <w:r w:rsidRPr="002D00A5">
              <w:t>T.C.</w:t>
            </w:r>
          </w:p>
          <w:p w:rsidR="00152F1A" w:rsidRPr="002D00A5" w:rsidRDefault="00152F1A" w:rsidP="0058642C">
            <w:pPr>
              <w:ind w:right="-1"/>
              <w:jc w:val="center"/>
            </w:pPr>
            <w:r w:rsidRPr="002D00A5">
              <w:t>ANKARA BÜYÜKŞEHİR</w:t>
            </w:r>
          </w:p>
          <w:p w:rsidR="00152F1A" w:rsidRDefault="00152F1A" w:rsidP="0058642C">
            <w:pPr>
              <w:ind w:right="-1"/>
              <w:jc w:val="center"/>
            </w:pPr>
            <w:r w:rsidRPr="002D00A5">
              <w:t>BELEDİYE MECLİSİ</w:t>
            </w:r>
          </w:p>
          <w:p w:rsidR="00152F1A" w:rsidRPr="002D00A5" w:rsidRDefault="00152F1A" w:rsidP="0058642C">
            <w:pPr>
              <w:ind w:right="-1"/>
              <w:jc w:val="center"/>
            </w:pPr>
          </w:p>
        </w:tc>
      </w:tr>
    </w:tbl>
    <w:p w:rsidR="00152F1A" w:rsidRDefault="00152F1A" w:rsidP="00152F1A">
      <w:pPr>
        <w:tabs>
          <w:tab w:val="left" w:pos="1935"/>
          <w:tab w:val="left" w:pos="9356"/>
        </w:tabs>
        <w:ind w:right="-1"/>
        <w:jc w:val="both"/>
      </w:pPr>
    </w:p>
    <w:p w:rsidR="00152F1A" w:rsidRDefault="00152F1A" w:rsidP="00152F1A">
      <w:pPr>
        <w:tabs>
          <w:tab w:val="left" w:pos="9638"/>
        </w:tabs>
        <w:ind w:right="-1"/>
        <w:jc w:val="both"/>
      </w:pPr>
      <w:r>
        <w:t>Karar No: 1860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152F1A" w:rsidRDefault="00152F1A" w:rsidP="00152F1A">
      <w:pPr>
        <w:tabs>
          <w:tab w:val="left" w:pos="9638"/>
        </w:tabs>
        <w:ind w:right="-1"/>
        <w:jc w:val="both"/>
      </w:pPr>
    </w:p>
    <w:p w:rsidR="00152F1A" w:rsidRDefault="00152F1A" w:rsidP="00152F1A">
      <w:pPr>
        <w:tabs>
          <w:tab w:val="left" w:pos="9638"/>
        </w:tabs>
        <w:ind w:right="-1"/>
        <w:jc w:val="center"/>
        <w:rPr>
          <w:b/>
        </w:rPr>
      </w:pPr>
      <w:r>
        <w:t>-10-</w:t>
      </w:r>
    </w:p>
    <w:p w:rsidR="00152F1A" w:rsidRDefault="00152F1A" w:rsidP="00B51F2C">
      <w:pPr>
        <w:tabs>
          <w:tab w:val="left" w:pos="9638"/>
        </w:tabs>
        <w:ind w:right="-1" w:firstLine="709"/>
        <w:jc w:val="both"/>
        <w:rPr>
          <w:b/>
        </w:rPr>
      </w:pPr>
    </w:p>
    <w:p w:rsidR="00B51F2C" w:rsidRPr="00BC6109" w:rsidRDefault="00B51F2C" w:rsidP="00B51F2C">
      <w:pPr>
        <w:tabs>
          <w:tab w:val="left" w:pos="9638"/>
        </w:tabs>
        <w:ind w:right="-1" w:firstLine="709"/>
        <w:jc w:val="both"/>
      </w:pPr>
      <w:r w:rsidRPr="006451CE">
        <w:rPr>
          <w:b/>
        </w:rPr>
        <w:t>2.maddesindeki itiraz incelendiğinde;</w:t>
      </w:r>
      <w:r w:rsidRPr="00BC6109">
        <w:t>  Daire Başkanlığımızca 31.10.2025 tarihinde alanda inceleme gerçekleştirilmiş olup, mevcut arazi kullanımı ve öneri kullanım kararı yeniden gözden geçirilmiştir. Yapılan inceleme neticesinde; söz konusu alanda gerek topo</w:t>
      </w:r>
      <w:r>
        <w:t>ğ</w:t>
      </w:r>
      <w:r w:rsidRPr="00BC6109">
        <w:t>raf</w:t>
      </w:r>
      <w:r>
        <w:t>ik</w:t>
      </w:r>
      <w:r w:rsidRPr="00BC6109">
        <w:t xml:space="preserve"> eşiklerin çok belirgin olması, gerek alanın halen konut olarak kullanılması, gerekse alanın hemen güneyinde kalan Kayabaşı Mahallesi’nin halen fiilen konut bölgesi olması, Dış Kale (TİCTK), Bentderesi kenarı (TİCK) gibi alanın yakın çevresinde halihazır durumda Ticaret ve Turizm kullanımlarının mevcut olduğu; bu kullanımların bu bölge için yeterli koşulları sağladığı; alanın, konut kullanımı içerisinde kullanılabilecek olan günlük ticari faaliyetler haricinde herhangi bir ticaret ya da turizm kullanımlarına ihtiyaç duymadığı; planda önerilen yolun çevresindeki yapıların ticari kullanımlara döneceği öngörüsünün, kot farkından dolayı mümkün olamayacağı; ayrıca, bu planın Ulus’un yerleşik konut dokusunun devamlılığını destekleyen ve geceleri Tarihi Kent Merkezi’nin güvensiz, kullanılmayan alanlardan çıkarak yaşayan bir bölge haline dönmesinde konutun en önemli faktör olduğunu vurgulayan bir plan yaklaşımı olduğu, bu nedenle talep edilen TİCK veya TİCTK kullanımının uygun olmadığı,</w:t>
      </w:r>
    </w:p>
    <w:p w:rsidR="00B51F2C" w:rsidRDefault="00B51F2C" w:rsidP="00B51F2C">
      <w:pPr>
        <w:tabs>
          <w:tab w:val="left" w:pos="9638"/>
        </w:tabs>
        <w:ind w:right="-1" w:firstLine="709"/>
        <w:jc w:val="both"/>
        <w:rPr>
          <w:b/>
        </w:rPr>
      </w:pPr>
    </w:p>
    <w:p w:rsidR="00B51F2C" w:rsidRDefault="00B51F2C" w:rsidP="00152F1A">
      <w:pPr>
        <w:tabs>
          <w:tab w:val="left" w:pos="9638"/>
        </w:tabs>
        <w:ind w:right="-1" w:firstLine="709"/>
        <w:jc w:val="both"/>
      </w:pPr>
      <w:r w:rsidRPr="006451CE">
        <w:rPr>
          <w:b/>
        </w:rPr>
        <w:t>3. maddesindeki itiraz incelendiğinde;</w:t>
      </w:r>
      <w:r w:rsidRPr="00BC6109">
        <w:t xml:space="preserve"> Daire Başkanlığımızca 06.10.2025 ve 31.10.2025 tarihlerinde alanda inceleme gerçekleştirilmiş olup, mevcut arazi kullanımı ve yapı fonksiyonları analizinin güncel durumu incelenmiştir. İnceleme sonucunda, alan içerisinde mevcut konut kullanımlarının yanı sıra kamu kurum ve kuruluşları, vakıf ve dernekler, müze, büro, </w:t>
      </w:r>
      <w:r>
        <w:t>Restau</w:t>
      </w:r>
      <w:r w:rsidRPr="00BC6109">
        <w:t>ran</w:t>
      </w:r>
      <w:r>
        <w:t>t</w:t>
      </w:r>
      <w:r w:rsidRPr="00BC6109">
        <w:t xml:space="preserve"> kafe vb. farklı fonksiyonlara sahip yapıların da yer aldığı; ayrıca kullanımda olmayan çok sayıda yapı</w:t>
      </w:r>
      <w:r>
        <w:t>nın bulunduğu tespit edildiği,</w:t>
      </w:r>
    </w:p>
    <w:p w:rsidR="00B51F2C" w:rsidRDefault="00B51F2C" w:rsidP="00B51F2C">
      <w:pPr>
        <w:tabs>
          <w:tab w:val="left" w:pos="9638"/>
        </w:tabs>
        <w:ind w:right="-1" w:firstLine="709"/>
        <w:jc w:val="both"/>
      </w:pPr>
    </w:p>
    <w:p w:rsidR="00B51F2C" w:rsidRDefault="00B51F2C" w:rsidP="00B51F2C">
      <w:pPr>
        <w:tabs>
          <w:tab w:val="left" w:pos="9638"/>
        </w:tabs>
        <w:ind w:right="-1" w:firstLine="709"/>
        <w:jc w:val="both"/>
      </w:pPr>
      <w:r w:rsidRPr="00BC6109">
        <w:t>Ankara Kültür Varlıklarını Koruma Bölge Kurulu tarafından onaylı mimari projeleri bulunan, sokak sağlıklaştırma projeleri uygulanan, basit onarım izni kapsamında gerekli tadilatlar yapılarak yapılaşması tamamlanan ve işlev değişiklikleri gerçekleşmiş yapıların bulunduğu muhtelif al</w:t>
      </w:r>
      <w:r>
        <w:t>anlar belirlendiği,</w:t>
      </w:r>
    </w:p>
    <w:p w:rsidR="00B51F2C" w:rsidRDefault="00B51F2C" w:rsidP="00B51F2C">
      <w:pPr>
        <w:tabs>
          <w:tab w:val="left" w:pos="9638"/>
        </w:tabs>
        <w:ind w:right="-1" w:firstLine="709"/>
        <w:jc w:val="both"/>
      </w:pPr>
    </w:p>
    <w:p w:rsidR="00B51F2C" w:rsidRPr="00BC6109" w:rsidRDefault="00B51F2C" w:rsidP="00B51F2C">
      <w:pPr>
        <w:tabs>
          <w:tab w:val="left" w:pos="9638"/>
        </w:tabs>
        <w:ind w:right="-1" w:firstLine="709"/>
        <w:jc w:val="both"/>
      </w:pPr>
      <w:r w:rsidRPr="00BC6109">
        <w:t>Bu kapsamda, itiraza konu Ulucanlar Caddesi ile Talatpaşa Bulvarı arasında kalan ve Hamamarkası olarak nitelendirilen bölgede yalnızca konut kullanımının verilmesinin mevcut arazi kullanımıyla çeliştiği; alanın halihazırda kısmen konut dışı kullanımlara dönüştüğü ve bölgede faaliyet gösteren kamu kurum ve kuruluşları, vakıf ve dernekler, müze, büro, restaurant kafe vb. işletmelerin kazanılmış haklarına aykırılık oluşturacağı,</w:t>
      </w:r>
    </w:p>
    <w:p w:rsidR="00B51F2C" w:rsidRDefault="00B51F2C" w:rsidP="00B51F2C">
      <w:pPr>
        <w:tabs>
          <w:tab w:val="left" w:pos="9638"/>
        </w:tabs>
        <w:ind w:right="-1" w:firstLine="709"/>
        <w:jc w:val="both"/>
      </w:pPr>
    </w:p>
    <w:p w:rsidR="00B51F2C" w:rsidRPr="00BC6109" w:rsidRDefault="00B51F2C" w:rsidP="00B51F2C">
      <w:pPr>
        <w:tabs>
          <w:tab w:val="left" w:pos="9638"/>
        </w:tabs>
        <w:ind w:right="-1" w:firstLine="709"/>
        <w:jc w:val="both"/>
      </w:pPr>
      <w:r w:rsidRPr="00BC6109">
        <w:t>Hamamarkası bölgesinin merkezinde iç kısımlarda yer alan, konut kullanımının halen daha yoğun olarak devam ettirildiği bölgede; yerleşik konut dokusunun devamlılığını destekleyen ve geceleri Tarihi Kent Merkezi’nin güvensiz, kullanılmayan alanlardan çıkarak yaşayan bir bölge haline dönmesinde konutun en önemli faktör olduğunu vurgulayan bir plan yaklaşımı olması ve bu bölgede halen yaşayan nüfusun bulunması gerekçesiyle tamamının fonksiyonun TİCTK olarak değiştirilemeyeceği,</w:t>
      </w:r>
    </w:p>
    <w:p w:rsidR="00B51F2C" w:rsidRDefault="00B51F2C" w:rsidP="00B51F2C">
      <w:pPr>
        <w:tabs>
          <w:tab w:val="left" w:pos="9638"/>
        </w:tabs>
        <w:ind w:right="-1" w:firstLine="709"/>
        <w:jc w:val="both"/>
      </w:pPr>
    </w:p>
    <w:p w:rsidR="00B51F2C" w:rsidRDefault="00B51F2C" w:rsidP="00B51F2C">
      <w:pPr>
        <w:tabs>
          <w:tab w:val="left" w:pos="9638"/>
        </w:tabs>
        <w:ind w:right="-1" w:firstLine="709"/>
        <w:jc w:val="both"/>
        <w:rPr>
          <w:b/>
        </w:rPr>
      </w:pPr>
      <w:r w:rsidRPr="001F2BB8">
        <w:t>Söz konusu alan içerisinde dönüşümünü tamamlamış yerlerin, ekte sunulduğu haliyle, 1/5000 ölçekli Koruma Amaçlı İmar Planı gösterimine uygun olacak şekilde şematik olarak TİCTK (Ticaret-Turizm-Konut) karma kullanım alanına yönelik değişiklik yapılmasının yerinde</w:t>
      </w:r>
      <w:r>
        <w:t xml:space="preserve"> </w:t>
      </w:r>
      <w:r w:rsidRPr="001F2BB8">
        <w:t xml:space="preserve">olacağı kanaatine varıldığından itirazın </w:t>
      </w:r>
      <w:r w:rsidRPr="001F2BB8">
        <w:rPr>
          <w:b/>
        </w:rPr>
        <w:t>kısmen uygun olduğu,</w:t>
      </w:r>
    </w:p>
    <w:p w:rsidR="00152F1A" w:rsidRDefault="00152F1A" w:rsidP="00B51F2C">
      <w:pPr>
        <w:tabs>
          <w:tab w:val="left" w:pos="9638"/>
        </w:tabs>
        <w:ind w:right="-1" w:firstLine="709"/>
        <w:jc w:val="both"/>
        <w:rPr>
          <w:b/>
        </w:rPr>
      </w:pPr>
    </w:p>
    <w:p w:rsidR="00152F1A" w:rsidRDefault="00152F1A" w:rsidP="00B51F2C">
      <w:pPr>
        <w:tabs>
          <w:tab w:val="left" w:pos="9638"/>
        </w:tabs>
        <w:ind w:right="-1" w:firstLine="709"/>
        <w:jc w:val="both"/>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52F1A" w:rsidRPr="002D00A5" w:rsidTr="0058642C">
        <w:trPr>
          <w:trHeight w:val="1008"/>
        </w:trPr>
        <w:tc>
          <w:tcPr>
            <w:tcW w:w="3510" w:type="dxa"/>
          </w:tcPr>
          <w:p w:rsidR="00152F1A" w:rsidRDefault="00152F1A" w:rsidP="0058642C">
            <w:pPr>
              <w:ind w:right="-1"/>
              <w:jc w:val="center"/>
            </w:pPr>
          </w:p>
          <w:p w:rsidR="00152F1A" w:rsidRPr="002D00A5" w:rsidRDefault="00152F1A" w:rsidP="0058642C">
            <w:pPr>
              <w:ind w:right="-1"/>
              <w:jc w:val="center"/>
            </w:pPr>
            <w:r w:rsidRPr="002D00A5">
              <w:t>T.C.</w:t>
            </w:r>
          </w:p>
          <w:p w:rsidR="00152F1A" w:rsidRPr="002D00A5" w:rsidRDefault="00152F1A" w:rsidP="0058642C">
            <w:pPr>
              <w:ind w:right="-1"/>
              <w:jc w:val="center"/>
            </w:pPr>
            <w:r w:rsidRPr="002D00A5">
              <w:t>ANKARA BÜYÜKŞEHİR</w:t>
            </w:r>
          </w:p>
          <w:p w:rsidR="00152F1A" w:rsidRDefault="00152F1A" w:rsidP="0058642C">
            <w:pPr>
              <w:ind w:right="-1"/>
              <w:jc w:val="center"/>
            </w:pPr>
            <w:r w:rsidRPr="002D00A5">
              <w:t>BELEDİYE MECLİSİ</w:t>
            </w:r>
          </w:p>
          <w:p w:rsidR="00152F1A" w:rsidRPr="002D00A5" w:rsidRDefault="00152F1A" w:rsidP="0058642C">
            <w:pPr>
              <w:ind w:right="-1"/>
              <w:jc w:val="center"/>
            </w:pPr>
          </w:p>
        </w:tc>
      </w:tr>
    </w:tbl>
    <w:p w:rsidR="00152F1A" w:rsidRDefault="00152F1A" w:rsidP="00152F1A">
      <w:pPr>
        <w:tabs>
          <w:tab w:val="left" w:pos="1935"/>
          <w:tab w:val="left" w:pos="9356"/>
        </w:tabs>
        <w:ind w:right="-1"/>
        <w:jc w:val="both"/>
      </w:pPr>
    </w:p>
    <w:p w:rsidR="00152F1A" w:rsidRDefault="00152F1A" w:rsidP="00152F1A">
      <w:pPr>
        <w:tabs>
          <w:tab w:val="left" w:pos="9638"/>
        </w:tabs>
        <w:ind w:right="-1"/>
        <w:jc w:val="both"/>
      </w:pPr>
      <w:r>
        <w:t>Karar No: 1860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152F1A" w:rsidRDefault="00152F1A" w:rsidP="00152F1A">
      <w:pPr>
        <w:tabs>
          <w:tab w:val="left" w:pos="9638"/>
        </w:tabs>
        <w:ind w:right="-1"/>
        <w:jc w:val="both"/>
      </w:pPr>
    </w:p>
    <w:p w:rsidR="00152F1A" w:rsidRDefault="00152F1A" w:rsidP="00152F1A">
      <w:pPr>
        <w:tabs>
          <w:tab w:val="left" w:pos="9638"/>
        </w:tabs>
        <w:ind w:right="-1"/>
        <w:jc w:val="center"/>
      </w:pPr>
      <w:r>
        <w:t>-11-</w:t>
      </w:r>
    </w:p>
    <w:p w:rsidR="00B51F2C" w:rsidRDefault="00B51F2C" w:rsidP="00B51F2C">
      <w:pPr>
        <w:tabs>
          <w:tab w:val="left" w:pos="9638"/>
        </w:tabs>
        <w:ind w:right="-1" w:firstLine="709"/>
        <w:jc w:val="both"/>
      </w:pPr>
    </w:p>
    <w:p w:rsidR="00B51F2C" w:rsidRPr="00BC6109" w:rsidRDefault="00B51F2C" w:rsidP="00B51F2C">
      <w:pPr>
        <w:tabs>
          <w:tab w:val="left" w:pos="9638"/>
        </w:tabs>
        <w:ind w:right="-1" w:firstLine="709"/>
        <w:jc w:val="both"/>
      </w:pPr>
      <w:r w:rsidRPr="001F2BB8">
        <w:rPr>
          <w:b/>
        </w:rPr>
        <w:t>4.maddesindeki itiraz incelendiğinde;</w:t>
      </w:r>
      <w:r w:rsidRPr="00BC6109">
        <w:t> itiraza konu Altındağ İlçesi, Pazar Mahallesi 22932 ada 1 parsel</w:t>
      </w:r>
      <w:r>
        <w:t xml:space="preserve"> </w:t>
      </w:r>
      <w:r w:rsidRPr="00BC6109">
        <w:t>45. UNESCO Dünya Miras Komitesi toplantısında alınan kararla Dünya Mirası ilan edilen Aslanhane (Ahi Şerafettin) Camii’nin bitişik parselinde yer almaktadır. Bahse konu parsel, Kültür ve Turizm Bakanlığı Kültür Varlıkları ve Müzeler Genel Müdürlüğü başkanlığında, ilgili tüm paydaş kurum ve kuruluşlarla beraber hazırlanarak 2022 yılında onaylanarak yürürlüğe giren “Arslanhane Camii Yönetim Planı” sınırları içerisinde bulunmaktadır.</w:t>
      </w:r>
    </w:p>
    <w:p w:rsidR="00B51F2C" w:rsidRDefault="00B51F2C" w:rsidP="00B51F2C">
      <w:pPr>
        <w:tabs>
          <w:tab w:val="left" w:pos="9638"/>
        </w:tabs>
        <w:ind w:right="-1" w:firstLine="709"/>
        <w:jc w:val="both"/>
      </w:pPr>
    </w:p>
    <w:p w:rsidR="00B51F2C" w:rsidRPr="00BC6109" w:rsidRDefault="00B51F2C" w:rsidP="00B51F2C">
      <w:pPr>
        <w:tabs>
          <w:tab w:val="left" w:pos="9638"/>
        </w:tabs>
        <w:ind w:right="-1" w:firstLine="709"/>
        <w:jc w:val="both"/>
      </w:pPr>
      <w:r w:rsidRPr="00BC6109">
        <w:t>Alan, ayrıca Mülga Ankara Yenileme Alanı Kültür ve Tabiat Varlıklarını Koruma Bölge Kurulu’nun 19.11.2008 tarih ve 244 sayılı kararıyla ilan edilen ve Ankara Kültür Varlıklarını Koruma Bölge Kurulu’nun 26.05.2022 tarih ve 2495 sayılı kararı ile sınırları güncellenen “Ulus Tarihi Kent Merkezi Kentsel Sit Alanı” içerisinde yer almaktadır. Bunun yanı sıra, “1. Derece Korunması Gerekli Kültür Varlığı” olan Kesikbaş Türbesi ile “1. Derece Korunması Gerekli Kültür Varlığı” olan Ahi Şerafe</w:t>
      </w:r>
      <w:r>
        <w:t>tt</w:t>
      </w:r>
      <w:r w:rsidRPr="00BC6109">
        <w:t>in Türbesi de bu alan içerisinde yer almaktadır.</w:t>
      </w:r>
    </w:p>
    <w:p w:rsidR="00B51F2C" w:rsidRDefault="00B51F2C" w:rsidP="00B51F2C">
      <w:pPr>
        <w:tabs>
          <w:tab w:val="left" w:pos="9638"/>
        </w:tabs>
        <w:ind w:right="-1" w:firstLine="709"/>
        <w:jc w:val="both"/>
      </w:pPr>
    </w:p>
    <w:p w:rsidR="00B51F2C" w:rsidRPr="00BC6109" w:rsidRDefault="00B51F2C" w:rsidP="00B51F2C">
      <w:pPr>
        <w:tabs>
          <w:tab w:val="left" w:pos="9638"/>
        </w:tabs>
        <w:ind w:right="-1" w:firstLine="709"/>
        <w:jc w:val="both"/>
      </w:pPr>
      <w:r w:rsidRPr="00BC6109">
        <w:t>Dolayısıyla; bu alanda, alanın “Kentsel Sit Alanı” içerisinde bulunmasından ve “1. Derece Korunması Gerekli Kültür Varlığı” parselinde yer almasından dolayı 2863 sayılı Kanuna tabii olmasının yanı sıra, 17 Ekim-21 Kasım l972</w:t>
      </w:r>
      <w:r>
        <w:t xml:space="preserve"> </w:t>
      </w:r>
      <w:r w:rsidRPr="00BC6109">
        <w:t>tarihlerinde kabul edilen</w:t>
      </w:r>
      <w:r>
        <w:t xml:space="preserve"> </w:t>
      </w:r>
      <w:r w:rsidRPr="00BC6109">
        <w:t>UNESCO Genel Konferansı “Dünya Kültürel ve Doğal Mirasının Korunmasına Dair Sözleşme” hükümlerine de tabii olma zorunluluğu bulunmaktadır.</w:t>
      </w:r>
    </w:p>
    <w:p w:rsidR="00B51F2C" w:rsidRDefault="00B51F2C" w:rsidP="00B51F2C">
      <w:pPr>
        <w:tabs>
          <w:tab w:val="left" w:pos="9638"/>
        </w:tabs>
        <w:ind w:right="-1" w:firstLine="709"/>
        <w:jc w:val="both"/>
      </w:pPr>
    </w:p>
    <w:p w:rsidR="00B51F2C" w:rsidRDefault="00B51F2C" w:rsidP="00B51F2C">
      <w:pPr>
        <w:tabs>
          <w:tab w:val="left" w:pos="9638"/>
        </w:tabs>
        <w:ind w:right="-1" w:firstLine="709"/>
        <w:jc w:val="both"/>
      </w:pPr>
      <w:r w:rsidRPr="00BC6109">
        <w:t>1. Husus: UNESCO Dünya Miras Alanı ve Arslanhane Camii Yönetim Planı Sınırı İçerisinde Kalması</w:t>
      </w:r>
    </w:p>
    <w:p w:rsidR="00B51F2C" w:rsidRDefault="00B51F2C" w:rsidP="00B51F2C">
      <w:pPr>
        <w:tabs>
          <w:tab w:val="left" w:pos="9638"/>
        </w:tabs>
        <w:ind w:right="-1" w:firstLine="709"/>
        <w:jc w:val="both"/>
      </w:pPr>
    </w:p>
    <w:p w:rsidR="00B51F2C" w:rsidRDefault="00B51F2C" w:rsidP="00B51F2C">
      <w:pPr>
        <w:tabs>
          <w:tab w:val="left" w:pos="9638"/>
        </w:tabs>
        <w:ind w:right="-1" w:firstLine="709"/>
        <w:jc w:val="both"/>
      </w:pPr>
      <w:r w:rsidRPr="00BC6109">
        <w:t>Anılan UNESCO Sözleşmesinde belirtildiği üzere; Kültürel ve Doğal mirasın herhangi bir parçasının bozulmasının veya yok olmasının, bütün dünya milletlerinin mirası için zararlı bir yoksullaşma teşkil ettiğini göz önünde tutarak; bu mirasın ulusal düzeyde korunmasının, korumanın gerekli kıldığı kaynakların genişliği ve kültürel varlığın toprakları üstünde bulunduğu ülkenin ekonomik, bilimsel ve teknik kaynaklarının yetersizliği nedeniyle çoğu kez tamamlanmamış olarak kaldığını göz önünde tutarak; örgüt yasasının, dünya mirasının muhafaza ve korunmasını sağlamak ve ilgili milletlere gerekli uluslararası sözleşmeleri tavsiye etmek suretiyle bilgi muhafazasını, arttırmayı ve yaymayı öngördüğünü hatırlatarak; kültürel ve doğal varlıklara ilişkin mevcut uluslararası sözleşme, tavsiye ve kararların hangi halka ait olursa olsun bu eşsiz ve yeri doldurulmaz kültür varlıklarının korunmasının dünyanın bütün halkları için önemini gösterdiğini göz önünde tutarak; kültürel ve doğal mirasın parçalarının istisnaî bir öneme sahip olduğunu ve bu nedenle tüm insanlığın dünya mirasının bir parçası olarak muhafazasının gerektiğini göz önünde tutarak alanın değerlendirilmesi zorunluluğu bulunmaktadır. Sözleşmede, kültür varlıklarının korunmasına ilişkin ilgili Devletin tabii olduğu kurallar açıkça belirtilmektedir.</w:t>
      </w:r>
    </w:p>
    <w:p w:rsidR="00B51F2C" w:rsidRDefault="00B51F2C" w:rsidP="00B51F2C">
      <w:pPr>
        <w:tabs>
          <w:tab w:val="left" w:pos="9638"/>
        </w:tabs>
        <w:ind w:right="-1" w:firstLine="709"/>
        <w:jc w:val="both"/>
      </w:pPr>
    </w:p>
    <w:p w:rsidR="00B51F2C" w:rsidRDefault="00B51F2C" w:rsidP="00B51F2C">
      <w:pPr>
        <w:tabs>
          <w:tab w:val="left" w:pos="9638"/>
        </w:tabs>
        <w:ind w:right="-1" w:firstLine="709"/>
        <w:jc w:val="both"/>
      </w:pPr>
      <w:r w:rsidRPr="001F2BB8">
        <w:rPr>
          <w:b/>
        </w:rPr>
        <w:t xml:space="preserve">2. Husus : </w:t>
      </w:r>
      <w:r w:rsidRPr="00BC6109">
        <w:t>“Kentsel Sit Alanı” içerisinde bulunması ve “1. Derece Korunması Gerekli Kültür Varlığı” parselinde yer alması ile 2863 sayılı Kanun kapsamında kalması:</w:t>
      </w:r>
    </w:p>
    <w:p w:rsidR="00B51F2C" w:rsidRDefault="00B51F2C" w:rsidP="00B51F2C">
      <w:pPr>
        <w:tabs>
          <w:tab w:val="left" w:pos="9638"/>
        </w:tabs>
        <w:ind w:right="-1" w:firstLine="709"/>
        <w:jc w:val="both"/>
      </w:pPr>
      <w:r w:rsidRPr="00BC6109">
        <w:t>Alan, bahsedildiği üzere, Ulus Tarihi Kent Merkezi Kentsel Sit sınırı içerisinde bulunmaktadır. Ayrıca her biri “1. Derece Korunması Gerekli Kültür Varlığı”</w:t>
      </w:r>
      <w:r>
        <w:t xml:space="preserve"> </w:t>
      </w:r>
      <w:r w:rsidRPr="00BC6109">
        <w:t>olan</w:t>
      </w:r>
      <w:r>
        <w:t xml:space="preserve"> </w:t>
      </w:r>
      <w:r w:rsidRPr="00BC6109">
        <w:t>Arslanhane Cami ile Ahi Şerafettin Türbesi’nin bitişiği ile Kesikbaş Türbesi i</w:t>
      </w:r>
      <w:r>
        <w:t>le aynı parselde yer aldığı,</w:t>
      </w:r>
    </w:p>
    <w:p w:rsidR="00152F1A" w:rsidRDefault="00152F1A" w:rsidP="00B51F2C">
      <w:pPr>
        <w:tabs>
          <w:tab w:val="left" w:pos="9638"/>
        </w:tabs>
        <w:ind w:right="-1" w:firstLine="709"/>
        <w:jc w:val="both"/>
      </w:pPr>
    </w:p>
    <w:p w:rsidR="00152F1A" w:rsidRDefault="00152F1A" w:rsidP="00B51F2C">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52F1A" w:rsidRPr="002D00A5" w:rsidTr="0058642C">
        <w:trPr>
          <w:trHeight w:val="1008"/>
        </w:trPr>
        <w:tc>
          <w:tcPr>
            <w:tcW w:w="3510" w:type="dxa"/>
          </w:tcPr>
          <w:p w:rsidR="00152F1A" w:rsidRDefault="00152F1A" w:rsidP="0058642C">
            <w:pPr>
              <w:ind w:right="-1"/>
              <w:jc w:val="center"/>
            </w:pPr>
          </w:p>
          <w:p w:rsidR="00152F1A" w:rsidRPr="002D00A5" w:rsidRDefault="00152F1A" w:rsidP="0058642C">
            <w:pPr>
              <w:ind w:right="-1"/>
              <w:jc w:val="center"/>
            </w:pPr>
            <w:r w:rsidRPr="002D00A5">
              <w:t>T.C.</w:t>
            </w:r>
          </w:p>
          <w:p w:rsidR="00152F1A" w:rsidRPr="002D00A5" w:rsidRDefault="00152F1A" w:rsidP="0058642C">
            <w:pPr>
              <w:ind w:right="-1"/>
              <w:jc w:val="center"/>
            </w:pPr>
            <w:r w:rsidRPr="002D00A5">
              <w:t>ANKARA BÜYÜKŞEHİR</w:t>
            </w:r>
          </w:p>
          <w:p w:rsidR="00152F1A" w:rsidRDefault="00152F1A" w:rsidP="0058642C">
            <w:pPr>
              <w:ind w:right="-1"/>
              <w:jc w:val="center"/>
            </w:pPr>
            <w:r w:rsidRPr="002D00A5">
              <w:t>BELEDİYE MECLİSİ</w:t>
            </w:r>
          </w:p>
          <w:p w:rsidR="00152F1A" w:rsidRPr="002D00A5" w:rsidRDefault="00152F1A" w:rsidP="0058642C">
            <w:pPr>
              <w:ind w:right="-1"/>
              <w:jc w:val="center"/>
            </w:pPr>
          </w:p>
        </w:tc>
      </w:tr>
    </w:tbl>
    <w:p w:rsidR="00152F1A" w:rsidRDefault="00152F1A" w:rsidP="00152F1A">
      <w:pPr>
        <w:tabs>
          <w:tab w:val="left" w:pos="1935"/>
          <w:tab w:val="left" w:pos="9356"/>
        </w:tabs>
        <w:ind w:right="-1"/>
        <w:jc w:val="both"/>
      </w:pPr>
    </w:p>
    <w:p w:rsidR="00152F1A" w:rsidRDefault="00152F1A" w:rsidP="00152F1A">
      <w:pPr>
        <w:tabs>
          <w:tab w:val="left" w:pos="9638"/>
        </w:tabs>
        <w:ind w:right="-1"/>
        <w:jc w:val="both"/>
      </w:pPr>
      <w:r>
        <w:t>Karar No: 1860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152F1A" w:rsidRDefault="00152F1A" w:rsidP="00152F1A">
      <w:pPr>
        <w:tabs>
          <w:tab w:val="left" w:pos="9638"/>
        </w:tabs>
        <w:ind w:right="-1"/>
        <w:jc w:val="both"/>
      </w:pPr>
    </w:p>
    <w:p w:rsidR="00152F1A" w:rsidRDefault="00152F1A" w:rsidP="00152F1A">
      <w:pPr>
        <w:tabs>
          <w:tab w:val="left" w:pos="9638"/>
        </w:tabs>
        <w:ind w:right="-1"/>
        <w:jc w:val="center"/>
      </w:pPr>
      <w:r>
        <w:t>-12-</w:t>
      </w:r>
    </w:p>
    <w:p w:rsidR="00B51F2C" w:rsidRDefault="00B51F2C" w:rsidP="00B51F2C">
      <w:pPr>
        <w:tabs>
          <w:tab w:val="left" w:pos="9638"/>
        </w:tabs>
        <w:ind w:right="-1" w:firstLine="709"/>
        <w:jc w:val="both"/>
      </w:pPr>
    </w:p>
    <w:p w:rsidR="00B51F2C" w:rsidRPr="00BC6109" w:rsidRDefault="00B51F2C" w:rsidP="00B51F2C">
      <w:pPr>
        <w:tabs>
          <w:tab w:val="left" w:pos="9638"/>
        </w:tabs>
        <w:ind w:right="-1" w:firstLine="709"/>
        <w:jc w:val="both"/>
      </w:pPr>
      <w:r w:rsidRPr="00BC6109">
        <w:t>Dolayısıyla; söz konusu parsel; 2863 Sayılı Kültür ve Tabiat Varlıklarını Koruma Kanunu,  (681 no</w:t>
      </w:r>
      <w:r>
        <w:t>.</w:t>
      </w:r>
      <w:r w:rsidRPr="00BC6109">
        <w:t>lu ilke kararı) Kentsel Sitler, Koruma Ve Kullanma Koşulları, (661 no</w:t>
      </w:r>
      <w:r>
        <w:t>.</w:t>
      </w:r>
      <w:r w:rsidRPr="00BC6109">
        <w:t>lu İlke Kararı) Sit Alanları İle Korunması Gerekli Taşınmaz Kültür ve Tabiat Varlıklarının Bitişik Parselleri ve Koruma Alanlarındaki Tescilsiz Yapıların Bakım ve Basit Onarımları, “Kentsel sitler koruma ve kullanma koşullarına ilişkin 04/10/2006 tarih ve 720 sayılı, 01/11/2007 tarih ve 736 sayılı ile 06/01/2011 tarih ve 774 sayılı İlke Kararları,  5226 sayılı "Kültür ve Tabiat Varlıklarını Koruma Kanunu ile Çeşitli Kanunlarda Değişiklik Yapılması Hakkında Kanun" ve bu doğrultuda yürürlüğe giren yönetmelikler ve bu ilke kararlarının uygulanmaları sırasında ortaya çıkan sorunlar”</w:t>
      </w:r>
      <w:r>
        <w:t xml:space="preserve"> </w:t>
      </w:r>
      <w:r w:rsidRPr="00BC6109">
        <w:t>hükümlerine tabiidir.</w:t>
      </w:r>
    </w:p>
    <w:p w:rsidR="00B51F2C" w:rsidRDefault="00B51F2C" w:rsidP="00B51F2C">
      <w:pPr>
        <w:tabs>
          <w:tab w:val="left" w:pos="9638"/>
        </w:tabs>
        <w:ind w:right="-1" w:firstLine="709"/>
        <w:jc w:val="both"/>
      </w:pPr>
    </w:p>
    <w:p w:rsidR="00B51F2C" w:rsidRDefault="00B51F2C" w:rsidP="00B51F2C">
      <w:pPr>
        <w:tabs>
          <w:tab w:val="left" w:pos="9638"/>
        </w:tabs>
        <w:ind w:right="-1" w:firstLine="709"/>
        <w:jc w:val="both"/>
      </w:pPr>
      <w:r w:rsidRPr="00BC6109">
        <w:t>Bu doğrultuda, itiraz dilekçesinde bahsi geçen “Aslanhane Camii Belediye Çarşısı projesi”nin, alanın UNESCO Dünya Miras Alanı statüsüne sahip olmadan önce ilgili Belediyesince ve Koruma Kurulunca onaylanmış olduğu; UNESCO Dünya Miras Alanı ilanından sonra bu alanın artık sıradan bir parsel olarak değerlendirilmesinin mümkün olmadığı; öyle ki, UNESCO statüsünden önce de söz konusu alanın halihazırda Kentsel Sit ve 1.Derece Korunması Gerekli Kültür Varlığı olarak tescilli parsel içerisinde ve ayrıca 1.Derece Korunması Gerekli Kültür Varlığı bitişik parselinde yer almasından dolayı yukarıda bahsedilen koruma ilkeleri, ilgili kanun ve ilke kararları kapsamında değerlendirilmesi gerektiği, mevcut durumda açık alan olan söz konusu alana yapılaşma ve ticari kullanım getirmeyi hedefleyen “Aslanhane Camii Belediye Çarşısı avanprojesi” nin; alanın UNESCO Dünya Miras Alanı statüsünü risk altına alacağı, bahse konu projenin, alanın tarihi değerine ve kimliğine uygun olmayan bir fonksiyon getirdiği, alanın halihazırda yoğun yapılaşma arasında açık alan olarak devamlılığını koruyabilmiş olan bu alanın “açık alan değeri”ni zedeleyerek yeni bir yapılaşma getireceği ve tüm bu tehditler doğrultusunda UNESCO Dünya Miras Komitesince risk olarak belgeleneceği gerekçeleriyle itirazın </w:t>
      </w:r>
      <w:r w:rsidRPr="001F2BB8">
        <w:rPr>
          <w:b/>
        </w:rPr>
        <w:t>uygun olmadığı,</w:t>
      </w:r>
      <w:r>
        <w:rPr>
          <w:b/>
        </w:rPr>
        <w:t xml:space="preserve"> </w:t>
      </w:r>
      <w:r w:rsidRPr="000C59AD">
        <w:t>g</w:t>
      </w:r>
      <w:r w:rsidRPr="00BC6109">
        <w:t>örüş ve kanaatine v</w:t>
      </w:r>
      <w:r>
        <w:t>arıldığı,</w:t>
      </w:r>
    </w:p>
    <w:p w:rsidR="00B51F2C" w:rsidRDefault="00B51F2C" w:rsidP="00B51F2C">
      <w:pPr>
        <w:tabs>
          <w:tab w:val="left" w:pos="9638"/>
        </w:tabs>
        <w:ind w:right="-1" w:firstLine="709"/>
        <w:jc w:val="both"/>
      </w:pPr>
    </w:p>
    <w:p w:rsidR="00B51F2C" w:rsidRPr="001F2BB8" w:rsidRDefault="00B51F2C" w:rsidP="00B51F2C">
      <w:pPr>
        <w:tabs>
          <w:tab w:val="left" w:pos="9638"/>
        </w:tabs>
        <w:ind w:right="-1" w:firstLine="709"/>
        <w:jc w:val="both"/>
        <w:rPr>
          <w:b/>
        </w:rPr>
      </w:pPr>
      <w:r w:rsidRPr="001F2BB8">
        <w:rPr>
          <w:b/>
        </w:rPr>
        <w:t>TMMOB Mimarlar Odası Ankara Şubesinin 21.10.2025 tarih ve 991625 Kurum Sayılı Yazısında;</w:t>
      </w:r>
    </w:p>
    <w:p w:rsidR="00B51F2C" w:rsidRPr="00BC6109" w:rsidRDefault="00B51F2C" w:rsidP="00B51F2C">
      <w:pPr>
        <w:tabs>
          <w:tab w:val="left" w:pos="9638"/>
        </w:tabs>
        <w:ind w:right="-1" w:firstLine="709"/>
        <w:jc w:val="both"/>
      </w:pPr>
      <w:r w:rsidRPr="00BC6109">
        <w:t>1-Ulaşım Sistemine İlişkin Planlama Yetersizliği başlığı adı altında a,b,c maddeleri,</w:t>
      </w:r>
    </w:p>
    <w:p w:rsidR="00B51F2C" w:rsidRPr="00BC6109" w:rsidRDefault="00B51F2C" w:rsidP="00B51F2C">
      <w:pPr>
        <w:tabs>
          <w:tab w:val="left" w:pos="9638"/>
        </w:tabs>
        <w:ind w:right="-1" w:firstLine="709"/>
        <w:jc w:val="both"/>
      </w:pPr>
      <w:r w:rsidRPr="00BC6109">
        <w:t>2-Plan Kararlarının Analiz Niteliğinde Kalması ve Karar Üretmemesi</w:t>
      </w:r>
    </w:p>
    <w:p w:rsidR="00B51F2C" w:rsidRDefault="00B51F2C" w:rsidP="00B51F2C">
      <w:pPr>
        <w:tabs>
          <w:tab w:val="left" w:pos="9638"/>
        </w:tabs>
        <w:ind w:right="-1" w:firstLine="709"/>
        <w:jc w:val="both"/>
      </w:pPr>
      <w:r w:rsidRPr="00BC6109">
        <w:t xml:space="preserve">3- Toplu Taşıma Kararlarının Uygulanabilirlik ve Plan </w:t>
      </w:r>
      <w:r>
        <w:t>Bütünlüğü Açısında Yetersizliği</w:t>
      </w:r>
    </w:p>
    <w:p w:rsidR="00B51F2C" w:rsidRPr="00BC6109" w:rsidRDefault="00B51F2C" w:rsidP="00B51F2C">
      <w:pPr>
        <w:tabs>
          <w:tab w:val="left" w:pos="9638"/>
        </w:tabs>
        <w:ind w:right="-1" w:firstLine="709"/>
        <w:jc w:val="both"/>
      </w:pPr>
      <w:r w:rsidRPr="00BC6109">
        <w:t>4-Ring Hatları, Otopark Entegrasyonu ve Ulaşım Master Planı ile İlişkisizliğin Planlama İlkelerine Aykırılığı</w:t>
      </w:r>
    </w:p>
    <w:p w:rsidR="00B51F2C" w:rsidRPr="00BC6109" w:rsidRDefault="00B51F2C" w:rsidP="00B51F2C">
      <w:pPr>
        <w:tabs>
          <w:tab w:val="left" w:pos="9638"/>
        </w:tabs>
        <w:ind w:right="-1" w:firstLine="709"/>
        <w:jc w:val="both"/>
      </w:pPr>
      <w:r w:rsidRPr="00BC6109">
        <w:t>5- Yaya Ulaşımı ve Yayalaştırma Kararlarının Belirsizliği ve Planlama İlkelerine Aykırılığı</w:t>
      </w:r>
    </w:p>
    <w:p w:rsidR="00B51F2C" w:rsidRDefault="00B51F2C" w:rsidP="00B51F2C">
      <w:pPr>
        <w:tabs>
          <w:tab w:val="left" w:pos="9638"/>
        </w:tabs>
        <w:ind w:right="-1" w:firstLine="709"/>
        <w:jc w:val="both"/>
      </w:pPr>
      <w:r w:rsidRPr="00BC6109">
        <w:t>6- Merkezi İş Alanı İçinde Yayalaştırma ve Bisiklet Kul</w:t>
      </w:r>
      <w:r>
        <w:t>lanımına İlişkin Belirsizlikler</w:t>
      </w:r>
    </w:p>
    <w:p w:rsidR="00B51F2C" w:rsidRPr="00BC6109" w:rsidRDefault="00B51F2C" w:rsidP="00B51F2C">
      <w:pPr>
        <w:tabs>
          <w:tab w:val="left" w:pos="9638"/>
        </w:tabs>
        <w:ind w:right="-1" w:firstLine="709"/>
        <w:jc w:val="both"/>
      </w:pPr>
      <w:r w:rsidRPr="00BC6109">
        <w:t>7-Gösterim Tekniğine İlişkin Eksiklikler</w:t>
      </w:r>
    </w:p>
    <w:p w:rsidR="00B51F2C" w:rsidRPr="00BC6109" w:rsidRDefault="00B51F2C" w:rsidP="00B51F2C">
      <w:pPr>
        <w:tabs>
          <w:tab w:val="left" w:pos="9638"/>
        </w:tabs>
        <w:ind w:right="-1" w:firstLine="709"/>
        <w:jc w:val="both"/>
      </w:pPr>
      <w:r w:rsidRPr="00BC6109">
        <w:t>8-Dış ve İç Kale Bölgesine İlişkin Koruma-Kullanma Dengesine İlişkin Sorunlar</w:t>
      </w:r>
    </w:p>
    <w:p w:rsidR="00B51F2C" w:rsidRPr="00BC6109" w:rsidRDefault="00B51F2C" w:rsidP="00B51F2C">
      <w:pPr>
        <w:tabs>
          <w:tab w:val="left" w:pos="9638"/>
        </w:tabs>
        <w:ind w:right="-1" w:firstLine="709"/>
        <w:jc w:val="both"/>
      </w:pPr>
      <w:r w:rsidRPr="00BC6109">
        <w:t>9-Bentderesi - Roma Bendi ve Hatip Çayı Rekreasyon ve Ulaşım Koridoruna İlişkin Eksiklikler</w:t>
      </w:r>
    </w:p>
    <w:p w:rsidR="00B51F2C" w:rsidRPr="00BC6109" w:rsidRDefault="00B51F2C" w:rsidP="00B51F2C">
      <w:pPr>
        <w:tabs>
          <w:tab w:val="left" w:pos="9638"/>
        </w:tabs>
        <w:ind w:right="-1" w:firstLine="709"/>
        <w:jc w:val="both"/>
      </w:pPr>
      <w:r w:rsidRPr="00BC6109">
        <w:t>10-Koruma Amaçlı Uygulama İmar Planı Etaplarına İlişkin  Sorunlar</w:t>
      </w:r>
    </w:p>
    <w:p w:rsidR="00B51F2C" w:rsidRDefault="00B51F2C" w:rsidP="00B51F2C">
      <w:pPr>
        <w:tabs>
          <w:tab w:val="left" w:pos="9638"/>
        </w:tabs>
        <w:ind w:right="-1" w:firstLine="709"/>
        <w:jc w:val="both"/>
      </w:pPr>
      <w:r w:rsidRPr="00BC6109">
        <w:t>11-Hisarpark Alanı Kararlarına İlişkin Belirsizlikler</w:t>
      </w:r>
    </w:p>
    <w:p w:rsidR="00152F1A" w:rsidRDefault="00152F1A" w:rsidP="00B51F2C">
      <w:pPr>
        <w:tabs>
          <w:tab w:val="left" w:pos="9638"/>
        </w:tabs>
        <w:ind w:right="-1" w:firstLine="709"/>
        <w:jc w:val="both"/>
      </w:pPr>
    </w:p>
    <w:p w:rsidR="00152F1A" w:rsidRDefault="00152F1A" w:rsidP="00B51F2C">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52F1A" w:rsidRPr="002D00A5" w:rsidTr="0058642C">
        <w:trPr>
          <w:trHeight w:val="1008"/>
        </w:trPr>
        <w:tc>
          <w:tcPr>
            <w:tcW w:w="3510" w:type="dxa"/>
          </w:tcPr>
          <w:p w:rsidR="00152F1A" w:rsidRDefault="00152F1A" w:rsidP="0058642C">
            <w:pPr>
              <w:ind w:right="-1"/>
              <w:jc w:val="center"/>
            </w:pPr>
          </w:p>
          <w:p w:rsidR="00152F1A" w:rsidRPr="002D00A5" w:rsidRDefault="00152F1A" w:rsidP="0058642C">
            <w:pPr>
              <w:ind w:right="-1"/>
              <w:jc w:val="center"/>
            </w:pPr>
            <w:r w:rsidRPr="002D00A5">
              <w:t>T.C.</w:t>
            </w:r>
          </w:p>
          <w:p w:rsidR="00152F1A" w:rsidRPr="002D00A5" w:rsidRDefault="00152F1A" w:rsidP="0058642C">
            <w:pPr>
              <w:ind w:right="-1"/>
              <w:jc w:val="center"/>
            </w:pPr>
            <w:r w:rsidRPr="002D00A5">
              <w:t>ANKARA BÜYÜKŞEHİR</w:t>
            </w:r>
          </w:p>
          <w:p w:rsidR="00152F1A" w:rsidRDefault="00152F1A" w:rsidP="0058642C">
            <w:pPr>
              <w:ind w:right="-1"/>
              <w:jc w:val="center"/>
            </w:pPr>
            <w:r w:rsidRPr="002D00A5">
              <w:t>BELEDİYE MECLİSİ</w:t>
            </w:r>
          </w:p>
          <w:p w:rsidR="00152F1A" w:rsidRPr="002D00A5" w:rsidRDefault="00152F1A" w:rsidP="0058642C">
            <w:pPr>
              <w:ind w:right="-1"/>
              <w:jc w:val="center"/>
            </w:pPr>
          </w:p>
        </w:tc>
      </w:tr>
    </w:tbl>
    <w:p w:rsidR="00152F1A" w:rsidRDefault="00152F1A" w:rsidP="00152F1A">
      <w:pPr>
        <w:tabs>
          <w:tab w:val="left" w:pos="1935"/>
          <w:tab w:val="left" w:pos="9356"/>
        </w:tabs>
        <w:ind w:right="-1"/>
        <w:jc w:val="both"/>
      </w:pPr>
    </w:p>
    <w:p w:rsidR="00152F1A" w:rsidRDefault="00152F1A" w:rsidP="00152F1A">
      <w:pPr>
        <w:tabs>
          <w:tab w:val="left" w:pos="9638"/>
        </w:tabs>
        <w:ind w:right="-1"/>
        <w:jc w:val="both"/>
      </w:pPr>
      <w:r>
        <w:t>Karar No: 1860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152F1A" w:rsidRDefault="00152F1A" w:rsidP="00152F1A">
      <w:pPr>
        <w:tabs>
          <w:tab w:val="left" w:pos="9638"/>
        </w:tabs>
        <w:ind w:right="-1"/>
        <w:jc w:val="both"/>
      </w:pPr>
    </w:p>
    <w:p w:rsidR="00152F1A" w:rsidRDefault="00152F1A" w:rsidP="00152F1A">
      <w:pPr>
        <w:tabs>
          <w:tab w:val="left" w:pos="9638"/>
        </w:tabs>
        <w:ind w:right="-1"/>
        <w:jc w:val="center"/>
      </w:pPr>
      <w:r>
        <w:t>-13-</w:t>
      </w:r>
    </w:p>
    <w:p w:rsidR="00152F1A" w:rsidRPr="00BC6109" w:rsidRDefault="00152F1A" w:rsidP="00B51F2C">
      <w:pPr>
        <w:tabs>
          <w:tab w:val="left" w:pos="9638"/>
        </w:tabs>
        <w:ind w:right="-1" w:firstLine="709"/>
        <w:jc w:val="both"/>
      </w:pPr>
    </w:p>
    <w:p w:rsidR="00B51F2C" w:rsidRPr="00BC6109" w:rsidRDefault="00B51F2C" w:rsidP="00B51F2C">
      <w:pPr>
        <w:tabs>
          <w:tab w:val="left" w:pos="9638"/>
        </w:tabs>
        <w:ind w:right="-1" w:firstLine="709"/>
        <w:jc w:val="both"/>
      </w:pPr>
      <w:r w:rsidRPr="00BC6109">
        <w:t>12-Planın Sosyo-Ekonomik ve Stratejik Boyutlarına İlişkin Eksiklikler</w:t>
      </w:r>
    </w:p>
    <w:p w:rsidR="00B51F2C" w:rsidRPr="00BC6109" w:rsidRDefault="00B51F2C" w:rsidP="00B51F2C">
      <w:pPr>
        <w:tabs>
          <w:tab w:val="left" w:pos="9638"/>
        </w:tabs>
        <w:ind w:right="-1" w:firstLine="709"/>
        <w:jc w:val="both"/>
      </w:pPr>
      <w:r w:rsidRPr="00BC6109">
        <w:t>13-Konut/Ticaret/Karma Kullanım Alanlarına İlişkin Sorunlar başlığı adı altında a,b,c,d maddeleri,</w:t>
      </w:r>
    </w:p>
    <w:p w:rsidR="00B51F2C" w:rsidRPr="00BC6109" w:rsidRDefault="00B51F2C" w:rsidP="00B51F2C">
      <w:pPr>
        <w:tabs>
          <w:tab w:val="left" w:pos="9638"/>
        </w:tabs>
        <w:ind w:right="-1" w:firstLine="709"/>
        <w:jc w:val="both"/>
      </w:pPr>
      <w:r w:rsidRPr="00BC6109">
        <w:t>14-Açık ve Yeşil Alanlara İlişkin Eksiklikler</w:t>
      </w:r>
    </w:p>
    <w:p w:rsidR="00B51F2C" w:rsidRPr="00BC6109" w:rsidRDefault="00B51F2C" w:rsidP="00B51F2C">
      <w:pPr>
        <w:tabs>
          <w:tab w:val="left" w:pos="9638"/>
        </w:tabs>
        <w:ind w:right="-1" w:firstLine="709"/>
        <w:jc w:val="both"/>
      </w:pPr>
      <w:r w:rsidRPr="00BC6109">
        <w:t>15-Ticaret Türlerinin Mekânsal Kullanım ve İşlev Tariflerine İlişkin</w:t>
      </w:r>
      <w:r>
        <w:t xml:space="preserve"> </w:t>
      </w:r>
      <w:r w:rsidRPr="00BC6109">
        <w:t>Eksiklikler</w:t>
      </w:r>
    </w:p>
    <w:p w:rsidR="00B51F2C" w:rsidRPr="00BC6109" w:rsidRDefault="00B51F2C" w:rsidP="00B51F2C">
      <w:pPr>
        <w:tabs>
          <w:tab w:val="left" w:pos="9638"/>
        </w:tabs>
        <w:ind w:right="-1" w:firstLine="709"/>
        <w:jc w:val="both"/>
      </w:pPr>
      <w:r w:rsidRPr="00BC6109">
        <w:t>16-Etkileşim Geçiş Sahası Sınırlarına İlişkin Sorunlar</w:t>
      </w:r>
    </w:p>
    <w:p w:rsidR="00B51F2C" w:rsidRDefault="00B51F2C" w:rsidP="00B51F2C">
      <w:pPr>
        <w:tabs>
          <w:tab w:val="left" w:pos="9638"/>
        </w:tabs>
        <w:ind w:right="-1" w:firstLine="709"/>
        <w:jc w:val="both"/>
      </w:pPr>
      <w:r w:rsidRPr="00BC6109">
        <w:t>Şeklinde 16 ana başlıkt</w:t>
      </w:r>
      <w:r>
        <w:t>a itiraz edildiği anlaşıldığı,</w:t>
      </w:r>
    </w:p>
    <w:p w:rsidR="00B51F2C" w:rsidRPr="00BC6109" w:rsidRDefault="00B51F2C" w:rsidP="00B51F2C">
      <w:pPr>
        <w:tabs>
          <w:tab w:val="left" w:pos="9638"/>
        </w:tabs>
        <w:ind w:right="-1" w:firstLine="709"/>
        <w:jc w:val="both"/>
      </w:pPr>
    </w:p>
    <w:p w:rsidR="00B51F2C" w:rsidRPr="001F2BB8" w:rsidRDefault="00B51F2C" w:rsidP="00B51F2C">
      <w:pPr>
        <w:tabs>
          <w:tab w:val="left" w:pos="9638"/>
        </w:tabs>
        <w:ind w:right="-1" w:firstLine="709"/>
        <w:jc w:val="both"/>
        <w:rPr>
          <w:b/>
        </w:rPr>
      </w:pPr>
      <w:r w:rsidRPr="001F2BB8">
        <w:rPr>
          <w:b/>
        </w:rPr>
        <w:t>Değerlendirme ve Sonuç</w:t>
      </w:r>
    </w:p>
    <w:p w:rsidR="00B51F2C" w:rsidRPr="00BC6109" w:rsidRDefault="00B51F2C" w:rsidP="00B51F2C">
      <w:pPr>
        <w:tabs>
          <w:tab w:val="left" w:pos="9638"/>
        </w:tabs>
        <w:ind w:right="-1" w:firstLine="709"/>
        <w:jc w:val="both"/>
      </w:pPr>
      <w:r w:rsidRPr="001F2BB8">
        <w:rPr>
          <w:b/>
        </w:rPr>
        <w:t>1-a: maddesindeki itiraz incelendiğinde;</w:t>
      </w:r>
      <w:r w:rsidRPr="00BC6109">
        <w:t>  itirazda belirtildiği üzere, raporda tramvay ya da benzeri araçlar için toplu taşıma bağlantı noktalarını dikkate alan bir güzergâh önerisi hazırlandığı ve bu durumun bir temenni olarak kaldığı yönünde bir eleştiri bulunmaktadır. Ancak, söz konusu öneri, 1/5000 ölçekli Nazım İmar Planı düzeyinde ulaşım felsefesini ve stratejik yaklaşımı ortaya koymak amacıyla sunulmuş olup, otobüs durak yerleri ve diğer toplu taşıma araçları ile somut bağlantı güzergâhlarının bu planda gösterilmesi teknik olarak mümkün değildir. Bu tür bir detaylı güzergâh belirlenmesi ve mekânsal yansıması, planlama hiyerarşisi gereği alt ölçekli plan olan 1/1000 ölçekli Uygulama İmar Planı (UİP) aşamasında ele alınarak somutlaştırılacağından itirazın </w:t>
      </w:r>
      <w:r w:rsidRPr="001F2BB8">
        <w:rPr>
          <w:b/>
        </w:rPr>
        <w:t>uygun olmadığı,</w:t>
      </w:r>
    </w:p>
    <w:p w:rsidR="00B51F2C" w:rsidRDefault="00B51F2C" w:rsidP="00B51F2C">
      <w:pPr>
        <w:tabs>
          <w:tab w:val="left" w:pos="9638"/>
        </w:tabs>
        <w:ind w:right="-1" w:firstLine="709"/>
        <w:jc w:val="both"/>
      </w:pPr>
    </w:p>
    <w:p w:rsidR="00B51F2C" w:rsidRDefault="00B51F2C" w:rsidP="00152F1A">
      <w:pPr>
        <w:tabs>
          <w:tab w:val="left" w:pos="9638"/>
        </w:tabs>
        <w:ind w:right="-1" w:firstLine="709"/>
        <w:jc w:val="both"/>
      </w:pPr>
      <w:r w:rsidRPr="001F2BB8">
        <w:rPr>
          <w:b/>
        </w:rPr>
        <w:t>1-b: maddesindeki itiraz incelendiğinde;</w:t>
      </w:r>
      <w:r w:rsidRPr="00BC6109">
        <w:t> Plan lejandında tramvay, metro ve füniküler hattı gibi projelerin tartışmalarına ve önerilerine yer verilmediği belirtilmektedir. İtirazda dile getirilen tramvay/füniküler hattı tartışmaları gibi önerilerin plana yansıtılmaması, bu projelerin henüz resmi olarak onaylanmış bir proje statüsünde olmaması ve şifahi düzeyde dile getirilmiş olması nedeniyledir. Onaylı projesi bulunmayan sistem önerilerinin, bu ölçekteki bir nazım imar planının lejandına ve kararlarına işlenmesi uygun görülmemiştir. Plan kapsamında dolmuş ağırlıklı bir sistem önerisinin bulunmadığı açıkça belirtilmiştir. Planın genel yaklaşımı, özel araç trafiğini alan dışına iterek toplu taşımayı ve yaya hareketini güçlendirmeye odaklanmıştır. Bu nedenle dolmuş ağırlıklı bir sistem önerileceği endişesi yersizdir. Ancak, planda mevcut ve onaylı bir ulaşım altyapısı olan Ulus Metro çıkışının/durak yerinin gösterimine yönelik değişikliğin yapılmasının planın güncel durumu yansıtması açısından yerinde olacağı değerlendirildiğinden itirazın </w:t>
      </w:r>
      <w:r w:rsidRPr="001F2BB8">
        <w:rPr>
          <w:b/>
        </w:rPr>
        <w:t>kısmen uygun olduğu,</w:t>
      </w:r>
    </w:p>
    <w:p w:rsidR="00B51F2C" w:rsidRDefault="00B51F2C" w:rsidP="00B51F2C">
      <w:pPr>
        <w:tabs>
          <w:tab w:val="left" w:pos="9638"/>
        </w:tabs>
        <w:ind w:right="-1" w:firstLine="709"/>
        <w:jc w:val="both"/>
      </w:pPr>
    </w:p>
    <w:p w:rsidR="00152F1A" w:rsidRDefault="00B51F2C" w:rsidP="00B51F2C">
      <w:pPr>
        <w:tabs>
          <w:tab w:val="left" w:pos="9638"/>
        </w:tabs>
        <w:ind w:right="-1" w:firstLine="709"/>
        <w:jc w:val="both"/>
      </w:pPr>
      <w:r w:rsidRPr="001F2BB8">
        <w:rPr>
          <w:b/>
        </w:rPr>
        <w:t>1-c: maddesindeki itiraz incelendiğinde;</w:t>
      </w:r>
      <w:r w:rsidRPr="00BC6109">
        <w:t> itirazda belirtilen "Planlama alanının ulaşım sisteminin, çevresi ve kent bütünü dikkate alınmadan değerlendirme yapılmasının olanaklı olmadığı" ifadesinin, bir tespit olarak kalması ve üst ölçekli planlarla uyumun nasıl sağlanacağına dair somut bir açıklama içermemesi yönündeki eleştiri incelenmiştir. İtiraz, plan kararlarının üst ölçekli ulaşım kararlarıyla ilişkilendirilmeden yapılmadığını iddia etmektedir. Ancak, Ulus Koruma Amaçlı Nazım İmar Planı hazırlanma sürecinde Ankara Ulaşım Ana Planı'nın (UAP) mevcut olmadığı bilinmektedir. Bilinmelidir ki, yasal mevzuat gereği planlar arası kademeli birliktelik ilkesi, mevcut ve onaylı üst ölçekli planlar ile ilişki kurulmasını zorunlu kılar. Mevcut durumda olmayan bir ulaşım ana planı ile arasında uyum sağlama veya ilişki kurma yükümlülüğünün bu plandan beklenmesi hukuken ve teknik olarak mümkün değildir.</w:t>
      </w:r>
    </w:p>
    <w:p w:rsidR="00152F1A" w:rsidRDefault="00152F1A" w:rsidP="00B51F2C">
      <w:pPr>
        <w:tabs>
          <w:tab w:val="left" w:pos="9638"/>
        </w:tabs>
        <w:ind w:right="-1" w:firstLine="709"/>
        <w:jc w:val="both"/>
      </w:pPr>
    </w:p>
    <w:p w:rsidR="00152F1A" w:rsidRDefault="00152F1A" w:rsidP="00B51F2C">
      <w:pPr>
        <w:tabs>
          <w:tab w:val="left" w:pos="9638"/>
        </w:tabs>
        <w:ind w:right="-1" w:firstLine="709"/>
        <w:jc w:val="both"/>
      </w:pPr>
    </w:p>
    <w:p w:rsidR="00152F1A" w:rsidRDefault="00152F1A" w:rsidP="00B51F2C">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52F1A" w:rsidRPr="002D00A5" w:rsidTr="0058642C">
        <w:trPr>
          <w:trHeight w:val="1008"/>
        </w:trPr>
        <w:tc>
          <w:tcPr>
            <w:tcW w:w="3510" w:type="dxa"/>
          </w:tcPr>
          <w:p w:rsidR="00152F1A" w:rsidRPr="002D00A5" w:rsidRDefault="00152F1A" w:rsidP="0058642C">
            <w:pPr>
              <w:ind w:right="-1"/>
              <w:jc w:val="center"/>
            </w:pPr>
            <w:r w:rsidRPr="002D00A5">
              <w:t>T.C.</w:t>
            </w:r>
          </w:p>
          <w:p w:rsidR="00152F1A" w:rsidRPr="002D00A5" w:rsidRDefault="00152F1A" w:rsidP="0058642C">
            <w:pPr>
              <w:ind w:right="-1"/>
              <w:jc w:val="center"/>
            </w:pPr>
            <w:r w:rsidRPr="002D00A5">
              <w:t>ANKARA BÜYÜKŞEHİR</w:t>
            </w:r>
          </w:p>
          <w:p w:rsidR="00152F1A" w:rsidRDefault="00152F1A" w:rsidP="0058642C">
            <w:pPr>
              <w:ind w:right="-1"/>
              <w:jc w:val="center"/>
            </w:pPr>
            <w:r w:rsidRPr="002D00A5">
              <w:t>BELEDİYE MECLİSİ</w:t>
            </w:r>
          </w:p>
          <w:p w:rsidR="00152F1A" w:rsidRPr="002D00A5" w:rsidRDefault="00152F1A" w:rsidP="0058642C">
            <w:pPr>
              <w:ind w:right="-1"/>
              <w:jc w:val="center"/>
            </w:pPr>
          </w:p>
        </w:tc>
      </w:tr>
    </w:tbl>
    <w:p w:rsidR="00152F1A" w:rsidRDefault="00152F1A" w:rsidP="00152F1A">
      <w:pPr>
        <w:tabs>
          <w:tab w:val="left" w:pos="1935"/>
          <w:tab w:val="left" w:pos="9356"/>
        </w:tabs>
        <w:ind w:right="-1"/>
        <w:jc w:val="both"/>
      </w:pPr>
    </w:p>
    <w:p w:rsidR="00152F1A" w:rsidRDefault="00152F1A" w:rsidP="00152F1A">
      <w:pPr>
        <w:tabs>
          <w:tab w:val="left" w:pos="9638"/>
        </w:tabs>
        <w:ind w:right="-1"/>
        <w:jc w:val="both"/>
      </w:pPr>
      <w:r>
        <w:t>Karar No: 1860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152F1A" w:rsidRDefault="00152F1A" w:rsidP="00152F1A">
      <w:pPr>
        <w:tabs>
          <w:tab w:val="left" w:pos="9638"/>
        </w:tabs>
        <w:ind w:right="-1"/>
        <w:jc w:val="both"/>
      </w:pPr>
    </w:p>
    <w:p w:rsidR="00152F1A" w:rsidRDefault="00152F1A" w:rsidP="00152F1A">
      <w:pPr>
        <w:tabs>
          <w:tab w:val="left" w:pos="9638"/>
        </w:tabs>
        <w:ind w:right="-1"/>
        <w:jc w:val="center"/>
      </w:pPr>
      <w:r>
        <w:t>-14-</w:t>
      </w:r>
    </w:p>
    <w:p w:rsidR="00152F1A" w:rsidRDefault="00152F1A" w:rsidP="00B51F2C">
      <w:pPr>
        <w:tabs>
          <w:tab w:val="left" w:pos="9638"/>
        </w:tabs>
        <w:ind w:right="-1" w:firstLine="709"/>
        <w:jc w:val="both"/>
      </w:pPr>
    </w:p>
    <w:p w:rsidR="00B51F2C" w:rsidRDefault="00B51F2C" w:rsidP="00152F1A">
      <w:pPr>
        <w:tabs>
          <w:tab w:val="left" w:pos="9638"/>
        </w:tabs>
        <w:ind w:right="-1"/>
        <w:jc w:val="both"/>
      </w:pPr>
      <w:r w:rsidRPr="00BC6109">
        <w:t xml:space="preserve"> Plan açıklama raporunda yer alan ifadenin kendisi dahi, kentin çekirdeğindeki bu bölgenin ulaşımının kent bütünü dikkate alınmadan çözülemeyeceği yönünde bir bütüncül yaklaşım ilkesini ve planlama felsefesini ortaya koymaktadır. Planın bu felsefi yaklaşımı, ilgili mevzuata uygun bir duruş sergilemektedir. Bu nedenlerle, itirazda bahsedilen ulaşım sistemi bütünlüğü ve plan kademelenmesi ilkelerine yönelik eksiklik iddiası, hazırlık sürecinde bir üst ölçekli Ulaşım Ana Planı'nın bulunmaması gerçeği ışığında değerlendirildiğinde yerinde görülmediğinden itirazın </w:t>
      </w:r>
      <w:r w:rsidRPr="001F2BB8">
        <w:rPr>
          <w:b/>
        </w:rPr>
        <w:t>uygun olmadığı,</w:t>
      </w:r>
    </w:p>
    <w:p w:rsidR="00B51F2C" w:rsidRDefault="00B51F2C" w:rsidP="00B51F2C">
      <w:pPr>
        <w:tabs>
          <w:tab w:val="left" w:pos="9638"/>
        </w:tabs>
        <w:ind w:right="-1" w:firstLine="709"/>
        <w:jc w:val="both"/>
      </w:pPr>
    </w:p>
    <w:p w:rsidR="00B51F2C" w:rsidRDefault="00B51F2C" w:rsidP="00B51F2C">
      <w:pPr>
        <w:tabs>
          <w:tab w:val="left" w:pos="9638"/>
        </w:tabs>
        <w:ind w:right="-1" w:firstLine="709"/>
        <w:jc w:val="both"/>
      </w:pPr>
      <w:r w:rsidRPr="001F2BB8">
        <w:rPr>
          <w:b/>
        </w:rPr>
        <w:t>2. maddesindeki itiraz incelendiğinde;</w:t>
      </w:r>
      <w:r w:rsidRPr="00BC6109">
        <w:t> 1/5000 ölçekli koruma amaçlı nazım imar planı kapsamında ulaşıma ilişkin gösterilmesi mümkün olan taşıt yolları, otopark alanları ve yaya yolu kararları planda yer almaktadır.</w:t>
      </w:r>
      <w:r>
        <w:t xml:space="preserve"> </w:t>
      </w:r>
      <w:r w:rsidRPr="00BC6109">
        <w:t>İtirazda belirtilen detaylı mekânsal kurgular ile uygulamaya yönelik stratejik kararların, nazım plan ölçeğinin kapsamı dışında olduğu; bu tür kararların planlama hiyerarşisi gereği 1/1000 ölçekli uygulama imar planı çalışmalarında ele alınacağı değerlendirilmiştir.</w:t>
      </w:r>
      <w:r>
        <w:t xml:space="preserve"> </w:t>
      </w:r>
      <w:r w:rsidRPr="00BC6109">
        <w:t>Bu doğrultuda, söz konusu detayların 1/1000 ölçekli plan çalışmalarında açıklanıp netleştirileceği, 1/5000 ölçekli plandan beklenmesinin uygun olmadığı anlaşılmıştır.</w:t>
      </w:r>
      <w:r>
        <w:t xml:space="preserve"> </w:t>
      </w:r>
      <w:r w:rsidRPr="00BC6109">
        <w:t>Ulaşım konusuna ilişkin analitik değerlendirmeler ve planlama yaklaşımı plan açıklama raporunda kapsamlı şekilde ortaya konulduğundan, bu raporun teknik olarak yeterli olduğu değerlendirilmiş olup; itiraz konusu talebin </w:t>
      </w:r>
      <w:r w:rsidRPr="001F2BB8">
        <w:rPr>
          <w:b/>
        </w:rPr>
        <w:t>uygun olmadığı,</w:t>
      </w:r>
    </w:p>
    <w:p w:rsidR="00B51F2C" w:rsidRDefault="00B51F2C" w:rsidP="00B51F2C">
      <w:pPr>
        <w:tabs>
          <w:tab w:val="left" w:pos="9638"/>
        </w:tabs>
        <w:ind w:right="-1" w:firstLine="709"/>
        <w:jc w:val="both"/>
      </w:pPr>
    </w:p>
    <w:p w:rsidR="00B51F2C" w:rsidRDefault="00B51F2C" w:rsidP="00152F1A">
      <w:pPr>
        <w:tabs>
          <w:tab w:val="left" w:pos="9638"/>
        </w:tabs>
        <w:ind w:right="-1" w:firstLine="709"/>
        <w:jc w:val="both"/>
      </w:pPr>
      <w:r w:rsidRPr="001F2BB8">
        <w:rPr>
          <w:b/>
        </w:rPr>
        <w:t>3.maddesindeki itiraz incelendiğinde;</w:t>
      </w:r>
      <w:r w:rsidRPr="00BC6109">
        <w:t> Nazım Plan Raporu'nun 96. sayfasında geçen "toplu taşımanın yanı sıra yaya ve bisiklet erişiminin destekleneceği, metro ve otobüs hatlarının geliştirileceği" gibi stratejilerin öneri niteliğinde kaldığı ve plan paftasında somut bir karşılığı olmadığı yönündeki itiraz incelenmiştir. 1/5000 ölçekli Koruma Amaçlı Nazım İmar Planı ölçeğinde ulaşıma ilişkin gösterilmesi zorunlu olan ve mekânsal olarak ifade edilebilen taşıt yolları, otopark alanları ve temel yaya yolları planda eksiksiz bir şekilde gösterilmiştir. İtirazda talep edilen somut güzergâhlar, durak noktaları, hat düzenlemeleri ve detaylı mekânsal kararların üretilmesi, nazım planın (1/5000) hiyerarşisi gereği üstlendiği bir sorumluluk değildir ve teknik olarak bu ölçekte gösterilmesi mümkün değildir. Bu detaylar alt ölçekli 1/1000 Uygulama İmar Planı aşamasında ele alınacaktır. Plan açıklama raporunda ulaşım konusunun çözümüne ilişkin geliştirilen stratejiler ve yaklaşımlar (toplu taşıma, yaya/bisiklet erişimi) planın genel vizyonunu ve amacını ortaya koymakta olup, bu stratejilerin plan açıklama raporunda detaylı bir şekilde açıklandığından itirazın </w:t>
      </w:r>
      <w:r w:rsidRPr="001F2BB8">
        <w:rPr>
          <w:b/>
        </w:rPr>
        <w:t>uygun olmadığı,</w:t>
      </w:r>
    </w:p>
    <w:p w:rsidR="00B51F2C" w:rsidRDefault="00B51F2C" w:rsidP="00B51F2C">
      <w:pPr>
        <w:tabs>
          <w:tab w:val="left" w:pos="9638"/>
        </w:tabs>
        <w:ind w:right="-1" w:firstLine="709"/>
        <w:jc w:val="both"/>
      </w:pPr>
    </w:p>
    <w:p w:rsidR="00B51F2C" w:rsidRDefault="00B51F2C" w:rsidP="00B51F2C">
      <w:pPr>
        <w:tabs>
          <w:tab w:val="left" w:pos="9638"/>
        </w:tabs>
        <w:ind w:right="-1" w:firstLine="709"/>
        <w:jc w:val="both"/>
        <w:rPr>
          <w:b/>
        </w:rPr>
      </w:pPr>
      <w:r w:rsidRPr="001F2BB8">
        <w:rPr>
          <w:b/>
        </w:rPr>
        <w:t>4.maddesindeki itiraz incelendiğinde; </w:t>
      </w:r>
      <w:r w:rsidRPr="00BC6109">
        <w:t>Nazım Plan Raporu'nun 98. sayfasında yer alan ring seferleri, elektrikli araç dönüşümü ve minibüs hatlarına ilişkin ifadelerin öneri/temenni niteliğinde kaldığı ve plan paftasında karşılığının olmadığı yönündeki itirazlar incelenmiştir. İtirazda belirtilen ring hatlarının güzergâhları, durak noktaları, ilgili kurum yetkilerinin detaylı tanımlanması gibi uygulama esaslı hususlar, 1/5000 ölçekli Koruma Amaçlı Nazım İmar Planı'nın ölçeği ve yetkisi dahilinde mekânsal olarak işlenmesi mümkün olmayan detaylardır. Bu detayların somutlaştırılması ve plan kararlarına dönüştürülmesi, planlama hiyerarşisi gereği 1/1000 ölçekli Uygulama İmar Planı (UİP) aşamasının konusudur. İtirazda, "Ankara Ulaşım Master Planı"'na atıfta bulunulmasına rağmen kademeli ilişki kurulmadığı belirtilmektedir. Ancak, planın hazırlandığı dönemde yasal olarak onaylı ve yürürlükte olan bir Ankara Ulaşım Ana Planı bulunmamaktadır. Mevcut olmayan bir üst ölçekli plan ile kademeli ilişki kurma zorunluluğu, bu planın sorumluluğu dahilinde değerlendirilemez. Plan raporundaki ifadeler, mevcut koşullar altında dahi bütüncül bir ulaşım felsefesi ortaya koyduğundan itirazın </w:t>
      </w:r>
      <w:r w:rsidRPr="001F2BB8">
        <w:rPr>
          <w:b/>
        </w:rPr>
        <w:t>uygun olmadığı,</w:t>
      </w:r>
    </w:p>
    <w:p w:rsidR="00152F1A" w:rsidRDefault="00152F1A" w:rsidP="00B51F2C">
      <w:pPr>
        <w:tabs>
          <w:tab w:val="left" w:pos="9638"/>
        </w:tabs>
        <w:ind w:right="-1" w:firstLine="709"/>
        <w:jc w:val="both"/>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52F1A" w:rsidRPr="002D00A5" w:rsidTr="0058642C">
        <w:trPr>
          <w:trHeight w:val="1008"/>
        </w:trPr>
        <w:tc>
          <w:tcPr>
            <w:tcW w:w="3510" w:type="dxa"/>
          </w:tcPr>
          <w:p w:rsidR="00152F1A" w:rsidRPr="002D00A5" w:rsidRDefault="00152F1A" w:rsidP="0058642C">
            <w:pPr>
              <w:ind w:right="-1"/>
              <w:jc w:val="center"/>
            </w:pPr>
            <w:r w:rsidRPr="002D00A5">
              <w:t>T.C.</w:t>
            </w:r>
          </w:p>
          <w:p w:rsidR="00152F1A" w:rsidRPr="002D00A5" w:rsidRDefault="00152F1A" w:rsidP="0058642C">
            <w:pPr>
              <w:ind w:right="-1"/>
              <w:jc w:val="center"/>
            </w:pPr>
            <w:r w:rsidRPr="002D00A5">
              <w:t>ANKARA BÜYÜKŞEHİR</w:t>
            </w:r>
          </w:p>
          <w:p w:rsidR="00152F1A" w:rsidRDefault="00152F1A" w:rsidP="0058642C">
            <w:pPr>
              <w:ind w:right="-1"/>
              <w:jc w:val="center"/>
            </w:pPr>
            <w:r w:rsidRPr="002D00A5">
              <w:t>BELEDİYE MECLİSİ</w:t>
            </w:r>
          </w:p>
          <w:p w:rsidR="00152F1A" w:rsidRPr="002D00A5" w:rsidRDefault="00152F1A" w:rsidP="0058642C">
            <w:pPr>
              <w:ind w:right="-1"/>
              <w:jc w:val="center"/>
            </w:pPr>
          </w:p>
        </w:tc>
      </w:tr>
    </w:tbl>
    <w:p w:rsidR="00152F1A" w:rsidRDefault="00152F1A" w:rsidP="00152F1A">
      <w:pPr>
        <w:tabs>
          <w:tab w:val="left" w:pos="1935"/>
          <w:tab w:val="left" w:pos="9356"/>
        </w:tabs>
        <w:ind w:right="-1"/>
        <w:jc w:val="both"/>
      </w:pPr>
    </w:p>
    <w:p w:rsidR="00152F1A" w:rsidRDefault="00152F1A" w:rsidP="00152F1A">
      <w:pPr>
        <w:tabs>
          <w:tab w:val="left" w:pos="9638"/>
        </w:tabs>
        <w:ind w:right="-1"/>
        <w:jc w:val="both"/>
      </w:pPr>
      <w:r>
        <w:t>Karar No: 1860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152F1A" w:rsidRDefault="00152F1A" w:rsidP="00152F1A">
      <w:pPr>
        <w:tabs>
          <w:tab w:val="left" w:pos="9638"/>
        </w:tabs>
        <w:ind w:right="-1"/>
        <w:jc w:val="both"/>
      </w:pPr>
    </w:p>
    <w:p w:rsidR="00152F1A" w:rsidRDefault="00152F1A" w:rsidP="00152F1A">
      <w:pPr>
        <w:tabs>
          <w:tab w:val="left" w:pos="9638"/>
        </w:tabs>
        <w:ind w:right="-1"/>
        <w:jc w:val="center"/>
      </w:pPr>
      <w:r>
        <w:t>-15-</w:t>
      </w:r>
    </w:p>
    <w:p w:rsidR="00B51F2C" w:rsidRDefault="00B51F2C" w:rsidP="00B51F2C">
      <w:pPr>
        <w:tabs>
          <w:tab w:val="left" w:pos="9638"/>
        </w:tabs>
        <w:ind w:right="-1" w:firstLine="709"/>
        <w:jc w:val="both"/>
      </w:pPr>
    </w:p>
    <w:p w:rsidR="00B51F2C" w:rsidRDefault="00B51F2C" w:rsidP="00B51F2C">
      <w:pPr>
        <w:tabs>
          <w:tab w:val="left" w:pos="9638"/>
        </w:tabs>
        <w:ind w:right="-1" w:firstLine="709"/>
        <w:jc w:val="both"/>
      </w:pPr>
      <w:r w:rsidRPr="001F2BB8">
        <w:rPr>
          <w:b/>
        </w:rPr>
        <w:t>5.maddesindeki itiraz incelendiğinde;</w:t>
      </w:r>
      <w:r w:rsidRPr="00BC6109">
        <w:t xml:space="preserve"> Nazım Plan</w:t>
      </w:r>
      <w:r>
        <w:t xml:space="preserve"> </w:t>
      </w:r>
      <w:r w:rsidRPr="00BC6109">
        <w:t>Açıklama Raporu'nda yer verilmiş olan ve aslen uygulama imar planı ölçeğinde detaylandırılması öngörülmüş olan yaya ulaşımı hedeflerinin ilkesel düzeyde kaldığı, somut mekânsal kararlara dönüşmediği yönündeki itirazlar kapsamında iletilen planlama alanında kesintisiz, standartlara uygun yaya alanlarına acil ihtiyaç duyulduğu tespitine katılsak da, 1/5000 ölçekli Nazım İmar Planı'nın teknik özellikleri gereği, hangi yolların taşıt trafiğine kapatılacağı, kesintisiz yaya mekânları dizisinin detayları gibi hususların plan üzerinde ayrıntılı olarak gösterilmesi mümkün değildir. Planın yönlendiricilik ilkesini güçlendirmek amacıyla; plan açıklama raporuna “Yaya Bölgeleri ve Ana Yaya Aksları” şemasının eklenmesi, ayrıca bu stratejilerin alt ölçeğe doğru şekilde aktarılmasını sağlamak üzere plan notuna;</w:t>
      </w:r>
    </w:p>
    <w:p w:rsidR="00B51F2C" w:rsidRPr="00BC6109" w:rsidRDefault="00B51F2C" w:rsidP="00B51F2C">
      <w:pPr>
        <w:tabs>
          <w:tab w:val="left" w:pos="9638"/>
        </w:tabs>
        <w:ind w:right="-1" w:firstLine="709"/>
        <w:jc w:val="both"/>
      </w:pPr>
    </w:p>
    <w:p w:rsidR="00B51F2C" w:rsidRPr="00BC6109" w:rsidRDefault="00B51F2C" w:rsidP="00B51F2C">
      <w:pPr>
        <w:tabs>
          <w:tab w:val="left" w:pos="9638"/>
        </w:tabs>
        <w:ind w:right="-1" w:firstLine="709"/>
        <w:jc w:val="both"/>
      </w:pPr>
      <w:r w:rsidRPr="001F2BB8">
        <w:rPr>
          <w:b/>
        </w:rPr>
        <w:t>3.6.1.2. YAYA BÖLGELERİ VE ANA YAYA AKSLARI</w:t>
      </w:r>
      <w:r w:rsidRPr="00BC6109">
        <w:t> başlığı ve</w:t>
      </w:r>
    </w:p>
    <w:p w:rsidR="00B51F2C" w:rsidRPr="00BC6109" w:rsidRDefault="00B51F2C" w:rsidP="00B51F2C">
      <w:pPr>
        <w:tabs>
          <w:tab w:val="left" w:pos="9638"/>
        </w:tabs>
        <w:ind w:right="-1" w:firstLine="709"/>
        <w:jc w:val="both"/>
      </w:pPr>
      <w:r w:rsidRPr="00BC6109">
        <w:t>3.6.1.2.1. “1/1000 ölçekli Koruma Amaçlı Uygulama İmar Planı (KAUİP) aşamasında, yaya bölgelerinin ve yayalaştırma güzergâhlarının detaylandırılmasında, 1/5000 plan kapsamında belirlenen, plan açıklama raporu ile açıklanan Yaya Bölgeleri ve Ana Yaya Aksları Şeması</w:t>
      </w:r>
      <w:r>
        <w:t xml:space="preserve"> </w:t>
      </w:r>
      <w:r w:rsidRPr="00BC6109">
        <w:t>gözetilerek düzenleme yapılacaktır”</w:t>
      </w:r>
    </w:p>
    <w:p w:rsidR="00B51F2C" w:rsidRPr="00BC6109" w:rsidRDefault="00B51F2C" w:rsidP="00B51F2C">
      <w:pPr>
        <w:tabs>
          <w:tab w:val="left" w:pos="9638"/>
        </w:tabs>
        <w:ind w:right="-1" w:firstLine="709"/>
        <w:jc w:val="both"/>
      </w:pPr>
      <w:r w:rsidRPr="00BC6109">
        <w:t>Hükmünün eklenmesi gerektiği kanaatine varıldığından itirazın </w:t>
      </w:r>
      <w:r w:rsidRPr="001F2BB8">
        <w:rPr>
          <w:b/>
        </w:rPr>
        <w:t>uygun olduğu,</w:t>
      </w:r>
    </w:p>
    <w:p w:rsidR="00B51F2C" w:rsidRDefault="00B51F2C" w:rsidP="00B51F2C">
      <w:pPr>
        <w:tabs>
          <w:tab w:val="left" w:pos="9638"/>
        </w:tabs>
        <w:ind w:right="-1" w:firstLine="709"/>
        <w:jc w:val="both"/>
      </w:pPr>
    </w:p>
    <w:p w:rsidR="00B51F2C" w:rsidRDefault="00B51F2C" w:rsidP="00152F1A">
      <w:pPr>
        <w:tabs>
          <w:tab w:val="left" w:pos="9638"/>
        </w:tabs>
        <w:ind w:right="-1" w:firstLine="709"/>
        <w:jc w:val="both"/>
        <w:rPr>
          <w:b/>
        </w:rPr>
      </w:pPr>
      <w:r w:rsidRPr="001F2BB8">
        <w:rPr>
          <w:b/>
        </w:rPr>
        <w:t>6.maddesindeki itiraz incelendiğinde;</w:t>
      </w:r>
      <w:r w:rsidRPr="00BC6109">
        <w:t> Merkezi İş Alanı (MİA) içinde özel araçlardan arındırılmış bölgeler oluşturulması ve bisiklet kullanımının desteklenmesi yönündeki ifadelerin plan kararı değil, yalnızca öneri/temenni olduğu denilmektedir. Plan raporunda yer alan söz konusu ifadeler, Merkezi İş Alanı'nın gelecekteki erişim kalitesine ve çevresel sürdürülebilirliğine yönelik belirlenen genel bir vizyonu ve uzun vadeli stratejiyi ortaya koymaktadır. Bu ifadeler, Nazım İmar Planı'nın temel felsefesini oluşturur. Alanın eğimli topoğrafik yapısı dikkate alındığında, bisiklet yolları gibi sistemlerin kurulabilirlik ve uygunluğu hakkında kesin mekânsal kararların bu aşamada (1/5000) üretilmesi teknik olarak mümkün değildir. İtirazda talep edilen somut bisiklet güzergâhları ve detaylı yayalaştırma kararları, ancak 1/1000 ölçekli Uygulama İmar Planı (UİP) aşamasında, ayrıntılı mühendislik çalışmaları ve topoğrafik analizler sonucunda uygun görüldüğü takdirde ele alınacağından itirazın </w:t>
      </w:r>
      <w:r w:rsidRPr="001F2BB8">
        <w:rPr>
          <w:b/>
        </w:rPr>
        <w:t>uygun olmadığı,</w:t>
      </w:r>
    </w:p>
    <w:p w:rsidR="00B51F2C" w:rsidRPr="00BC6109" w:rsidRDefault="00B51F2C" w:rsidP="00B51F2C">
      <w:pPr>
        <w:tabs>
          <w:tab w:val="left" w:pos="9638"/>
        </w:tabs>
        <w:ind w:right="-1" w:firstLine="709"/>
        <w:jc w:val="both"/>
      </w:pPr>
      <w:r w:rsidRPr="001F2BB8">
        <w:rPr>
          <w:b/>
        </w:rPr>
        <w:t>7. maddesindeki itiraz incelendiğinde;</w:t>
      </w:r>
      <w:r w:rsidRPr="00BC6109">
        <w:t> plan, halihazır harita üzerinde çizili olup; tescilli yapıların gösterilmesinin 1/5000 nazım plan ölçeği olmadığı, plan üzerinde gösterilmesi halinde, alan kullanım gösterimlerinin taralı olması sebebiyle plan paftasında karışıklığa sebebiyet verdiği ve plan dilinin, plan ölçeği kapsamında ilgili mevzuatta tanımlanan gösterimler kullanılarak hazırlanmış olduğu gerekçeleriyle itirazın </w:t>
      </w:r>
      <w:r w:rsidRPr="001F2BB8">
        <w:rPr>
          <w:b/>
        </w:rPr>
        <w:t>uygun olmadığı,</w:t>
      </w:r>
    </w:p>
    <w:p w:rsidR="00B51F2C" w:rsidRDefault="00B51F2C" w:rsidP="00B51F2C">
      <w:pPr>
        <w:tabs>
          <w:tab w:val="left" w:pos="9638"/>
        </w:tabs>
        <w:ind w:right="-1" w:firstLine="709"/>
        <w:jc w:val="both"/>
      </w:pPr>
      <w:r w:rsidRPr="001F2BB8">
        <w:rPr>
          <w:b/>
        </w:rPr>
        <w:t>8. maddesindeki itiraz incelendiğinde;</w:t>
      </w:r>
      <w:r w:rsidRPr="00BC6109">
        <w:t> Bahse konu itirazlara ilişkin olarak; Daire Başkanlığımızca 27.10.2025 tarihinde yerinde inceleme gerçekleştirilmiş olup, mevcut arazi kullanımı ve yapı fonksiyonları güncellenmiştir. İnceleme sonucunda, alan içerisinde mevcut konut kullanımlarının yanı sıra kafe, otel, el sanatları atölyeleri, dernekler vb. farklı fonksiyonlara sahip yapıların da yer aldığı; ayrıca kullanımda olmayan çok sayıda yapının bulunduğu, söz konusu kullanımlara ilişkin Ankara Kültür Varlıklarını Koruma Bölge Kurulu tarafından onaylı projelerin mevcut olduğu tespit edilmiştir.</w:t>
      </w:r>
      <w:r>
        <w:t xml:space="preserve"> </w:t>
      </w:r>
      <w:r w:rsidRPr="00BC6109">
        <w:t>Bu kapsamda, İç Kale bölgesinin yalnızca konut kullanımıyla sınırlandırılmasının mevcut arazi kullanımıyla çeliştiği; alanın kısmen konut dışı kullanımlara dönüştüğü ve bu kullanımların kazanılmış haklarına aykırılık o</w:t>
      </w:r>
      <w:r>
        <w:t>luşturacağı değerlendirildiği,</w:t>
      </w:r>
    </w:p>
    <w:p w:rsidR="002B00D6" w:rsidRDefault="002B00D6" w:rsidP="00B51F2C">
      <w:pPr>
        <w:tabs>
          <w:tab w:val="left" w:pos="9638"/>
        </w:tabs>
        <w:ind w:right="-1" w:firstLine="709"/>
        <w:jc w:val="both"/>
      </w:pPr>
    </w:p>
    <w:p w:rsidR="002B00D6" w:rsidRDefault="002B00D6" w:rsidP="00B51F2C">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B00D6" w:rsidRPr="002D00A5" w:rsidTr="0058642C">
        <w:trPr>
          <w:trHeight w:val="1008"/>
        </w:trPr>
        <w:tc>
          <w:tcPr>
            <w:tcW w:w="3510" w:type="dxa"/>
          </w:tcPr>
          <w:p w:rsidR="002B00D6" w:rsidRPr="002D00A5" w:rsidRDefault="002B00D6" w:rsidP="0058642C">
            <w:pPr>
              <w:ind w:right="-1"/>
              <w:jc w:val="center"/>
            </w:pPr>
            <w:r w:rsidRPr="002D00A5">
              <w:t>T.C.</w:t>
            </w:r>
          </w:p>
          <w:p w:rsidR="002B00D6" w:rsidRPr="002D00A5" w:rsidRDefault="002B00D6" w:rsidP="0058642C">
            <w:pPr>
              <w:ind w:right="-1"/>
              <w:jc w:val="center"/>
            </w:pPr>
            <w:r w:rsidRPr="002D00A5">
              <w:t>ANKARA BÜYÜKŞEHİR</w:t>
            </w:r>
          </w:p>
          <w:p w:rsidR="002B00D6" w:rsidRDefault="002B00D6" w:rsidP="0058642C">
            <w:pPr>
              <w:ind w:right="-1"/>
              <w:jc w:val="center"/>
            </w:pPr>
            <w:r w:rsidRPr="002D00A5">
              <w:t>BELEDİYE MECLİSİ</w:t>
            </w:r>
          </w:p>
          <w:p w:rsidR="002B00D6" w:rsidRPr="002D00A5" w:rsidRDefault="002B00D6" w:rsidP="0058642C">
            <w:pPr>
              <w:ind w:right="-1"/>
              <w:jc w:val="center"/>
            </w:pPr>
          </w:p>
        </w:tc>
      </w:tr>
    </w:tbl>
    <w:p w:rsidR="002B00D6" w:rsidRDefault="002B00D6" w:rsidP="002B00D6">
      <w:pPr>
        <w:tabs>
          <w:tab w:val="left" w:pos="1935"/>
          <w:tab w:val="left" w:pos="9356"/>
        </w:tabs>
        <w:ind w:right="-1"/>
        <w:jc w:val="both"/>
      </w:pPr>
    </w:p>
    <w:p w:rsidR="002B00D6" w:rsidRDefault="002B00D6" w:rsidP="002B00D6">
      <w:pPr>
        <w:tabs>
          <w:tab w:val="left" w:pos="9638"/>
        </w:tabs>
        <w:ind w:right="-1"/>
        <w:jc w:val="both"/>
      </w:pPr>
      <w:r>
        <w:t>Karar No: 1860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2B00D6" w:rsidRDefault="002B00D6" w:rsidP="002B00D6">
      <w:pPr>
        <w:tabs>
          <w:tab w:val="left" w:pos="9638"/>
        </w:tabs>
        <w:ind w:right="-1"/>
        <w:jc w:val="both"/>
      </w:pPr>
    </w:p>
    <w:p w:rsidR="00152F1A" w:rsidRDefault="002B00D6" w:rsidP="002B00D6">
      <w:pPr>
        <w:tabs>
          <w:tab w:val="left" w:pos="9638"/>
        </w:tabs>
        <w:ind w:right="-1"/>
        <w:jc w:val="center"/>
      </w:pPr>
      <w:r>
        <w:t>-16-</w:t>
      </w:r>
    </w:p>
    <w:p w:rsidR="00152F1A" w:rsidRPr="00BC6109" w:rsidRDefault="00152F1A" w:rsidP="00B51F2C">
      <w:pPr>
        <w:tabs>
          <w:tab w:val="left" w:pos="9638"/>
        </w:tabs>
        <w:ind w:right="-1" w:firstLine="709"/>
        <w:jc w:val="both"/>
      </w:pPr>
    </w:p>
    <w:p w:rsidR="00B51F2C" w:rsidRDefault="00B51F2C" w:rsidP="00B51F2C">
      <w:pPr>
        <w:tabs>
          <w:tab w:val="left" w:pos="9638"/>
        </w:tabs>
        <w:ind w:right="-1" w:firstLine="709"/>
        <w:jc w:val="both"/>
      </w:pPr>
      <w:r w:rsidRPr="00BC6109">
        <w:t>Ayrıca, Başkent’in Tarihi Kent Merkezi’nin kalbi olan ve kentin kurulduğu tarihten günümüze kullanımına devam edilen İç Kale’nin; kentin kimliğini, önemini, tarihini ve mimari/sokak dokusunu yansıtan en belirgin alanların başında geldiği; bu durumun, alanın kültürel, sosyal ve mimari değerlerini yansıtacak şekilde kentliye eşit olarak kullanım imkânı sağlaması gereken en kritik alanlardan biri olduğu; bu durumun da ancak, alanın kentliye ve ziyaretçilere sosyal, kültürel, turistik ve tarihi ticaret kullanımlarla sağlanabileceği; alanın, kentin en çok ziyaret edilen Ankara Kalesi ve Anadolu Medeniyetleri Müzesi gibi kültür turizmi odağı olan yapıtaşlarının etki alanında bulunduğu; İç Kale’nin kendi kültürel ve tarihi değerinin yanı sıra, hemen bitişiğindeki söz konusu diğer turizm odak alanlarına da servis sağlayacak şekilde kurgulanmasının önem arz ettiği; bu durumun ayrıca, alanın atıl olarak kalmasının önüne geçerek canlanmasındaki en önemli faktör olduğu; İç Kale’ye tek işlevli bir konut alanı kurgusundan ziyade çeşitlendirilmiş kullanım türleri sağlanması ile birlikte Ankara’nın “kentin tacı” olarak nitelendirilen en önemli tarihi değerlerinden olan Ankara Kalesi’nin de mevcutta tek bir bölgesinin ziyaret edilmesinin önüne geçerek, Kale’nin bir bütün olarak algılanmas</w:t>
      </w:r>
      <w:r>
        <w:t>ını sağlayacağı öngörüldüğü,</w:t>
      </w:r>
    </w:p>
    <w:p w:rsidR="00B51F2C" w:rsidRDefault="00B51F2C" w:rsidP="00B51F2C">
      <w:pPr>
        <w:tabs>
          <w:tab w:val="left" w:pos="9638"/>
        </w:tabs>
        <w:ind w:right="-1" w:firstLine="709"/>
        <w:jc w:val="both"/>
      </w:pPr>
      <w:r w:rsidRPr="00BC6109">
        <w:t>2019 yılından itibaren İç Kale’de Belediyemizce üç etap şekilde yapılan “İç Kale Sokak Sağlıklaştırma</w:t>
      </w:r>
      <w:r>
        <w:t xml:space="preserve"> </w:t>
      </w:r>
      <w:r w:rsidRPr="00BC6109">
        <w:t>Projesi”nin üçüncü etabının tamamlanma aşamasında olduğu da dikkate alındığında, İç Kale’nin tek işlevli bir konut alanı kurgusundan ziyade, çeşitlendirilmiş kullanım türleriyle “yaşayan tarihi çevre” yaklaşımını destekleyen bir süreç yürütüldü</w:t>
      </w:r>
      <w:r>
        <w:t>ğü de göz önünde bulundurulduğu,</w:t>
      </w:r>
    </w:p>
    <w:p w:rsidR="00B51F2C" w:rsidRDefault="00B51F2C" w:rsidP="00B51F2C">
      <w:pPr>
        <w:tabs>
          <w:tab w:val="left" w:pos="9638"/>
        </w:tabs>
        <w:ind w:right="-1" w:firstLine="709"/>
        <w:jc w:val="both"/>
      </w:pPr>
      <w:r w:rsidRPr="00BC6109">
        <w:t>Bu doğrultuda; koruma-kullanma dengesi kuracak biçimde, İç Kale’nin yalnızca konut olmayacak, fakat yapıların da özgün tipolojisini bozmayacak şekilde diğer kullanımlarla beraber değerlendirilmesinin uygun olacağı, İç Kale bölgesinin tamamen konut bölgesi olarak değerlendirilemeyeceği, Fakat, alanın tamamının konut kullanımından çıkarılmasının da, alanın yaşayan bölge niteliğini zedeleyeceği ve Tarihi Kent Merkezi’nde konut kullanımının devamlılığının sağlanmasının bu planın ana amaçlarından biri olduğu gerekçeleriyle de İç Kale’nin tamamen TİCTK kullanımı verilmesinin de uygun olmayacağı, Yapılan değerlendirmeler neticesinde; İç Kale Alitaşı Sokak’ın odak olarak alınarak, 1/5000 ölçekli Koruma Amaçlı İmar Planı gösterimine uygun olacak şekilde ekte sunulduğu şekliyle şematik olarak TİCTK (Ticaret-Turizm-Konut) karma kullanım gösteriminin plan paftası üzerinde işlenmesi veİç Kale Alitaş Sokak’ın odak olarak alınarak, 1/5000 ölçekli Koruma Amaçlı İmar Planı gösterimine uygun olacak şekilde ekte sunulduğu şekliyle şematik olarak TİCTK (Ticaret-Turizm-Konut) karma kullanım gösterimine yönelik değişikliğin yapılmasına,</w:t>
      </w:r>
    </w:p>
    <w:p w:rsidR="00B51F2C" w:rsidRPr="00BC6109" w:rsidRDefault="00B51F2C" w:rsidP="00B51F2C">
      <w:pPr>
        <w:tabs>
          <w:tab w:val="left" w:pos="9638"/>
        </w:tabs>
        <w:ind w:right="-1" w:firstLine="709"/>
        <w:jc w:val="both"/>
      </w:pPr>
    </w:p>
    <w:p w:rsidR="00B51F2C" w:rsidRPr="00BC6109" w:rsidRDefault="00B51F2C" w:rsidP="00B51F2C">
      <w:pPr>
        <w:tabs>
          <w:tab w:val="left" w:pos="9638"/>
        </w:tabs>
        <w:ind w:right="-1" w:firstLine="709"/>
        <w:jc w:val="both"/>
      </w:pPr>
      <w:r w:rsidRPr="00BC6109">
        <w:t>Ayrıca Kale’yi kapsayan Alt Bölge’ye ilişkin plan notu düzenlemesi yapılarak (aşağıda 10. Maddede açıklanan) plan notlarına eklenmesi</w:t>
      </w:r>
      <w:r>
        <w:t xml:space="preserve"> </w:t>
      </w:r>
      <w:r w:rsidRPr="00BC6109">
        <w:t>gerektiği</w:t>
      </w:r>
      <w:r>
        <w:t xml:space="preserve"> </w:t>
      </w:r>
      <w:r w:rsidRPr="00BC6109">
        <w:t>kanaatine varıldığından itirazın </w:t>
      </w:r>
      <w:r w:rsidRPr="001F2BB8">
        <w:rPr>
          <w:b/>
        </w:rPr>
        <w:t>kısmen uygun olduğu,</w:t>
      </w:r>
    </w:p>
    <w:p w:rsidR="00B51F2C" w:rsidRDefault="00B51F2C" w:rsidP="00B51F2C">
      <w:pPr>
        <w:tabs>
          <w:tab w:val="left" w:pos="9638"/>
        </w:tabs>
        <w:ind w:right="-1" w:firstLine="709"/>
        <w:jc w:val="both"/>
      </w:pPr>
    </w:p>
    <w:p w:rsidR="00B51F2C" w:rsidRDefault="00B51F2C" w:rsidP="00B51F2C">
      <w:pPr>
        <w:tabs>
          <w:tab w:val="left" w:pos="9638"/>
        </w:tabs>
        <w:ind w:right="-1" w:firstLine="709"/>
        <w:jc w:val="both"/>
      </w:pPr>
      <w:r w:rsidRPr="001F2BB8">
        <w:rPr>
          <w:b/>
        </w:rPr>
        <w:t>9.maddesindeki itiraz incelendiğinde;</w:t>
      </w:r>
      <w:r>
        <w:t xml:space="preserve"> </w:t>
      </w:r>
      <w:r w:rsidRPr="00BC6109">
        <w:t>Bentderesi’nin tamamen yeniden gün yüzüne çıkarılarak, yolun Hıdırlıktepe altından tünel açılarak geçirilmesi; 15.06.2007 tarihli ve 1619 sayılı Ankara Büyükşehir Belediye Meclisi ile onaylanan ve 23.07.2008 tarihli ve 885 sayılı karar ile ile yürütmeyi durdurma ile 18.11.2008 tarihli ve 2007/1397 sayılı karar ile iptal edilen Ankara Tarihi Kent Merkezi Yenileme Alanı 1/5000 ve 1/1000 ölçekli Koruma Amaçlı İmar Planı’n</w:t>
      </w:r>
      <w:r>
        <w:t>da önerildiği,</w:t>
      </w:r>
    </w:p>
    <w:p w:rsidR="002B00D6" w:rsidRDefault="002B00D6" w:rsidP="00B51F2C">
      <w:pPr>
        <w:tabs>
          <w:tab w:val="left" w:pos="9638"/>
        </w:tabs>
        <w:ind w:right="-1" w:firstLine="709"/>
        <w:jc w:val="both"/>
      </w:pPr>
    </w:p>
    <w:p w:rsidR="002B00D6" w:rsidRDefault="002B00D6" w:rsidP="00B51F2C">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B00D6" w:rsidRPr="002D00A5" w:rsidTr="0058642C">
        <w:trPr>
          <w:trHeight w:val="1008"/>
        </w:trPr>
        <w:tc>
          <w:tcPr>
            <w:tcW w:w="3510" w:type="dxa"/>
          </w:tcPr>
          <w:p w:rsidR="002B00D6" w:rsidRDefault="002B00D6" w:rsidP="0058642C">
            <w:pPr>
              <w:ind w:right="-1"/>
              <w:jc w:val="center"/>
            </w:pPr>
          </w:p>
          <w:p w:rsidR="002B00D6" w:rsidRPr="002D00A5" w:rsidRDefault="002B00D6" w:rsidP="0058642C">
            <w:pPr>
              <w:ind w:right="-1"/>
              <w:jc w:val="center"/>
            </w:pPr>
            <w:r w:rsidRPr="002D00A5">
              <w:t>T.C.</w:t>
            </w:r>
          </w:p>
          <w:p w:rsidR="002B00D6" w:rsidRPr="002D00A5" w:rsidRDefault="002B00D6" w:rsidP="0058642C">
            <w:pPr>
              <w:ind w:right="-1"/>
              <w:jc w:val="center"/>
            </w:pPr>
            <w:r w:rsidRPr="002D00A5">
              <w:t>ANKARA BÜYÜKŞEHİR</w:t>
            </w:r>
          </w:p>
          <w:p w:rsidR="002B00D6" w:rsidRDefault="002B00D6" w:rsidP="0058642C">
            <w:pPr>
              <w:ind w:right="-1"/>
              <w:jc w:val="center"/>
            </w:pPr>
            <w:r w:rsidRPr="002D00A5">
              <w:t>BELEDİYE MECLİSİ</w:t>
            </w:r>
          </w:p>
          <w:p w:rsidR="002B00D6" w:rsidRPr="002D00A5" w:rsidRDefault="002B00D6" w:rsidP="0058642C">
            <w:pPr>
              <w:ind w:right="-1"/>
              <w:jc w:val="center"/>
            </w:pPr>
          </w:p>
        </w:tc>
      </w:tr>
    </w:tbl>
    <w:p w:rsidR="002B00D6" w:rsidRDefault="002B00D6" w:rsidP="002B00D6">
      <w:pPr>
        <w:tabs>
          <w:tab w:val="left" w:pos="1935"/>
          <w:tab w:val="left" w:pos="9356"/>
        </w:tabs>
        <w:ind w:right="-1"/>
        <w:jc w:val="both"/>
      </w:pPr>
    </w:p>
    <w:p w:rsidR="002B00D6" w:rsidRDefault="002B00D6" w:rsidP="002B00D6">
      <w:pPr>
        <w:tabs>
          <w:tab w:val="left" w:pos="9638"/>
        </w:tabs>
        <w:ind w:right="-1"/>
        <w:jc w:val="both"/>
      </w:pPr>
      <w:r>
        <w:t>Karar No: 1860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2B00D6" w:rsidRDefault="002B00D6" w:rsidP="002B00D6">
      <w:pPr>
        <w:tabs>
          <w:tab w:val="left" w:pos="9638"/>
        </w:tabs>
        <w:ind w:right="-1"/>
        <w:jc w:val="both"/>
      </w:pPr>
    </w:p>
    <w:p w:rsidR="002B00D6" w:rsidRDefault="002B00D6" w:rsidP="002B00D6">
      <w:pPr>
        <w:tabs>
          <w:tab w:val="left" w:pos="9638"/>
        </w:tabs>
        <w:ind w:right="-1"/>
        <w:jc w:val="center"/>
      </w:pPr>
      <w:r>
        <w:t>-17-</w:t>
      </w:r>
    </w:p>
    <w:p w:rsidR="002B00D6" w:rsidRDefault="002B00D6" w:rsidP="00B51F2C">
      <w:pPr>
        <w:tabs>
          <w:tab w:val="left" w:pos="9638"/>
        </w:tabs>
        <w:ind w:right="-1" w:firstLine="709"/>
        <w:jc w:val="both"/>
      </w:pPr>
    </w:p>
    <w:p w:rsidR="00B51F2C" w:rsidRPr="00BC6109" w:rsidRDefault="00B51F2C" w:rsidP="00B51F2C">
      <w:pPr>
        <w:tabs>
          <w:tab w:val="left" w:pos="9638"/>
        </w:tabs>
        <w:ind w:right="-1" w:firstLine="709"/>
        <w:jc w:val="both"/>
      </w:pPr>
      <w:r w:rsidRPr="00BC6109">
        <w:t xml:space="preserve">Yine 15.03.2013 tarihli ve 490 sayılı Ankara Büyükşehir Belediye Meclisi ile onaylanan ve 25.03.2015 tarihli ve 2015/76 sayılı kara ile yürütmeyi durdurma ile 30.05.2016 tarihli ve 2016/1746 Ankara Bölge İdare Mahkemesi kararı </w:t>
      </w:r>
      <w:r>
        <w:t>ile iptal edilen ve Danıştay 6.</w:t>
      </w:r>
      <w:r w:rsidRPr="00BC6109">
        <w:t xml:space="preserve">Dairesi’nin 16.01.2019 tarihli ve 2016/11424 sayılı kararı ile Ankara Bölge İdare Mahkemesi’nin iptal kararı onanarak ve temyiz istemi reddedilerek kararı kesinleşen Ulus Tarihi Kent Merkezi Kentsel Sit Alanı 1/5000 ölçekli Koruma Amaçlı İmar Planı’nda ise yolun yerin altına alınması, Bentderesi’nin gün </w:t>
      </w:r>
      <w:r>
        <w:t>yüzüne çıkarılması önerildiği,</w:t>
      </w:r>
    </w:p>
    <w:p w:rsidR="00B51F2C" w:rsidRDefault="00B51F2C" w:rsidP="00B51F2C">
      <w:pPr>
        <w:tabs>
          <w:tab w:val="left" w:pos="9638"/>
        </w:tabs>
        <w:ind w:right="-1" w:firstLine="709"/>
        <w:jc w:val="both"/>
      </w:pPr>
    </w:p>
    <w:p w:rsidR="00B51F2C" w:rsidRPr="00BC6109" w:rsidRDefault="00B51F2C" w:rsidP="00B51F2C">
      <w:pPr>
        <w:tabs>
          <w:tab w:val="left" w:pos="9638"/>
        </w:tabs>
        <w:ind w:right="-1" w:firstLine="709"/>
        <w:jc w:val="both"/>
      </w:pPr>
      <w:r>
        <w:t>Fakat</w:t>
      </w:r>
      <w:r w:rsidRPr="00BC6109">
        <w:t xml:space="preserve"> bahsedilen her iki planın Mahkeme tarafından iptal gerekçelerinde bu husus için </w:t>
      </w:r>
      <w:r w:rsidRPr="001F2BB8">
        <w:rPr>
          <w:b/>
        </w:rPr>
        <w:t>“ulaşıma dair gerçekçi olmayan ve radikal kararlar üretildiği ve ölçeği çok büyük bir alanı kapsayacak şekilde rekreasyon alanları oluşturulduğu”</w:t>
      </w:r>
      <w:r w:rsidRPr="00BC6109">
        <w:t> yer almaktadır.</w:t>
      </w:r>
    </w:p>
    <w:p w:rsidR="00B51F2C" w:rsidRDefault="00B51F2C" w:rsidP="00B51F2C">
      <w:pPr>
        <w:tabs>
          <w:tab w:val="left" w:pos="9638"/>
        </w:tabs>
        <w:ind w:right="-1" w:firstLine="709"/>
        <w:jc w:val="both"/>
      </w:pPr>
    </w:p>
    <w:p w:rsidR="00B51F2C" w:rsidRDefault="00B51F2C" w:rsidP="00B51F2C">
      <w:pPr>
        <w:tabs>
          <w:tab w:val="left" w:pos="9638"/>
        </w:tabs>
        <w:ind w:right="-1" w:firstLine="709"/>
        <w:jc w:val="both"/>
      </w:pPr>
      <w:r w:rsidRPr="00BC6109">
        <w:t>Ek olarak, her ne kadar planlar iptal edilmiş olsa da, Bentderesi’nin açılması ve rekreasyon alanına dönüşmesine ilişkin 2013 yılında planın onaylanması sonrasında, yargı kararı oluşmadan önce Belediyemizce başlatılmış olan proje çalışması kapsamında</w:t>
      </w:r>
      <w:r>
        <w:t xml:space="preserve"> </w:t>
      </w:r>
      <w:r w:rsidRPr="00BC6109">
        <w:t>ilgili kurumlardan görüş istenmiştir. 30.01.2014 tarihli ve E.63947 sayılı DSİ Genel Müdürlüğü 5. Bölge Müdürlüğü ile 05.02.2014 tarihli ve E.75067 sayılı DSİ Etüt, Planlama ve Tahsisler Dairesi Başkanlığı yazısı ile “Ankara Büyükşehir Belediye Başkanlığınca hazırlanacak yeni projenin Kurumumuz onayına sunulması ve DSİ tarafından da uygun bulunması kaydıyla söz konusu dere yatağının deplase edilmesinde herhangi bir sakın</w:t>
      </w:r>
      <w:r>
        <w:t>ca bulunmamaktadır” denildiği,</w:t>
      </w:r>
    </w:p>
    <w:p w:rsidR="00B51F2C" w:rsidRDefault="00B51F2C" w:rsidP="00B51F2C">
      <w:pPr>
        <w:tabs>
          <w:tab w:val="left" w:pos="9638"/>
        </w:tabs>
        <w:ind w:right="-1" w:firstLine="709"/>
        <w:jc w:val="both"/>
      </w:pPr>
    </w:p>
    <w:p w:rsidR="00B51F2C" w:rsidRDefault="00B51F2C" w:rsidP="00B51F2C">
      <w:pPr>
        <w:tabs>
          <w:tab w:val="left" w:pos="9638"/>
        </w:tabs>
        <w:ind w:right="-1" w:firstLine="709"/>
        <w:jc w:val="both"/>
      </w:pPr>
      <w:r w:rsidRPr="00BC6109">
        <w:t>Fakat, 30.12.2016 tarihli ve E.884850 sayılı DSİ Etüt, Planlama ve Tahsisler Dairesi Başkanlığı yazısı ile ise “konunun ATEP (Ankara Taşkın Eylem planı) çerçevesinde “Ankara İli Taşkın Tehlike Harita Yapımı ve Mühendislik Hizmetleri” işi kapsamında değerlendirildiği ve çerçevede güncel meteorolojik ve hidrolojik verilerle yapılan hidroloji çalışması sonucu, taşkın debisinin değiştiği ve yeni debi değerinin dikkate alınması gerektiği” ayrıca “Hatip Çayına bağlanan sistemler vasıtasıyla Ankara Çayına ulaşan kirli suların insan sağlığı ve çevre boyutuyla değerlendirilmesi, kirlenmesinin önlenmesi konusunda da gerekli çalışmaların yapılması ö</w:t>
      </w:r>
      <w:r>
        <w:t>nem arz etmektedir” denildiği,</w:t>
      </w:r>
    </w:p>
    <w:p w:rsidR="00B51F2C" w:rsidRPr="00BC6109" w:rsidRDefault="00B51F2C" w:rsidP="00B51F2C">
      <w:pPr>
        <w:tabs>
          <w:tab w:val="left" w:pos="9638"/>
        </w:tabs>
        <w:ind w:right="-1" w:firstLine="709"/>
        <w:jc w:val="both"/>
      </w:pPr>
    </w:p>
    <w:p w:rsidR="00B51F2C" w:rsidRDefault="00B51F2C" w:rsidP="00B51F2C">
      <w:pPr>
        <w:tabs>
          <w:tab w:val="left" w:pos="9638"/>
        </w:tabs>
        <w:ind w:right="-1" w:firstLine="709"/>
        <w:jc w:val="both"/>
      </w:pPr>
      <w:r w:rsidRPr="00BC6109">
        <w:t>Bahse konu kurum görüşünde ek olarak, Bentderesi’nin bir kısmının açılmasının debi değişimi ve taşkın riski sebebiyle mümkün olmadığı, ancak dere hattının 7 km boyunca tamamen üstünün açılmasıyla mümkün olabileceği belirtilmiştir. Dolayısıyla, “Aktaş Kavşağı, Bentderesi Caddesi, Dışkapı Köprüsü Hattı Tünel Projesi” güncellenen debi değerleri ile insan sağlığını etkileyen kirlilik seviyes</w:t>
      </w:r>
      <w:r>
        <w:t>i sebepleriyle iptal edildiği,</w:t>
      </w:r>
    </w:p>
    <w:p w:rsidR="00B51F2C" w:rsidRDefault="00B51F2C" w:rsidP="00B51F2C">
      <w:pPr>
        <w:tabs>
          <w:tab w:val="left" w:pos="9638"/>
        </w:tabs>
        <w:ind w:right="-1" w:firstLine="709"/>
        <w:jc w:val="both"/>
      </w:pPr>
    </w:p>
    <w:p w:rsidR="00B51F2C" w:rsidRDefault="00B51F2C" w:rsidP="00B51F2C">
      <w:pPr>
        <w:tabs>
          <w:tab w:val="left" w:pos="9638"/>
        </w:tabs>
        <w:ind w:right="-1" w:firstLine="709"/>
        <w:jc w:val="both"/>
      </w:pPr>
      <w:r w:rsidRPr="00BC6109">
        <w:t>Fakat, anılan itiraz dilekçelerinde de belirtildiği üzere, Tarihi Kent Merkezi’nin karşı yüzünü oluşturan ve rekreasyon alanı olarak tamamen yeşil bir bölge parkı olarak plan ve projeleri onaylanan “Atıfbey-Hıdırlıktepe-İsmetpaşa Kentsel Dönüşüm ve Gelişim Proje Alanı 1/5000 ve 1/1000 ölçekli İmar Planları” ile “Hıdırlıktepe Rekreasyon Alanı Bölge Parkı Kentsel Tasarım Projesi” bulunmaktadır. Söz konusu projede, Bentderesi Caddesi kenarında, Bentderesi’nin kimliğini yansıtan su ögesine yer verile</w:t>
      </w:r>
      <w:r>
        <w:t>cek şekilde tasarım yapıldığı,</w:t>
      </w:r>
    </w:p>
    <w:p w:rsidR="002B00D6" w:rsidRDefault="002B00D6" w:rsidP="00B51F2C">
      <w:pPr>
        <w:tabs>
          <w:tab w:val="left" w:pos="9638"/>
        </w:tabs>
        <w:ind w:right="-1" w:firstLine="709"/>
        <w:jc w:val="both"/>
      </w:pPr>
    </w:p>
    <w:p w:rsidR="002B00D6" w:rsidRDefault="002B00D6" w:rsidP="00B51F2C">
      <w:pPr>
        <w:tabs>
          <w:tab w:val="left" w:pos="9638"/>
        </w:tabs>
        <w:ind w:right="-1" w:firstLine="709"/>
        <w:jc w:val="both"/>
      </w:pPr>
    </w:p>
    <w:p w:rsidR="002B00D6" w:rsidRDefault="002B00D6" w:rsidP="00B51F2C">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B00D6" w:rsidRPr="002D00A5" w:rsidTr="0058642C">
        <w:trPr>
          <w:trHeight w:val="1008"/>
        </w:trPr>
        <w:tc>
          <w:tcPr>
            <w:tcW w:w="3510" w:type="dxa"/>
          </w:tcPr>
          <w:p w:rsidR="002B00D6" w:rsidRDefault="002B00D6" w:rsidP="0058642C">
            <w:pPr>
              <w:ind w:right="-1"/>
              <w:jc w:val="center"/>
            </w:pPr>
          </w:p>
          <w:p w:rsidR="002B00D6" w:rsidRPr="002D00A5" w:rsidRDefault="002B00D6" w:rsidP="0058642C">
            <w:pPr>
              <w:ind w:right="-1"/>
              <w:jc w:val="center"/>
            </w:pPr>
            <w:r w:rsidRPr="002D00A5">
              <w:t>T.C.</w:t>
            </w:r>
          </w:p>
          <w:p w:rsidR="002B00D6" w:rsidRPr="002D00A5" w:rsidRDefault="002B00D6" w:rsidP="0058642C">
            <w:pPr>
              <w:ind w:right="-1"/>
              <w:jc w:val="center"/>
            </w:pPr>
            <w:r w:rsidRPr="002D00A5">
              <w:t>ANKARA BÜYÜKŞEHİR</w:t>
            </w:r>
          </w:p>
          <w:p w:rsidR="002B00D6" w:rsidRDefault="002B00D6" w:rsidP="0058642C">
            <w:pPr>
              <w:ind w:right="-1"/>
              <w:jc w:val="center"/>
            </w:pPr>
            <w:r w:rsidRPr="002D00A5">
              <w:t>BELEDİYE MECLİSİ</w:t>
            </w:r>
          </w:p>
          <w:p w:rsidR="002B00D6" w:rsidRPr="002D00A5" w:rsidRDefault="002B00D6" w:rsidP="0058642C">
            <w:pPr>
              <w:ind w:right="-1"/>
              <w:jc w:val="center"/>
            </w:pPr>
          </w:p>
        </w:tc>
      </w:tr>
    </w:tbl>
    <w:p w:rsidR="002B00D6" w:rsidRDefault="002B00D6" w:rsidP="002B00D6">
      <w:pPr>
        <w:tabs>
          <w:tab w:val="left" w:pos="1935"/>
          <w:tab w:val="left" w:pos="9356"/>
        </w:tabs>
        <w:ind w:right="-1"/>
        <w:jc w:val="both"/>
      </w:pPr>
    </w:p>
    <w:p w:rsidR="002B00D6" w:rsidRDefault="002B00D6" w:rsidP="002B00D6">
      <w:pPr>
        <w:tabs>
          <w:tab w:val="left" w:pos="9638"/>
        </w:tabs>
        <w:ind w:right="-1"/>
        <w:jc w:val="both"/>
      </w:pPr>
      <w:r>
        <w:t>Karar No: 1860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2B00D6" w:rsidRDefault="002B00D6" w:rsidP="002B00D6">
      <w:pPr>
        <w:tabs>
          <w:tab w:val="left" w:pos="9638"/>
        </w:tabs>
        <w:ind w:right="-1"/>
        <w:jc w:val="both"/>
      </w:pPr>
    </w:p>
    <w:p w:rsidR="002B00D6" w:rsidRDefault="002B00D6" w:rsidP="002B00D6">
      <w:pPr>
        <w:tabs>
          <w:tab w:val="left" w:pos="9638"/>
        </w:tabs>
        <w:ind w:right="-1"/>
        <w:jc w:val="center"/>
      </w:pPr>
      <w:r>
        <w:t>-18-</w:t>
      </w:r>
    </w:p>
    <w:p w:rsidR="00B51F2C" w:rsidRPr="00BC6109" w:rsidRDefault="00B51F2C" w:rsidP="00B51F2C">
      <w:pPr>
        <w:tabs>
          <w:tab w:val="left" w:pos="9638"/>
        </w:tabs>
        <w:ind w:right="-1" w:firstLine="709"/>
        <w:jc w:val="both"/>
      </w:pPr>
    </w:p>
    <w:p w:rsidR="00B51F2C" w:rsidRDefault="00B51F2C" w:rsidP="00B51F2C">
      <w:pPr>
        <w:tabs>
          <w:tab w:val="left" w:pos="9638"/>
        </w:tabs>
        <w:ind w:right="-1" w:firstLine="709"/>
        <w:jc w:val="both"/>
      </w:pPr>
      <w:r w:rsidRPr="00BC6109">
        <w:t>Aynı şekilde, Bentderesi ile Hacıbayram bölgesi arasında tampon bölge olarak konumlanan ve mevcut durumda Dolmuş Durakları olarak kullanılan 19974 ada 1 parsel, “19974 ada 1 parsel Kentsel Tasarım Projesi” olarak 03.03.2023 tarihli ve 3384 sayılı Ankara Kültür Varlıklarını Koruma Bölge Kurulu kararı ile onaylanmış olup; söz konusu projede Bentderesi’nin su varlığı ile,</w:t>
      </w:r>
      <w:r>
        <w:t xml:space="preserve"> </w:t>
      </w:r>
      <w:r w:rsidRPr="00BC6109">
        <w:t>Bentderesi-Hacıbayram-Roma Hamamı-Roma Tiyatrosu bağlantısı bir açık yeşil sistemi ile örgütlenmesi hedeflenmiştir. Bu sebeple bahse konu 19974 ada 1 parsel, Bentderesi ile Hacıbayram arasında kalan alanı da kapsayacak şekilde genişletilerek planda “Park Alanı” o</w:t>
      </w:r>
      <w:r>
        <w:t>larak onaylandığı,</w:t>
      </w:r>
    </w:p>
    <w:p w:rsidR="00B51F2C" w:rsidRDefault="00B51F2C" w:rsidP="00B51F2C">
      <w:pPr>
        <w:tabs>
          <w:tab w:val="left" w:pos="9638"/>
        </w:tabs>
        <w:ind w:right="-1" w:firstLine="709"/>
        <w:jc w:val="both"/>
      </w:pPr>
    </w:p>
    <w:p w:rsidR="00B51F2C" w:rsidRDefault="00B51F2C" w:rsidP="00B51F2C">
      <w:pPr>
        <w:tabs>
          <w:tab w:val="left" w:pos="9638"/>
        </w:tabs>
        <w:ind w:right="-1" w:firstLine="709"/>
        <w:jc w:val="both"/>
      </w:pPr>
      <w:r w:rsidRPr="00BC6109">
        <w:t>Netice olarak; yukarıda açıklanan hususlar doğrultusunda, değişen debi değerlerinin taşkına sebebiyet vermesi ve halk sağlığını etkileyen kirlilik sebebiyle mümkün olmadığından Bentderesi’nin yeniden açılabilmesi yönünden, itirazın </w:t>
      </w:r>
      <w:r w:rsidRPr="001F2BB8">
        <w:rPr>
          <w:b/>
        </w:rPr>
        <w:t>kısmen uygun olmadığı,</w:t>
      </w:r>
    </w:p>
    <w:p w:rsidR="00B51F2C" w:rsidRDefault="00B51F2C" w:rsidP="00B51F2C">
      <w:pPr>
        <w:tabs>
          <w:tab w:val="left" w:pos="9638"/>
        </w:tabs>
        <w:ind w:right="-1" w:firstLine="709"/>
        <w:jc w:val="both"/>
      </w:pPr>
    </w:p>
    <w:p w:rsidR="00B51F2C" w:rsidRDefault="00B51F2C" w:rsidP="00B51F2C">
      <w:pPr>
        <w:tabs>
          <w:tab w:val="left" w:pos="9638"/>
        </w:tabs>
        <w:ind w:right="-1" w:firstLine="709"/>
        <w:jc w:val="both"/>
      </w:pPr>
      <w:r>
        <w:t xml:space="preserve">Fakat </w:t>
      </w:r>
      <w:r w:rsidRPr="00BC6109">
        <w:t>her ne kadar planla beraber şartnamede talep edilmiş olan Mekânsal Strateji Belgesi’nde strateji olarak karar üretilmiş ve yine planda park olarak belirlenen Bentderesi kenarındaki kullanımlara yönelik 1/1000 plan sürecinde mekânsal olarak su ögesi çözümleri üretilebilecek olsa da; mevcut 1/5000 plan paftası ve plan hükümlerinde doğrudan Bentderesi’ne ilişkin</w:t>
      </w:r>
      <w:r>
        <w:t xml:space="preserve"> </w:t>
      </w:r>
      <w:r w:rsidRPr="00BC6109">
        <w:t>kararlara ayrıştırılarak yer verilmediğinden</w:t>
      </w:r>
      <w:r>
        <w:t xml:space="preserve"> </w:t>
      </w:r>
      <w:r w:rsidRPr="00BC6109">
        <w:t xml:space="preserve">Plan Açıklama Raporu içinde “Bentderesi” başlığı altında konunun açıklanmasına, Etaplama sınırları içinde belirlenmiş olan “Karar Alt Bölgeleri”ne ilişkin (Aşağıda 10. </w:t>
      </w:r>
      <w:r>
        <w:t>Maddede aktarılan) Plan Notları</w:t>
      </w:r>
      <w:r w:rsidRPr="00BC6109">
        <w:t>na yapılan eklemeler içinde</w:t>
      </w:r>
      <w:r>
        <w:t xml:space="preserve"> </w:t>
      </w:r>
      <w:r w:rsidRPr="00BC6109">
        <w:t>Bentderesi’ne ilişkin hükümlerin eklenmesi gerektiği kanaatine varıldığında, itirazın kısmen uygun olduğu,</w:t>
      </w:r>
    </w:p>
    <w:p w:rsidR="00B51F2C" w:rsidRDefault="00B51F2C" w:rsidP="00B51F2C">
      <w:pPr>
        <w:tabs>
          <w:tab w:val="left" w:pos="9638"/>
        </w:tabs>
        <w:ind w:right="-1" w:firstLine="709"/>
        <w:jc w:val="both"/>
      </w:pPr>
    </w:p>
    <w:p w:rsidR="00B51F2C" w:rsidRDefault="00B51F2C" w:rsidP="00B51F2C">
      <w:pPr>
        <w:tabs>
          <w:tab w:val="left" w:pos="9638"/>
        </w:tabs>
        <w:ind w:right="-1" w:firstLine="709"/>
        <w:jc w:val="both"/>
      </w:pPr>
      <w:r w:rsidRPr="001F2BB8">
        <w:rPr>
          <w:b/>
        </w:rPr>
        <w:t>10. maddesindeki itiraz incelendiğinde;</w:t>
      </w:r>
      <w:r w:rsidRPr="00BC6109">
        <w:t> planın konusunun “çok katmanlılık” olması; planın kendi vizyonunu plan paftası ve hükümlerinde tam yansıtmaması; Ulus’un farklı karakterde alt bölgelere sahip olmasının, uygulama plan kararlarına altlık oluşturan en önemli etken olması gerekçeleriyle, 1/1000 ölçekli Koruma Amaçlı Uygulama İmar Planına yönelik hazırlanmış olan</w:t>
      </w:r>
      <w:r>
        <w:t xml:space="preserve"> </w:t>
      </w:r>
      <w:r w:rsidRPr="00BC6109">
        <w:t xml:space="preserve">“Karar Alt Bölgeleri Şeması” ve açıklamalarının Nazım İmar Planı Açıklama Raporu’na, aşağıda yer verilen “Karar Alt Bölgelerine Yönelik Hükümler”in </w:t>
      </w:r>
      <w:r>
        <w:t>de Plan Notları</w:t>
      </w:r>
      <w:r w:rsidRPr="00BC6109">
        <w:t>na eklenmesinin uygun olacağı kanaatine varıldığından, itirazın uygun olduğu,</w:t>
      </w:r>
    </w:p>
    <w:p w:rsidR="00B51F2C" w:rsidRDefault="00B51F2C" w:rsidP="00B51F2C">
      <w:pPr>
        <w:tabs>
          <w:tab w:val="left" w:pos="9638"/>
        </w:tabs>
        <w:ind w:right="-1" w:firstLine="709"/>
        <w:jc w:val="both"/>
      </w:pPr>
    </w:p>
    <w:p w:rsidR="00B51F2C" w:rsidRPr="006C572E" w:rsidRDefault="00B51F2C" w:rsidP="00B51F2C">
      <w:pPr>
        <w:tabs>
          <w:tab w:val="left" w:pos="9638"/>
        </w:tabs>
        <w:ind w:right="-1" w:firstLine="709"/>
        <w:jc w:val="both"/>
        <w:rPr>
          <w:b/>
        </w:rPr>
      </w:pPr>
      <w:r w:rsidRPr="006C572E">
        <w:rPr>
          <w:b/>
        </w:rPr>
        <w:t>“5. KARAR ALT BÖLGELERİNE YÖNELİK HÜKÜMLER</w:t>
      </w:r>
    </w:p>
    <w:p w:rsidR="00B51F2C" w:rsidRPr="006C572E" w:rsidRDefault="00B51F2C" w:rsidP="00B51F2C">
      <w:pPr>
        <w:tabs>
          <w:tab w:val="left" w:pos="9638"/>
        </w:tabs>
        <w:ind w:right="-1" w:firstLine="709"/>
        <w:jc w:val="both"/>
        <w:rPr>
          <w:b/>
        </w:rPr>
      </w:pPr>
      <w:r w:rsidRPr="006C572E">
        <w:rPr>
          <w:b/>
        </w:rPr>
        <w:t>5.1.1. ETAP KARAR ALT BÖLGELERİ</w:t>
      </w:r>
    </w:p>
    <w:p w:rsidR="00B51F2C" w:rsidRPr="006C572E" w:rsidRDefault="00B51F2C" w:rsidP="00B51F2C">
      <w:pPr>
        <w:tabs>
          <w:tab w:val="left" w:pos="9638"/>
        </w:tabs>
        <w:ind w:right="-1" w:firstLine="709"/>
        <w:jc w:val="both"/>
        <w:rPr>
          <w:b/>
        </w:rPr>
      </w:pPr>
      <w:r w:rsidRPr="006C572E">
        <w:rPr>
          <w:b/>
        </w:rPr>
        <w:t>5.1.1.ALT BÖLGE 1.A / CUMHURİYET AKSI:</w:t>
      </w:r>
    </w:p>
    <w:p w:rsidR="00B51F2C" w:rsidRDefault="00B51F2C" w:rsidP="00B51F2C">
      <w:pPr>
        <w:tabs>
          <w:tab w:val="left" w:pos="9638"/>
        </w:tabs>
        <w:ind w:right="-1" w:firstLine="709"/>
        <w:jc w:val="both"/>
      </w:pPr>
      <w:r w:rsidRPr="006C572E">
        <w:rPr>
          <w:b/>
        </w:rPr>
        <w:t>5.1.1.1.</w:t>
      </w:r>
      <w:r w:rsidRPr="00BC6109">
        <w:t>Ulusal Kurtuluş Savaşı’nın yönetilmesi ve Cumhuriyet’in ilanı sürecine tanıklık eden Ulus Meydanı ve çevresi ile Erken Cumhuriyet Dönemi kamu yapılarının yoğunlaştığı Alt Bölge somut kültür mirası öğelerinin yanı sıra somut olmayan kültürel miras açısından da büyük öneme sahiptir. Bu nedenle, alana yönelik geliştirilecek alt ölçekli plan kararlarında ve projelendirmelerde alanın sahip olduğu anı değerlerinin korunması ve geleceğe taşınması önceliklidir.</w:t>
      </w:r>
    </w:p>
    <w:p w:rsidR="00B51F2C" w:rsidRPr="00BC6109" w:rsidRDefault="00B51F2C" w:rsidP="00B51F2C">
      <w:pPr>
        <w:tabs>
          <w:tab w:val="left" w:pos="9638"/>
        </w:tabs>
        <w:ind w:right="-1" w:firstLine="709"/>
        <w:jc w:val="both"/>
      </w:pPr>
      <w:r w:rsidRPr="006C572E">
        <w:rPr>
          <w:b/>
        </w:rPr>
        <w:t>5.1.1.2.</w:t>
      </w:r>
      <w:r>
        <w:rPr>
          <w:b/>
        </w:rPr>
        <w:t xml:space="preserve"> </w:t>
      </w:r>
      <w:r w:rsidRPr="00BC6109">
        <w:t>Alanda oluşmuş cadde/sokak oluşumu, yapılaşma ve parsel düzeni koruma amaçlı uygulama imar planında korunacaktır.</w:t>
      </w:r>
    </w:p>
    <w:p w:rsidR="00B51F2C" w:rsidRDefault="00B51F2C" w:rsidP="00B51F2C">
      <w:pPr>
        <w:tabs>
          <w:tab w:val="left" w:pos="9638"/>
        </w:tabs>
        <w:ind w:right="-1" w:firstLine="709"/>
        <w:jc w:val="both"/>
      </w:pPr>
      <w:r w:rsidRPr="006C572E">
        <w:rPr>
          <w:b/>
        </w:rPr>
        <w:t>5.1.1.3.</w:t>
      </w:r>
      <w:r w:rsidRPr="00BC6109">
        <w:t>Alt bölge sınırları içinde kamusal kullanımın sürdürülmesi sağlanacak, kamusal kullanımla çelişecek işlev değişikliklerine izin verilmeyecektir.</w:t>
      </w:r>
    </w:p>
    <w:p w:rsidR="002B00D6" w:rsidRDefault="002B00D6" w:rsidP="00B51F2C">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B00D6" w:rsidRPr="002D00A5" w:rsidTr="0058642C">
        <w:trPr>
          <w:trHeight w:val="1008"/>
        </w:trPr>
        <w:tc>
          <w:tcPr>
            <w:tcW w:w="3510" w:type="dxa"/>
          </w:tcPr>
          <w:p w:rsidR="002B00D6" w:rsidRDefault="002B00D6" w:rsidP="0058642C">
            <w:pPr>
              <w:ind w:right="-1"/>
              <w:jc w:val="center"/>
            </w:pPr>
          </w:p>
          <w:p w:rsidR="002B00D6" w:rsidRPr="002D00A5" w:rsidRDefault="002B00D6" w:rsidP="0058642C">
            <w:pPr>
              <w:ind w:right="-1"/>
              <w:jc w:val="center"/>
            </w:pPr>
            <w:r w:rsidRPr="002D00A5">
              <w:t>T.C.</w:t>
            </w:r>
          </w:p>
          <w:p w:rsidR="002B00D6" w:rsidRPr="002D00A5" w:rsidRDefault="002B00D6" w:rsidP="0058642C">
            <w:pPr>
              <w:ind w:right="-1"/>
              <w:jc w:val="center"/>
            </w:pPr>
            <w:r w:rsidRPr="002D00A5">
              <w:t>ANKARA BÜYÜKŞEHİR</w:t>
            </w:r>
          </w:p>
          <w:p w:rsidR="002B00D6" w:rsidRDefault="002B00D6" w:rsidP="0058642C">
            <w:pPr>
              <w:ind w:right="-1"/>
              <w:jc w:val="center"/>
            </w:pPr>
            <w:r w:rsidRPr="002D00A5">
              <w:t>BELEDİYE MECLİSİ</w:t>
            </w:r>
          </w:p>
          <w:p w:rsidR="002B00D6" w:rsidRPr="002D00A5" w:rsidRDefault="002B00D6" w:rsidP="0058642C">
            <w:pPr>
              <w:ind w:right="-1"/>
              <w:jc w:val="center"/>
            </w:pPr>
          </w:p>
        </w:tc>
      </w:tr>
    </w:tbl>
    <w:p w:rsidR="002B00D6" w:rsidRDefault="002B00D6" w:rsidP="002B00D6">
      <w:pPr>
        <w:tabs>
          <w:tab w:val="left" w:pos="1935"/>
          <w:tab w:val="left" w:pos="9356"/>
        </w:tabs>
        <w:ind w:right="-1"/>
        <w:jc w:val="both"/>
      </w:pPr>
    </w:p>
    <w:p w:rsidR="002B00D6" w:rsidRDefault="002B00D6" w:rsidP="002B00D6">
      <w:pPr>
        <w:tabs>
          <w:tab w:val="left" w:pos="9638"/>
        </w:tabs>
        <w:ind w:right="-1"/>
        <w:jc w:val="both"/>
      </w:pPr>
      <w:r>
        <w:t>Karar No: 1860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2B00D6" w:rsidRDefault="002B00D6" w:rsidP="002B00D6">
      <w:pPr>
        <w:tabs>
          <w:tab w:val="left" w:pos="9638"/>
        </w:tabs>
        <w:ind w:right="-1"/>
        <w:jc w:val="both"/>
      </w:pPr>
    </w:p>
    <w:p w:rsidR="002B00D6" w:rsidRDefault="002B00D6" w:rsidP="002B00D6">
      <w:pPr>
        <w:tabs>
          <w:tab w:val="left" w:pos="9638"/>
        </w:tabs>
        <w:ind w:right="-1"/>
        <w:jc w:val="center"/>
      </w:pPr>
      <w:r>
        <w:t>-19-</w:t>
      </w:r>
    </w:p>
    <w:p w:rsidR="002B00D6" w:rsidRPr="00BC6109" w:rsidRDefault="002B00D6" w:rsidP="00B51F2C">
      <w:pPr>
        <w:tabs>
          <w:tab w:val="left" w:pos="9638"/>
        </w:tabs>
        <w:ind w:right="-1" w:firstLine="709"/>
        <w:jc w:val="both"/>
      </w:pPr>
    </w:p>
    <w:p w:rsidR="00B51F2C" w:rsidRPr="00BC6109" w:rsidRDefault="00B51F2C" w:rsidP="00B51F2C">
      <w:pPr>
        <w:tabs>
          <w:tab w:val="left" w:pos="9638"/>
        </w:tabs>
        <w:ind w:right="-1" w:firstLine="709"/>
        <w:jc w:val="both"/>
      </w:pPr>
      <w:r w:rsidRPr="006C572E">
        <w:rPr>
          <w:b/>
        </w:rPr>
        <w:t>5.1.1.4.</w:t>
      </w:r>
      <w:r w:rsidRPr="00BC6109">
        <w:t>Cumhuriyet’in ilanına tanıklık eden Ulus Meydanı Alt Bölge içindeki en önemli odak noktalarındandır. Meydan’ın kentin önemli bir buluşma noktası olarak işlevini sürdürmesi desteklenecek, anı değerlerinin yaşatılması düşüncesinden hareketle meydana cephe veren yapılaşmalara ilişkin koruma/düzenleme önerileri koruma amaçlı imar planı ile belirlenecektir.</w:t>
      </w:r>
    </w:p>
    <w:p w:rsidR="00B51F2C" w:rsidRPr="00BC6109" w:rsidRDefault="00B51F2C" w:rsidP="00B51F2C">
      <w:pPr>
        <w:tabs>
          <w:tab w:val="left" w:pos="9638"/>
        </w:tabs>
        <w:ind w:right="-1" w:firstLine="709"/>
        <w:jc w:val="both"/>
      </w:pPr>
      <w:r w:rsidRPr="006C572E">
        <w:rPr>
          <w:b/>
        </w:rPr>
        <w:t>5.1.1.5.</w:t>
      </w:r>
      <w:r w:rsidRPr="00BC6109">
        <w:t>Alt bölge sınırları içinde bulunan bir diğer önemli açık alan olan Opera Meydanı (Hergele Meydanı) planda yeşil alan olarak düzenlenmiştir. Meydan, Gençlik Parkı girişi ile Ulus ve Kale arasında önemli bir yaya geçiş aksı olarak ele alınacak, geliştirilecek kentsel tasarım projesi ile bölge meydan niteliğinin öne çıkarıldığı bir yaya bölgesi olarak ele alınarak düzenlenecektir.</w:t>
      </w:r>
    </w:p>
    <w:p w:rsidR="00B51F2C" w:rsidRPr="006C572E" w:rsidRDefault="00B51F2C" w:rsidP="00B51F2C">
      <w:pPr>
        <w:tabs>
          <w:tab w:val="left" w:pos="9638"/>
        </w:tabs>
        <w:ind w:right="-1" w:firstLine="709"/>
        <w:jc w:val="both"/>
        <w:rPr>
          <w:b/>
        </w:rPr>
      </w:pPr>
      <w:r w:rsidRPr="006C572E">
        <w:rPr>
          <w:b/>
        </w:rPr>
        <w:t>5.1.2.ALT BÖLGE 1.B / MERKEZİ İŞ ALANI:</w:t>
      </w:r>
    </w:p>
    <w:p w:rsidR="00B51F2C" w:rsidRPr="00BC6109" w:rsidRDefault="00B51F2C" w:rsidP="00B51F2C">
      <w:pPr>
        <w:tabs>
          <w:tab w:val="left" w:pos="9638"/>
        </w:tabs>
        <w:ind w:right="-1" w:firstLine="709"/>
        <w:jc w:val="both"/>
      </w:pPr>
      <w:r w:rsidRPr="00BC6109">
        <w:t>5.1.2.1.Ankara kentinin geleneksel merkezinin genişlemesi, Ulus Meydanı yönünde genişlemesi sonrasında kentin merkez işlevlerini üstlenmiş olan, merkezi iş alanı işlevlerinin günümüzde de varlığını sürdürdüğü Alt Bölge içinde bulunan kamu hizmet tesislerinin ve ticaret kullanımlarının sürdürülmesi desteklenecektir.</w:t>
      </w:r>
    </w:p>
    <w:p w:rsidR="00B51F2C" w:rsidRPr="00BC6109" w:rsidRDefault="00B51F2C" w:rsidP="00B51F2C">
      <w:pPr>
        <w:tabs>
          <w:tab w:val="left" w:pos="9638"/>
        </w:tabs>
        <w:ind w:right="-1" w:firstLine="709"/>
        <w:jc w:val="both"/>
      </w:pPr>
      <w:r w:rsidRPr="006C572E">
        <w:rPr>
          <w:b/>
        </w:rPr>
        <w:t>5.1.2.2.</w:t>
      </w:r>
      <w:r w:rsidRPr="00BC6109">
        <w:t>Alt Bölge genelinde imar planı kararları doğrultusunda oluşmuş mevcut parsel düzeni ve yapılaşma düzeni koruma amaçlı uygulama imar planında korunacaktır. Yapı yüksekliklerine yönelik kararlar, yapı bazında değerlendirmeler sonucunda koruma amaçlı uygulama imar planı ile belirlenecektir.</w:t>
      </w:r>
    </w:p>
    <w:p w:rsidR="00B51F2C" w:rsidRPr="00BC6109" w:rsidRDefault="00B51F2C" w:rsidP="00B51F2C">
      <w:pPr>
        <w:tabs>
          <w:tab w:val="left" w:pos="9638"/>
        </w:tabs>
        <w:ind w:right="-1" w:firstLine="709"/>
        <w:jc w:val="both"/>
      </w:pPr>
      <w:r w:rsidRPr="006C572E">
        <w:rPr>
          <w:b/>
        </w:rPr>
        <w:t>5.1.2.3.</w:t>
      </w:r>
      <w:r w:rsidRPr="00BC6109">
        <w:t>Koruma amaçlı uygulama imar planında sokak ve caddelerde yol boyu parklanmanın engellenmesi, yaya hareketliliği yüksek bölümlerde yaya kullanım alanlarının artırılması sağlanacaktır.</w:t>
      </w:r>
    </w:p>
    <w:p w:rsidR="00B51F2C" w:rsidRPr="00BC6109" w:rsidRDefault="00B51F2C" w:rsidP="00B51F2C">
      <w:pPr>
        <w:tabs>
          <w:tab w:val="left" w:pos="9638"/>
        </w:tabs>
        <w:ind w:right="-1" w:firstLine="709"/>
        <w:jc w:val="both"/>
      </w:pPr>
      <w:r w:rsidRPr="006C572E">
        <w:rPr>
          <w:b/>
        </w:rPr>
        <w:t>5.1.2.4.</w:t>
      </w:r>
      <w:r w:rsidRPr="00BC6109">
        <w:t>Ankara Hali ile geçmişte Modern Çarşı’nın bulunduğu, bu planda kültürel tesis olarak tanımlı alan arasında kalan alan planda yeşil alan olarak tanımlanmıştır. Alışveriş hareketliliğinin yüksek olduğu bölgede bulunan alan, koruma amaçlı uygulama imar planında ve hazırlanacak kentsel tasarım projesinde yaya hareketliliğinin yönlendirileceği bir odak noktası olarak ele alınacaktır.</w:t>
      </w:r>
    </w:p>
    <w:p w:rsidR="00B51F2C" w:rsidRPr="006C572E" w:rsidRDefault="00B51F2C" w:rsidP="00B51F2C">
      <w:pPr>
        <w:tabs>
          <w:tab w:val="left" w:pos="9638"/>
        </w:tabs>
        <w:ind w:right="-1" w:firstLine="709"/>
        <w:jc w:val="both"/>
        <w:rPr>
          <w:b/>
        </w:rPr>
      </w:pPr>
      <w:r w:rsidRPr="006C572E">
        <w:rPr>
          <w:b/>
        </w:rPr>
        <w:t>5.1.3.ALT BÖLGE 1.C / ÇERKEŞ SOKAK ÇEVRESİ:</w:t>
      </w:r>
    </w:p>
    <w:p w:rsidR="00B51F2C" w:rsidRPr="00BC6109" w:rsidRDefault="00B51F2C" w:rsidP="00B51F2C">
      <w:pPr>
        <w:tabs>
          <w:tab w:val="left" w:pos="9638"/>
        </w:tabs>
        <w:ind w:right="-1" w:firstLine="709"/>
        <w:jc w:val="both"/>
      </w:pPr>
      <w:r w:rsidRPr="006C572E">
        <w:rPr>
          <w:b/>
        </w:rPr>
        <w:t>5.1.3.1.</w:t>
      </w:r>
      <w:r w:rsidRPr="00BC6109">
        <w:t>Merkezi iş alanı gelişmesinden etkilenerek büyük oranda işlev değişikliğine uğramış, konut kullanımının giderek azaldığı Alt Bölge’nin Anafartalar Caddesi ve Denizciler Caddesi cepheli kesimlerinde plan kararları doğrultusunda yapılaşmada dönüşüm yaşanmıştır. Bu akslara cepheli alanlarda plan kararlarıyla oluşmuş parsel ve yapı düzeni koruma amaçlı uygulama imar planı ile korunacaktır.</w:t>
      </w:r>
    </w:p>
    <w:p w:rsidR="00B51F2C" w:rsidRPr="00BC6109" w:rsidRDefault="00B51F2C" w:rsidP="00B51F2C">
      <w:pPr>
        <w:tabs>
          <w:tab w:val="left" w:pos="9638"/>
        </w:tabs>
        <w:ind w:right="-1" w:firstLine="709"/>
        <w:jc w:val="both"/>
      </w:pPr>
      <w:r w:rsidRPr="006C572E">
        <w:rPr>
          <w:b/>
        </w:rPr>
        <w:t>5.1.3.2.</w:t>
      </w:r>
      <w:r w:rsidRPr="00BC6109">
        <w:t>Alanın imar planı kararlarına uygun biçimde imar parseli oluşmuş ve buna göre yapılaşması tamamlanmış bölümleri dışında kalan bölümlerinde, parsel deseninin özgün dokuya ve yapılaşmaya uygun biçimde yeniden düzenlenmesi sağlanacaktır. Özgün dokuya uygun biçimde parselasyon planlarının oluşturulmasına yönelik kararlar koruma amaçlı uygulama imar planı ile geliştirilecektir.</w:t>
      </w:r>
    </w:p>
    <w:p w:rsidR="00B51F2C" w:rsidRDefault="00B51F2C" w:rsidP="00B51F2C">
      <w:pPr>
        <w:tabs>
          <w:tab w:val="left" w:pos="9638"/>
        </w:tabs>
        <w:ind w:right="-1" w:firstLine="709"/>
        <w:jc w:val="both"/>
      </w:pPr>
      <w:r w:rsidRPr="006C572E">
        <w:rPr>
          <w:b/>
        </w:rPr>
        <w:t>5.1.3.3.</w:t>
      </w:r>
      <w:r w:rsidRPr="00BC6109">
        <w:t>Alan içinde yaşanmış yıkımlarla açılmış, kentsel boşluğa dönüşmüş alanlardan bu plan ile yeniden yapılaşma önerilen bölümlerde yapılaşmaların özgün yapılaşma yoğunlukları, doluluk/boşluk oranları, parsel içi konum ve yapı gabarileri ile uyumlu gerçekleşmesi sağlanacaktır.</w:t>
      </w:r>
    </w:p>
    <w:p w:rsidR="002B00D6" w:rsidRDefault="002B00D6" w:rsidP="00B51F2C">
      <w:pPr>
        <w:tabs>
          <w:tab w:val="left" w:pos="9638"/>
        </w:tabs>
        <w:ind w:right="-1" w:firstLine="709"/>
        <w:jc w:val="both"/>
      </w:pPr>
    </w:p>
    <w:p w:rsidR="00B51F2C" w:rsidRDefault="00B51F2C" w:rsidP="00B51F2C">
      <w:pPr>
        <w:tabs>
          <w:tab w:val="left" w:pos="9638"/>
        </w:tabs>
        <w:ind w:right="-1" w:firstLine="709"/>
        <w:jc w:val="both"/>
      </w:pPr>
    </w:p>
    <w:p w:rsidR="00B51F2C" w:rsidRDefault="00B51F2C" w:rsidP="00B51F2C">
      <w:pPr>
        <w:tabs>
          <w:tab w:val="left" w:pos="9638"/>
        </w:tabs>
        <w:ind w:right="-1" w:firstLine="709"/>
        <w:jc w:val="both"/>
      </w:pPr>
    </w:p>
    <w:p w:rsidR="00B51F2C" w:rsidRDefault="00B51F2C" w:rsidP="00B51F2C">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B00D6" w:rsidRPr="002D00A5" w:rsidTr="0058642C">
        <w:trPr>
          <w:trHeight w:val="1008"/>
        </w:trPr>
        <w:tc>
          <w:tcPr>
            <w:tcW w:w="3510" w:type="dxa"/>
          </w:tcPr>
          <w:p w:rsidR="002B00D6" w:rsidRDefault="002B00D6" w:rsidP="0058642C">
            <w:pPr>
              <w:ind w:right="-1"/>
              <w:jc w:val="center"/>
            </w:pPr>
          </w:p>
          <w:p w:rsidR="002B00D6" w:rsidRPr="002D00A5" w:rsidRDefault="002B00D6" w:rsidP="0058642C">
            <w:pPr>
              <w:ind w:right="-1"/>
              <w:jc w:val="center"/>
            </w:pPr>
            <w:r w:rsidRPr="002D00A5">
              <w:t>T.C.</w:t>
            </w:r>
          </w:p>
          <w:p w:rsidR="002B00D6" w:rsidRPr="002D00A5" w:rsidRDefault="002B00D6" w:rsidP="0058642C">
            <w:pPr>
              <w:ind w:right="-1"/>
              <w:jc w:val="center"/>
            </w:pPr>
            <w:r w:rsidRPr="002D00A5">
              <w:t>ANKARA BÜYÜKŞEHİR</w:t>
            </w:r>
          </w:p>
          <w:p w:rsidR="002B00D6" w:rsidRDefault="002B00D6" w:rsidP="0058642C">
            <w:pPr>
              <w:ind w:right="-1"/>
              <w:jc w:val="center"/>
            </w:pPr>
            <w:r w:rsidRPr="002D00A5">
              <w:t>BELEDİYE MECLİSİ</w:t>
            </w:r>
          </w:p>
          <w:p w:rsidR="002B00D6" w:rsidRPr="002D00A5" w:rsidRDefault="002B00D6" w:rsidP="0058642C">
            <w:pPr>
              <w:ind w:right="-1"/>
              <w:jc w:val="center"/>
            </w:pPr>
          </w:p>
        </w:tc>
      </w:tr>
    </w:tbl>
    <w:p w:rsidR="002B00D6" w:rsidRDefault="002B00D6" w:rsidP="002B00D6">
      <w:pPr>
        <w:tabs>
          <w:tab w:val="left" w:pos="1935"/>
          <w:tab w:val="left" w:pos="9356"/>
        </w:tabs>
        <w:ind w:right="-1"/>
        <w:jc w:val="both"/>
      </w:pPr>
    </w:p>
    <w:p w:rsidR="002B00D6" w:rsidRDefault="002B00D6" w:rsidP="002B00D6">
      <w:pPr>
        <w:tabs>
          <w:tab w:val="left" w:pos="9638"/>
        </w:tabs>
        <w:ind w:right="-1"/>
        <w:jc w:val="both"/>
      </w:pPr>
      <w:r>
        <w:t>Karar No: 1860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2B00D6" w:rsidRDefault="002B00D6" w:rsidP="002B00D6">
      <w:pPr>
        <w:tabs>
          <w:tab w:val="left" w:pos="9638"/>
        </w:tabs>
        <w:ind w:right="-1"/>
        <w:jc w:val="both"/>
      </w:pPr>
    </w:p>
    <w:p w:rsidR="00B51F2C" w:rsidRDefault="002B00D6" w:rsidP="002B00D6">
      <w:pPr>
        <w:tabs>
          <w:tab w:val="left" w:pos="9638"/>
        </w:tabs>
        <w:ind w:right="-1"/>
        <w:jc w:val="center"/>
      </w:pPr>
      <w:r>
        <w:t>-20-</w:t>
      </w:r>
    </w:p>
    <w:p w:rsidR="00B51F2C" w:rsidRPr="00BC6109" w:rsidRDefault="00B51F2C" w:rsidP="00B51F2C">
      <w:pPr>
        <w:tabs>
          <w:tab w:val="left" w:pos="9638"/>
        </w:tabs>
        <w:ind w:right="-1"/>
        <w:jc w:val="both"/>
      </w:pPr>
    </w:p>
    <w:p w:rsidR="00B51F2C" w:rsidRPr="00BC6109" w:rsidRDefault="00B51F2C" w:rsidP="00B51F2C">
      <w:pPr>
        <w:tabs>
          <w:tab w:val="left" w:pos="9638"/>
        </w:tabs>
        <w:ind w:right="-1" w:firstLine="709"/>
        <w:jc w:val="both"/>
      </w:pPr>
      <w:r w:rsidRPr="006C572E">
        <w:rPr>
          <w:b/>
        </w:rPr>
        <w:t>5.1.3.4.</w:t>
      </w:r>
      <w:r w:rsidRPr="00BC6109">
        <w:t>Alan içinde günümüzde var olan yapıların yalnızca %5’inde konut kullanımı sürerken, aslen konut yapısı olup boşaltılmış yapıların oranı ise %17 düzeyindedir. Koruma amaçlı uygulama imar planında yapı bazında konut kullanımı oranlarının %25 düzeyine çıkarılması sağlanacaktır.</w:t>
      </w:r>
    </w:p>
    <w:p w:rsidR="00B51F2C" w:rsidRPr="00BC6109" w:rsidRDefault="00B51F2C" w:rsidP="00B51F2C">
      <w:pPr>
        <w:tabs>
          <w:tab w:val="left" w:pos="9638"/>
        </w:tabs>
        <w:ind w:right="-1" w:firstLine="709"/>
        <w:jc w:val="both"/>
      </w:pPr>
      <w:r w:rsidRPr="006C572E">
        <w:rPr>
          <w:b/>
        </w:rPr>
        <w:t>5.1.3.5.</w:t>
      </w:r>
      <w:r w:rsidRPr="00BC6109">
        <w:t>Özgün yapılaşma dokusu içinde dokunun doluluk/boşluk oranlarında önemli değişimlere neden olan, dönem eki özelliği taşımayan ek yapılaşmaların kaldırılması, ilave katların eksiltilmesine yönelik kararlar koruma amaçlı uygulama imar planı ile geliştirilecektir.</w:t>
      </w:r>
    </w:p>
    <w:p w:rsidR="00B51F2C" w:rsidRPr="00BC6109" w:rsidRDefault="00B51F2C" w:rsidP="00B51F2C">
      <w:pPr>
        <w:tabs>
          <w:tab w:val="left" w:pos="9638"/>
        </w:tabs>
        <w:ind w:right="-1" w:firstLine="709"/>
        <w:jc w:val="both"/>
      </w:pPr>
      <w:r w:rsidRPr="006C572E">
        <w:rPr>
          <w:b/>
        </w:rPr>
        <w:t>5.1.3.6.</w:t>
      </w:r>
      <w:r w:rsidRPr="00BC6109">
        <w:t>Opera Meydanı (Hergele Meydanı) düzenlemelerinin yapılacağı alandan Adnan Saygun Caddesi ile ayrılan Çerkeş Sokak girişi meydanı, gerek günlük alışveriş yapan kullanıcılar ve gerekse ziyaretçiler açısından önemli bir yönlendirme alanı olarak ele alınıp tasarlanacaktır.</w:t>
      </w:r>
    </w:p>
    <w:p w:rsidR="00B51F2C" w:rsidRDefault="00B51F2C" w:rsidP="00B51F2C">
      <w:pPr>
        <w:tabs>
          <w:tab w:val="left" w:pos="9638"/>
        </w:tabs>
        <w:ind w:right="-1" w:firstLine="709"/>
        <w:jc w:val="both"/>
        <w:rPr>
          <w:b/>
        </w:rPr>
      </w:pPr>
    </w:p>
    <w:p w:rsidR="00B51F2C" w:rsidRPr="006C572E" w:rsidRDefault="00B51F2C" w:rsidP="00B51F2C">
      <w:pPr>
        <w:tabs>
          <w:tab w:val="left" w:pos="9638"/>
        </w:tabs>
        <w:ind w:right="-1" w:firstLine="709"/>
        <w:jc w:val="both"/>
        <w:rPr>
          <w:b/>
        </w:rPr>
      </w:pPr>
      <w:r w:rsidRPr="006C572E">
        <w:rPr>
          <w:b/>
        </w:rPr>
        <w:t>5.1.4.ALT BÖLGE 1.D / İSTİKLAL MAHALLESİ:</w:t>
      </w:r>
    </w:p>
    <w:p w:rsidR="00B51F2C" w:rsidRPr="00BC6109" w:rsidRDefault="00B51F2C" w:rsidP="00B51F2C">
      <w:pPr>
        <w:tabs>
          <w:tab w:val="left" w:pos="9638"/>
        </w:tabs>
        <w:ind w:right="-1" w:firstLine="709"/>
        <w:jc w:val="both"/>
      </w:pPr>
      <w:r w:rsidRPr="006C572E">
        <w:rPr>
          <w:b/>
        </w:rPr>
        <w:t>5.1.4.1.</w:t>
      </w:r>
      <w:r w:rsidRPr="00BC6109">
        <w:t>Yahudi Mahallesi olarak da bilinen Alt bölge, plan kararları doğrultusunda, dokuyu parçalayarak açılmış ana ulaşım akslarına cepheli, çok katlı ticaret yapıları ile çevrelenmiş konut alanlarındandır. Alt Bölgenin Anafartalar Caddesi, Talatpaşa Bulvarı, Denizciler Caddesi ve Çanakkale Sokak cepheli kesimlerinde plan kararlarıyla oluşmuş parsel ve yapı düzeni koruma amaçlı uygulama imar planı ile korunacaktır.</w:t>
      </w:r>
    </w:p>
    <w:p w:rsidR="00B51F2C" w:rsidRPr="00BC6109" w:rsidRDefault="00B51F2C" w:rsidP="00B51F2C">
      <w:pPr>
        <w:tabs>
          <w:tab w:val="left" w:pos="9638"/>
        </w:tabs>
        <w:ind w:right="-1" w:firstLine="709"/>
        <w:jc w:val="both"/>
      </w:pPr>
      <w:r w:rsidRPr="006C572E">
        <w:rPr>
          <w:b/>
        </w:rPr>
        <w:t>5.1.4.2.</w:t>
      </w:r>
      <w:r w:rsidRPr="00BC6109">
        <w:t>Alanın imar planı kararlarına uygun biçimde imar parseli oluşmuş ve buna göre yapılaşması tamamlanmış bölümleri dışında kalan bölümlerinde parsel deseninin özgün dokuya ve yapılaşmaya uygun biçimde yeniden düzenlenmesi sağlanacaktır. Özgün dokuya uygun biçimde parselasyon planlarının oluşturulmasına yönelik kararlar koruma amaçlı uygulama imar planı ile geliştirilecektir.</w:t>
      </w:r>
    </w:p>
    <w:p w:rsidR="00B51F2C" w:rsidRPr="00BC6109" w:rsidRDefault="00B51F2C" w:rsidP="00B51F2C">
      <w:pPr>
        <w:tabs>
          <w:tab w:val="left" w:pos="9638"/>
        </w:tabs>
        <w:ind w:right="-1" w:firstLine="709"/>
        <w:jc w:val="both"/>
      </w:pPr>
      <w:r w:rsidRPr="006C572E">
        <w:rPr>
          <w:b/>
        </w:rPr>
        <w:t>5.1.4.3.</w:t>
      </w:r>
      <w:r w:rsidRPr="00BC6109">
        <w:t>Alan içinde günümüzde var olan yapıların %23’ünde konut kullanımı sürerken, aslen konut yapısı olup boşaltılmış yapıların oranı ise %30 düzeyindedir. Koruma amaçlı uygulama imar planında yapı bazında konut kullanımı oranlarının, boşaltılmış yapıların yeniden kullanımının sağlanmasıyla %50 düzeyinde korunması sağlanacaktır.</w:t>
      </w:r>
    </w:p>
    <w:p w:rsidR="00B51F2C" w:rsidRPr="00BC6109" w:rsidRDefault="00B51F2C" w:rsidP="00B51F2C">
      <w:pPr>
        <w:tabs>
          <w:tab w:val="left" w:pos="9638"/>
        </w:tabs>
        <w:ind w:right="-1" w:firstLine="709"/>
        <w:jc w:val="both"/>
      </w:pPr>
      <w:r w:rsidRPr="006C572E">
        <w:rPr>
          <w:b/>
        </w:rPr>
        <w:t>5.1.4.4.</w:t>
      </w:r>
      <w:r w:rsidRPr="00BC6109">
        <w:t>Alan içinde yaşanmış yıkımlarla açılmış, kentsel boşluğa dönüşmüş alanlardan bu plan ile yeniden yapılaşma önerilen bölümlerde yapılaşmaların özgün yapılaşma yoğunlukları, doluluk/boşluk oranları, parsel içi konum ve yapı gabarileri ile uyumlu gerçekleşmesi sağlanacaktır.</w:t>
      </w:r>
    </w:p>
    <w:p w:rsidR="00B51F2C" w:rsidRPr="00BC6109" w:rsidRDefault="00B51F2C" w:rsidP="00B51F2C">
      <w:pPr>
        <w:tabs>
          <w:tab w:val="left" w:pos="9638"/>
        </w:tabs>
        <w:ind w:right="-1" w:firstLine="709"/>
        <w:jc w:val="both"/>
      </w:pPr>
      <w:r w:rsidRPr="006C572E">
        <w:rPr>
          <w:b/>
        </w:rPr>
        <w:t>5.1.4.5.</w:t>
      </w:r>
      <w:r w:rsidRPr="00BC6109">
        <w:t>İstiklal (Yahudi) Mahallesi’nin konut kullanımı yoğunluklu bölümünde, Eskicioğlu Camii önünde var olan organik oluşumlu açıklık, koruma amaçlı uygulama imar planında alanda yaşayanlar açısından bir sosyalleşme mekanı, ziyaretçiler açısından ise bir buluşma noktası olarak ele alınacak, bu meydana bakan yapılara işlev verilmesinde bu odağı güçlendirecek sınırlı düzeyde ticaret kullanımına yer verilecektir.</w:t>
      </w:r>
    </w:p>
    <w:p w:rsidR="00B51F2C" w:rsidRDefault="00B51F2C" w:rsidP="00B51F2C">
      <w:pPr>
        <w:tabs>
          <w:tab w:val="left" w:pos="9638"/>
        </w:tabs>
        <w:ind w:right="-1" w:firstLine="709"/>
        <w:jc w:val="both"/>
        <w:rPr>
          <w:b/>
        </w:rPr>
      </w:pPr>
      <w:r w:rsidRPr="006C572E">
        <w:rPr>
          <w:b/>
        </w:rPr>
        <w:t>5.1.5.ALT BÖLGE 1.E / GAZİ LİSESİ-TALATPAŞA BULVARI ARASI</w:t>
      </w:r>
    </w:p>
    <w:p w:rsidR="002B00D6" w:rsidRPr="006C572E" w:rsidRDefault="002B00D6" w:rsidP="00B51F2C">
      <w:pPr>
        <w:tabs>
          <w:tab w:val="left" w:pos="9638"/>
        </w:tabs>
        <w:ind w:right="-1" w:firstLine="709"/>
        <w:jc w:val="both"/>
        <w:rPr>
          <w:b/>
        </w:rPr>
      </w:pPr>
    </w:p>
    <w:p w:rsidR="00B51F2C" w:rsidRDefault="00B51F2C" w:rsidP="00B51F2C">
      <w:pPr>
        <w:tabs>
          <w:tab w:val="left" w:pos="9638"/>
        </w:tabs>
        <w:ind w:right="-1" w:firstLine="709"/>
        <w:jc w:val="both"/>
      </w:pPr>
      <w:r w:rsidRPr="006C572E">
        <w:rPr>
          <w:b/>
        </w:rPr>
        <w:t>5.1.5.1.</w:t>
      </w:r>
      <w:r w:rsidRPr="00BC6109">
        <w:t>Alt Bölge, merkezi iş alanı gelişmesinden etkilenerek çok büyük oranda işlev değişikliğine uğramış, karma kullanımlı alanlardandır. Bölgenin Denizciler Caddesi, Talatpaşa Bulvarı, Derman Sokak ve Kosova Sokak cepheli kesimlerinde plan kararları doğrultusunda yapılaşmada dönüşüm yaşanmıştır. Bu akslara cepheli alanlarda plan kararlarıyla oluşmuş parsel ve yapı düzeni koruma amaçlı uygulama imar planı ile korunacaktır.</w:t>
      </w:r>
    </w:p>
    <w:p w:rsidR="002B00D6" w:rsidRDefault="002B00D6" w:rsidP="00B51F2C">
      <w:pPr>
        <w:tabs>
          <w:tab w:val="left" w:pos="9638"/>
        </w:tabs>
        <w:ind w:right="-1" w:firstLine="709"/>
        <w:jc w:val="both"/>
      </w:pPr>
    </w:p>
    <w:p w:rsidR="002B00D6" w:rsidRDefault="002B00D6" w:rsidP="00B51F2C">
      <w:pPr>
        <w:tabs>
          <w:tab w:val="left" w:pos="9638"/>
        </w:tabs>
        <w:ind w:right="-1" w:firstLine="709"/>
        <w:jc w:val="both"/>
      </w:pPr>
    </w:p>
    <w:p w:rsidR="002B00D6" w:rsidRDefault="002B00D6" w:rsidP="00B51F2C">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B00D6" w:rsidRPr="002D00A5" w:rsidTr="0058642C">
        <w:trPr>
          <w:trHeight w:val="1008"/>
        </w:trPr>
        <w:tc>
          <w:tcPr>
            <w:tcW w:w="3510" w:type="dxa"/>
          </w:tcPr>
          <w:p w:rsidR="002B00D6" w:rsidRDefault="002B00D6" w:rsidP="0058642C">
            <w:pPr>
              <w:ind w:right="-1"/>
              <w:jc w:val="center"/>
            </w:pPr>
          </w:p>
          <w:p w:rsidR="002B00D6" w:rsidRPr="002D00A5" w:rsidRDefault="002B00D6" w:rsidP="0058642C">
            <w:pPr>
              <w:ind w:right="-1"/>
              <w:jc w:val="center"/>
            </w:pPr>
            <w:r w:rsidRPr="002D00A5">
              <w:t>T.C.</w:t>
            </w:r>
          </w:p>
          <w:p w:rsidR="002B00D6" w:rsidRPr="002D00A5" w:rsidRDefault="002B00D6" w:rsidP="0058642C">
            <w:pPr>
              <w:ind w:right="-1"/>
              <w:jc w:val="center"/>
            </w:pPr>
            <w:r w:rsidRPr="002D00A5">
              <w:t>ANKARA BÜYÜKŞEHİR</w:t>
            </w:r>
          </w:p>
          <w:p w:rsidR="002B00D6" w:rsidRDefault="002B00D6" w:rsidP="0058642C">
            <w:pPr>
              <w:ind w:right="-1"/>
              <w:jc w:val="center"/>
            </w:pPr>
            <w:r w:rsidRPr="002D00A5">
              <w:t>BELEDİYE MECLİSİ</w:t>
            </w:r>
          </w:p>
          <w:p w:rsidR="002B00D6" w:rsidRPr="002D00A5" w:rsidRDefault="002B00D6" w:rsidP="0058642C">
            <w:pPr>
              <w:ind w:right="-1"/>
              <w:jc w:val="center"/>
            </w:pPr>
          </w:p>
        </w:tc>
      </w:tr>
    </w:tbl>
    <w:p w:rsidR="002B00D6" w:rsidRDefault="002B00D6" w:rsidP="002B00D6">
      <w:pPr>
        <w:tabs>
          <w:tab w:val="left" w:pos="1935"/>
          <w:tab w:val="left" w:pos="9356"/>
        </w:tabs>
        <w:ind w:right="-1"/>
        <w:jc w:val="both"/>
      </w:pPr>
    </w:p>
    <w:p w:rsidR="002B00D6" w:rsidRDefault="002B00D6" w:rsidP="002B00D6">
      <w:pPr>
        <w:tabs>
          <w:tab w:val="left" w:pos="9638"/>
        </w:tabs>
        <w:ind w:right="-1"/>
        <w:jc w:val="both"/>
      </w:pPr>
      <w:r>
        <w:t>Karar No: 1860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2B00D6" w:rsidRDefault="002B00D6" w:rsidP="002B00D6">
      <w:pPr>
        <w:tabs>
          <w:tab w:val="left" w:pos="9638"/>
        </w:tabs>
        <w:ind w:right="-1"/>
        <w:jc w:val="both"/>
      </w:pPr>
    </w:p>
    <w:p w:rsidR="002B00D6" w:rsidRDefault="002B00D6" w:rsidP="002B00D6">
      <w:pPr>
        <w:tabs>
          <w:tab w:val="left" w:pos="9638"/>
        </w:tabs>
        <w:ind w:right="-1"/>
        <w:jc w:val="center"/>
      </w:pPr>
      <w:r>
        <w:t>-21-</w:t>
      </w:r>
    </w:p>
    <w:p w:rsidR="002B00D6" w:rsidRPr="00BC6109" w:rsidRDefault="002B00D6" w:rsidP="00B51F2C">
      <w:pPr>
        <w:tabs>
          <w:tab w:val="left" w:pos="9638"/>
        </w:tabs>
        <w:ind w:right="-1" w:firstLine="709"/>
        <w:jc w:val="both"/>
      </w:pPr>
    </w:p>
    <w:p w:rsidR="00B51F2C" w:rsidRDefault="00B51F2C" w:rsidP="002B00D6">
      <w:pPr>
        <w:tabs>
          <w:tab w:val="left" w:pos="9638"/>
        </w:tabs>
        <w:ind w:right="-1" w:firstLine="709"/>
        <w:jc w:val="both"/>
      </w:pPr>
      <w:r w:rsidRPr="006C572E">
        <w:rPr>
          <w:b/>
        </w:rPr>
        <w:t>5.1.5.2.</w:t>
      </w:r>
      <w:r w:rsidRPr="00BC6109">
        <w:t>Bölgenin imar planı kararlarına uygun biçimde imar parseli oluşmuş ve buna göre yapılaşması tamamlanmış bölümleri dışında kalan bölümlerinde, parsel deseninin özgün dokuya ve yapılaşmaya uygun biçimde yeniden düzenlenmesi sağlanacaktır. Özgün dokuya uygun biçimde parselasyon planlarının oluşturulmasına yönelik kararlar koruma amaçlı uygulama imar planı ile geliştirilecektir.</w:t>
      </w:r>
    </w:p>
    <w:p w:rsidR="00B51F2C" w:rsidRPr="00BC6109" w:rsidRDefault="00B51F2C" w:rsidP="00B51F2C">
      <w:pPr>
        <w:tabs>
          <w:tab w:val="left" w:pos="9638"/>
        </w:tabs>
        <w:ind w:right="-1"/>
        <w:jc w:val="both"/>
      </w:pPr>
    </w:p>
    <w:p w:rsidR="00B51F2C" w:rsidRPr="00BC6109" w:rsidRDefault="00B51F2C" w:rsidP="00B51F2C">
      <w:pPr>
        <w:tabs>
          <w:tab w:val="left" w:pos="9638"/>
        </w:tabs>
        <w:ind w:right="-1" w:firstLine="709"/>
        <w:jc w:val="both"/>
      </w:pPr>
      <w:r w:rsidRPr="006C572E">
        <w:rPr>
          <w:b/>
        </w:rPr>
        <w:t>5.1.5.3.</w:t>
      </w:r>
      <w:r w:rsidRPr="00BC6109">
        <w:t>Bölge içinde yaşanmış yıkımlarla açılmış, kentsel boşluğa dönüşmüş alanlardan bu plan ile yeniden yapılaşma önerilen bölümlerde yapılaşmaların özgün yapılaşma yoğunlukları, doluluk/boşluk oranları, parsel içi konum ve yapı gabarileri ile uyumlu gerçekleşmesi sağlanacaktır.</w:t>
      </w:r>
    </w:p>
    <w:p w:rsidR="00B51F2C" w:rsidRPr="00BC6109" w:rsidRDefault="00B51F2C" w:rsidP="00B51F2C">
      <w:pPr>
        <w:tabs>
          <w:tab w:val="left" w:pos="9638"/>
        </w:tabs>
        <w:ind w:right="-1" w:firstLine="709"/>
        <w:jc w:val="both"/>
      </w:pPr>
      <w:r w:rsidRPr="006C572E">
        <w:rPr>
          <w:b/>
        </w:rPr>
        <w:t>5.1.5.4.</w:t>
      </w:r>
      <w:r w:rsidRPr="00BC6109">
        <w:t>Alan içinde günümüzde var olan yapıların yalnızca %1’inde konut kullanımı sürerken, aslen konut yapısı olup boşaltılmış yapıların oranı ise %7 düzeyindedir. Koruma amaçlı uygulama imar planında yapı bazında konut kullanımı oranlarının, karma kullanımı yapıların üst katlarında yer alacak kullanımlarla birlikte %10 düzeyine çıkarılması sağlanacaktır.</w:t>
      </w:r>
    </w:p>
    <w:p w:rsidR="00B51F2C" w:rsidRPr="00BC6109" w:rsidRDefault="00B51F2C" w:rsidP="00B51F2C">
      <w:pPr>
        <w:tabs>
          <w:tab w:val="left" w:pos="9638"/>
        </w:tabs>
        <w:ind w:right="-1" w:firstLine="709"/>
        <w:jc w:val="both"/>
      </w:pPr>
      <w:r w:rsidRPr="006C572E">
        <w:rPr>
          <w:b/>
        </w:rPr>
        <w:t>5.1.5.5.</w:t>
      </w:r>
      <w:r w:rsidRPr="00BC6109">
        <w:t>Özgün yapılaşma dokusu içinde dokunun doluluk/boşluk oranlarında önemli değişimlere neden olan, dönem eki özelliği taşımayan ek yapılaşmaların kaldırılması, ilave katların eksiltilmesine yönelik kararlar koruma amaçlı uygulama imar planı ile geliştirilecektir.</w:t>
      </w:r>
    </w:p>
    <w:p w:rsidR="00B51F2C" w:rsidRPr="00BC6109" w:rsidRDefault="00B51F2C" w:rsidP="00B51F2C">
      <w:pPr>
        <w:tabs>
          <w:tab w:val="left" w:pos="9638"/>
        </w:tabs>
        <w:ind w:right="-1" w:firstLine="709"/>
        <w:jc w:val="both"/>
      </w:pPr>
      <w:r w:rsidRPr="006C572E">
        <w:rPr>
          <w:b/>
        </w:rPr>
        <w:t>5.1.5.6.</w:t>
      </w:r>
      <w:r w:rsidRPr="00BC6109">
        <w:t>Alt Bölge sınırları içinde bulunan İbn-i Sina Hastanesi Akademik Yerleşkesi sınırları içinde mevcut yapı yoğunluğu korunacak, yeni yapılaşmaya izin verilmeyecektir. Alt Bölge’nin Hastane alanlarına yakın kesimlerinde var olan yapılarda zemin katlarda ticaret kullanımları üst katlarda ise konaklama amaçlı kullanımların yer alması desteklenecektir.</w:t>
      </w:r>
    </w:p>
    <w:p w:rsidR="00B51F2C" w:rsidRDefault="00B51F2C" w:rsidP="00B51F2C">
      <w:pPr>
        <w:tabs>
          <w:tab w:val="left" w:pos="9638"/>
        </w:tabs>
        <w:ind w:right="-1" w:firstLine="709"/>
        <w:jc w:val="both"/>
      </w:pPr>
    </w:p>
    <w:p w:rsidR="00B51F2C" w:rsidRPr="006C572E" w:rsidRDefault="00B51F2C" w:rsidP="00B51F2C">
      <w:pPr>
        <w:tabs>
          <w:tab w:val="left" w:pos="9638"/>
        </w:tabs>
        <w:ind w:right="-1" w:firstLine="709"/>
        <w:jc w:val="both"/>
        <w:rPr>
          <w:b/>
        </w:rPr>
      </w:pPr>
      <w:r w:rsidRPr="006C572E">
        <w:rPr>
          <w:b/>
        </w:rPr>
        <w:t>5.2.2. ETAP KARAR ALT BÖLGELERİ</w:t>
      </w:r>
    </w:p>
    <w:p w:rsidR="00B51F2C" w:rsidRPr="006C572E" w:rsidRDefault="00B51F2C" w:rsidP="00B51F2C">
      <w:pPr>
        <w:tabs>
          <w:tab w:val="left" w:pos="9638"/>
        </w:tabs>
        <w:ind w:right="-1" w:firstLine="709"/>
        <w:jc w:val="both"/>
        <w:rPr>
          <w:b/>
        </w:rPr>
      </w:pPr>
      <w:r w:rsidRPr="006C572E">
        <w:rPr>
          <w:b/>
        </w:rPr>
        <w:t>5.2.1.ALT BÖLGE 2.A / NECATİBEY MAHALLESİ:</w:t>
      </w:r>
    </w:p>
    <w:p w:rsidR="00B51F2C" w:rsidRPr="00BC6109" w:rsidRDefault="00B51F2C" w:rsidP="00B51F2C">
      <w:pPr>
        <w:tabs>
          <w:tab w:val="left" w:pos="9638"/>
        </w:tabs>
        <w:ind w:right="-1" w:firstLine="709"/>
        <w:jc w:val="both"/>
      </w:pPr>
      <w:r w:rsidRPr="006C572E">
        <w:rPr>
          <w:b/>
        </w:rPr>
        <w:t>5.2.1.1.</w:t>
      </w:r>
      <w:r w:rsidRPr="00BC6109">
        <w:t>Alt bölge, imar planı kararları doğrultusunda apartmanlaşmış, merkezi iş alanı gelişmesinden etkilenerek büyük oranda işlev değişikliğine uğramış ticaret alanlarındandır. Alanda imar planı kararları doğrultusunda oluşmuş mevcut parsel ve yapılaşma düzeni korunacaktır.</w:t>
      </w:r>
    </w:p>
    <w:p w:rsidR="00B51F2C" w:rsidRPr="00BC6109" w:rsidRDefault="00B51F2C" w:rsidP="00B51F2C">
      <w:pPr>
        <w:tabs>
          <w:tab w:val="left" w:pos="9638"/>
        </w:tabs>
        <w:ind w:right="-1" w:firstLine="709"/>
        <w:jc w:val="both"/>
      </w:pPr>
      <w:r w:rsidRPr="006C572E">
        <w:rPr>
          <w:b/>
        </w:rPr>
        <w:t>5.2.1.2.</w:t>
      </w:r>
      <w:r w:rsidRPr="00BC6109">
        <w:t>Yapıların üst katlarının büyük bölümünde konut kullanımı sona ermiş, konut kullanımlarının yerini ofis, depolama vb</w:t>
      </w:r>
      <w:r>
        <w:t>.</w:t>
      </w:r>
      <w:r w:rsidRPr="00BC6109">
        <w:t xml:space="preserve"> kullanımlar almıştır. Bölgede bulunan yapıların zemin katlarında ticaret kullanımının sürdürülmesi sağlanırken, üst katlara alanın 24 saat boyunca yaşamasını destekleyecek nitelikte yeniden işlev kazandırılması (konut, öğrenci yurdu, otel vb.) sağlanacaktır.</w:t>
      </w:r>
    </w:p>
    <w:p w:rsidR="00B51F2C" w:rsidRPr="00BC6109" w:rsidRDefault="00B51F2C" w:rsidP="00B51F2C">
      <w:pPr>
        <w:tabs>
          <w:tab w:val="left" w:pos="9638"/>
        </w:tabs>
        <w:ind w:right="-1" w:firstLine="709"/>
        <w:jc w:val="both"/>
      </w:pPr>
      <w:r w:rsidRPr="006C572E">
        <w:rPr>
          <w:b/>
        </w:rPr>
        <w:t>5.2.1.3.</w:t>
      </w:r>
      <w:r w:rsidRPr="00BC6109">
        <w:t>Alan içinde günümüzde var olan yapıların yalnızca %4’ünde konut kullanımı sürerken, aslen konut yapısı olup boşaltılmış yapıların oranı ise %3 düzeyindedir. Koruma amaçlı uygulama imar planında yapı bazında konut kullanımı oranlarının, karma kullanımı yapıların üst katlarında yer alacak kullanımlarla birlikte %20 düzeyine çıkarılması sağlanacaktır.</w:t>
      </w:r>
    </w:p>
    <w:p w:rsidR="00B51F2C" w:rsidRDefault="00B51F2C" w:rsidP="00B51F2C">
      <w:pPr>
        <w:tabs>
          <w:tab w:val="left" w:pos="9638"/>
        </w:tabs>
        <w:ind w:right="-1" w:firstLine="709"/>
        <w:jc w:val="both"/>
      </w:pPr>
    </w:p>
    <w:p w:rsidR="00B51F2C" w:rsidRPr="006C572E" w:rsidRDefault="00B51F2C" w:rsidP="00B51F2C">
      <w:pPr>
        <w:tabs>
          <w:tab w:val="left" w:pos="9638"/>
        </w:tabs>
        <w:ind w:right="-1" w:firstLine="709"/>
        <w:jc w:val="both"/>
        <w:rPr>
          <w:b/>
        </w:rPr>
      </w:pPr>
      <w:r w:rsidRPr="006C572E">
        <w:rPr>
          <w:b/>
        </w:rPr>
        <w:t>5.2.2.ALT BÖLGE 2.B / GELENEKSEL MERKEZ:</w:t>
      </w:r>
    </w:p>
    <w:p w:rsidR="00B51F2C" w:rsidRDefault="00B51F2C" w:rsidP="00B51F2C">
      <w:pPr>
        <w:tabs>
          <w:tab w:val="left" w:pos="9638"/>
        </w:tabs>
        <w:ind w:right="-1" w:firstLine="709"/>
        <w:jc w:val="both"/>
      </w:pPr>
      <w:r w:rsidRPr="006C572E">
        <w:rPr>
          <w:b/>
        </w:rPr>
        <w:t>5.2.2.1.</w:t>
      </w:r>
      <w:r w:rsidRPr="00BC6109">
        <w:t>Alt bölgede bulunan doku, Ankara’nın Kale dışında oluşan kentin geleneksel merkezi olarak işlev üstlenmiş han, dükkân vb. ticaret yapılarından oluşmaktadır. Bölgede bulunan ve kültürel amaçlı işlev değişikliği gerçekleşmiş olan yapılar dışında, ticaret kullanımlarının sürdürülmesi sağlanacaktır.</w:t>
      </w:r>
    </w:p>
    <w:p w:rsidR="002B00D6" w:rsidRDefault="002B00D6" w:rsidP="00B51F2C">
      <w:pPr>
        <w:tabs>
          <w:tab w:val="left" w:pos="9638"/>
        </w:tabs>
        <w:ind w:right="-1" w:firstLine="709"/>
        <w:jc w:val="both"/>
      </w:pPr>
    </w:p>
    <w:p w:rsidR="002B00D6" w:rsidRDefault="002B00D6" w:rsidP="00B51F2C">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B00D6" w:rsidRPr="002D00A5" w:rsidTr="0058642C">
        <w:trPr>
          <w:trHeight w:val="1008"/>
        </w:trPr>
        <w:tc>
          <w:tcPr>
            <w:tcW w:w="3510" w:type="dxa"/>
          </w:tcPr>
          <w:p w:rsidR="002B00D6" w:rsidRDefault="002B00D6" w:rsidP="0058642C">
            <w:pPr>
              <w:ind w:right="-1"/>
              <w:jc w:val="center"/>
            </w:pPr>
          </w:p>
          <w:p w:rsidR="002B00D6" w:rsidRDefault="002B00D6" w:rsidP="0058642C">
            <w:pPr>
              <w:ind w:right="-1"/>
              <w:jc w:val="center"/>
            </w:pPr>
          </w:p>
          <w:p w:rsidR="002B00D6" w:rsidRPr="002D00A5" w:rsidRDefault="002B00D6" w:rsidP="0058642C">
            <w:pPr>
              <w:ind w:right="-1"/>
              <w:jc w:val="center"/>
            </w:pPr>
            <w:r w:rsidRPr="002D00A5">
              <w:t>T.C.</w:t>
            </w:r>
          </w:p>
          <w:p w:rsidR="002B00D6" w:rsidRPr="002D00A5" w:rsidRDefault="002B00D6" w:rsidP="0058642C">
            <w:pPr>
              <w:ind w:right="-1"/>
              <w:jc w:val="center"/>
            </w:pPr>
            <w:r w:rsidRPr="002D00A5">
              <w:t>ANKARA BÜYÜKŞEHİR</w:t>
            </w:r>
          </w:p>
          <w:p w:rsidR="002B00D6" w:rsidRDefault="002B00D6" w:rsidP="0058642C">
            <w:pPr>
              <w:ind w:right="-1"/>
              <w:jc w:val="center"/>
            </w:pPr>
            <w:r w:rsidRPr="002D00A5">
              <w:t>BELEDİYE MECLİSİ</w:t>
            </w:r>
          </w:p>
          <w:p w:rsidR="002B00D6" w:rsidRPr="002D00A5" w:rsidRDefault="002B00D6" w:rsidP="0058642C">
            <w:pPr>
              <w:ind w:right="-1"/>
              <w:jc w:val="center"/>
            </w:pPr>
          </w:p>
        </w:tc>
      </w:tr>
    </w:tbl>
    <w:p w:rsidR="002B00D6" w:rsidRDefault="002B00D6" w:rsidP="002B00D6">
      <w:pPr>
        <w:tabs>
          <w:tab w:val="left" w:pos="1935"/>
          <w:tab w:val="left" w:pos="9356"/>
        </w:tabs>
        <w:ind w:right="-1"/>
        <w:jc w:val="both"/>
      </w:pPr>
    </w:p>
    <w:p w:rsidR="002B00D6" w:rsidRDefault="002B00D6" w:rsidP="002B00D6">
      <w:pPr>
        <w:tabs>
          <w:tab w:val="left" w:pos="9638"/>
        </w:tabs>
        <w:ind w:right="-1"/>
        <w:jc w:val="both"/>
      </w:pPr>
      <w:r>
        <w:t>Karar No: 1860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2B00D6" w:rsidRDefault="002B00D6" w:rsidP="002B00D6">
      <w:pPr>
        <w:tabs>
          <w:tab w:val="left" w:pos="9638"/>
        </w:tabs>
        <w:ind w:right="-1"/>
        <w:jc w:val="both"/>
      </w:pPr>
    </w:p>
    <w:p w:rsidR="002B00D6" w:rsidRDefault="002B00D6" w:rsidP="002B00D6">
      <w:pPr>
        <w:tabs>
          <w:tab w:val="left" w:pos="9638"/>
        </w:tabs>
        <w:ind w:right="-1"/>
        <w:jc w:val="center"/>
      </w:pPr>
      <w:r>
        <w:t>-22-</w:t>
      </w:r>
    </w:p>
    <w:p w:rsidR="002B00D6" w:rsidRPr="00BC6109" w:rsidRDefault="002B00D6" w:rsidP="00B51F2C">
      <w:pPr>
        <w:tabs>
          <w:tab w:val="left" w:pos="9638"/>
        </w:tabs>
        <w:ind w:right="-1" w:firstLine="709"/>
        <w:jc w:val="both"/>
      </w:pPr>
    </w:p>
    <w:p w:rsidR="00B51F2C" w:rsidRPr="00BC6109" w:rsidRDefault="00B51F2C" w:rsidP="00B51F2C">
      <w:pPr>
        <w:tabs>
          <w:tab w:val="left" w:pos="9638"/>
        </w:tabs>
        <w:ind w:right="-1" w:firstLine="709"/>
        <w:jc w:val="both"/>
      </w:pPr>
      <w:r w:rsidRPr="006C572E">
        <w:rPr>
          <w:b/>
        </w:rPr>
        <w:t>5.2.2.2.</w:t>
      </w:r>
      <w:r w:rsidRPr="00BC6109">
        <w:t>Bölge genelinde parsel deseninin özgün dokuya ve yapılaşmaya uygun biçimde yeniden düzenlenmesi sağlanacaktır. Özgün dokuya uygun biçimde parselasyon planlarının oluşturulmasına yönelik kararlar koruma amaçlı uygulama imar planı ile geliştirilecektir.</w:t>
      </w:r>
    </w:p>
    <w:p w:rsidR="00B51F2C" w:rsidRPr="00BC6109" w:rsidRDefault="00B51F2C" w:rsidP="00B51F2C">
      <w:pPr>
        <w:tabs>
          <w:tab w:val="left" w:pos="9638"/>
        </w:tabs>
        <w:ind w:right="-1" w:firstLine="709"/>
        <w:jc w:val="both"/>
      </w:pPr>
      <w:r w:rsidRPr="006C572E">
        <w:rPr>
          <w:b/>
        </w:rPr>
        <w:t>5.2.2.3.</w:t>
      </w:r>
      <w:r w:rsidRPr="00BC6109">
        <w:t>Alan içinde var olan geleneksel üretim ve satış işletmelerinin korunmasına ilişkin kararlar ile bölge içinde yer alabilecek ticaret kullanımlarına ilişkin sınırlamalar koruma amaçlı uygulama imar planı ile belirlenecektir.</w:t>
      </w:r>
    </w:p>
    <w:p w:rsidR="00B51F2C" w:rsidRDefault="00B51F2C" w:rsidP="002B00D6">
      <w:pPr>
        <w:tabs>
          <w:tab w:val="left" w:pos="9638"/>
        </w:tabs>
        <w:ind w:right="-1" w:firstLine="709"/>
        <w:jc w:val="both"/>
      </w:pPr>
      <w:r w:rsidRPr="006C572E">
        <w:rPr>
          <w:b/>
        </w:rPr>
        <w:t>5.2.2.4.</w:t>
      </w:r>
      <w:r w:rsidRPr="00BC6109">
        <w:t>Alan içinde bulunan tüm ticaret yapılarının ve kültürel dönem eki olmayan eklentileri kaldırılarak korunması sağlanacaktır.</w:t>
      </w:r>
    </w:p>
    <w:p w:rsidR="00B51F2C" w:rsidRDefault="00B51F2C" w:rsidP="00B51F2C">
      <w:pPr>
        <w:tabs>
          <w:tab w:val="left" w:pos="9638"/>
        </w:tabs>
        <w:ind w:right="-1"/>
        <w:jc w:val="center"/>
      </w:pPr>
    </w:p>
    <w:p w:rsidR="00B51F2C" w:rsidRDefault="00B51F2C" w:rsidP="00B51F2C">
      <w:pPr>
        <w:tabs>
          <w:tab w:val="left" w:pos="9638"/>
        </w:tabs>
        <w:ind w:right="-1" w:firstLine="709"/>
        <w:jc w:val="both"/>
      </w:pPr>
      <w:r w:rsidRPr="006C572E">
        <w:rPr>
          <w:b/>
        </w:rPr>
        <w:t>5.2.2.5.</w:t>
      </w:r>
      <w:r w:rsidRPr="00BC6109">
        <w:t>Alt Bölge genelinde ziyaretçi hareketliliğini kolaylaştırmak, alan genelinde canlılığı sürdürülebilir kılmak amacıyla tüm sokaklar yaya öncelikli alanlar olarak düzenlenecektir.</w:t>
      </w:r>
    </w:p>
    <w:p w:rsidR="00B51F2C" w:rsidRPr="00BC6109" w:rsidRDefault="00B51F2C" w:rsidP="00B51F2C">
      <w:pPr>
        <w:tabs>
          <w:tab w:val="left" w:pos="9638"/>
        </w:tabs>
        <w:ind w:right="-1" w:firstLine="709"/>
        <w:jc w:val="both"/>
      </w:pPr>
      <w:r w:rsidRPr="006C572E">
        <w:rPr>
          <w:b/>
        </w:rPr>
        <w:t>5.2.2.6.</w:t>
      </w:r>
      <w:r w:rsidRPr="00BC6109">
        <w:t>Geleneksel merkezin en önemli odak noktası olan Ankara Kalesi girişi ve müze girişlerinin bulunduğu Kale Önü Meydanı günün belirli saatleri dışında özel araç geçişine kapatılacak ve tümüyle yayalaştırılmış bir meydan olarak düzenlenecektir.</w:t>
      </w:r>
    </w:p>
    <w:p w:rsidR="00B51F2C" w:rsidRDefault="00B51F2C" w:rsidP="00B51F2C">
      <w:pPr>
        <w:tabs>
          <w:tab w:val="left" w:pos="9638"/>
        </w:tabs>
        <w:ind w:right="-1" w:firstLine="709"/>
        <w:jc w:val="both"/>
      </w:pPr>
    </w:p>
    <w:p w:rsidR="00B51F2C" w:rsidRPr="006C572E" w:rsidRDefault="00B51F2C" w:rsidP="00B51F2C">
      <w:pPr>
        <w:tabs>
          <w:tab w:val="left" w:pos="9638"/>
        </w:tabs>
        <w:ind w:right="-1" w:firstLine="709"/>
        <w:jc w:val="both"/>
        <w:rPr>
          <w:b/>
        </w:rPr>
      </w:pPr>
      <w:r w:rsidRPr="006C572E">
        <w:rPr>
          <w:b/>
        </w:rPr>
        <w:t>5.2.3.ALT BÖLGE 2.C / ANKARA KALESİ:</w:t>
      </w:r>
    </w:p>
    <w:p w:rsidR="00B51F2C" w:rsidRPr="00BC6109" w:rsidRDefault="00B51F2C" w:rsidP="00B51F2C">
      <w:pPr>
        <w:tabs>
          <w:tab w:val="left" w:pos="9638"/>
        </w:tabs>
        <w:ind w:right="-1" w:firstLine="709"/>
        <w:jc w:val="both"/>
      </w:pPr>
      <w:r w:rsidRPr="006C572E">
        <w:rPr>
          <w:b/>
        </w:rPr>
        <w:t>5.2.3.1.</w:t>
      </w:r>
      <w:r w:rsidRPr="00BC6109">
        <w:t>Ankara Kalesi’nin Dış Kale kesiminde yaşanmış işlevsel dönüşüm dikkate alınarak bu bölge TİCTK (Ticaret–Turizm–Konut) karma kullanımlı alan olarak düzenlenmiştir. Bu bölümde bulunan ve konut kullanımının sürdüğü yapılarda/yapı bölümlerinde bu işlevin sürdürülmesi sağlanacaktır.</w:t>
      </w:r>
    </w:p>
    <w:p w:rsidR="00B51F2C" w:rsidRPr="00BC6109" w:rsidRDefault="00B51F2C" w:rsidP="00B51F2C">
      <w:pPr>
        <w:tabs>
          <w:tab w:val="left" w:pos="9638"/>
        </w:tabs>
        <w:ind w:right="-1" w:firstLine="709"/>
        <w:jc w:val="both"/>
      </w:pPr>
      <w:r w:rsidRPr="006C572E">
        <w:rPr>
          <w:b/>
        </w:rPr>
        <w:t>5.2.3.2.</w:t>
      </w:r>
      <w:r w:rsidRPr="00BC6109">
        <w:t>İç Kale bölgesinde konut kullanımı esas olup, Alitaş Sokak cepheli TİCTK (Ticaret–Turizm–Konut) karma kullanım önerilen alanlarda; konut işlevinin sürekliliği korunacak, ancak turizm, kültür, el sanatları, konaklama ve yeme–içme işlevleri yapı ölçeğinde desteklenecektir. Kullanım değişiklikleri ve işlev dönüşümleri, koruma–kullanma dengesi gözetilerek, yapı tipolojisi, sokak dokusu ve siluet bütünlüğü dikkate alınmak suretiyle değerlendirilecektir. Bu alanda yapılacak her türlü uygulamada, Ankara Kültür Varlıklarını Koruma Bölge Kurulu’nun uygun görüşü alınacaktır.</w:t>
      </w:r>
    </w:p>
    <w:p w:rsidR="00B51F2C" w:rsidRPr="00BC6109" w:rsidRDefault="00B51F2C" w:rsidP="00B51F2C">
      <w:pPr>
        <w:tabs>
          <w:tab w:val="left" w:pos="9638"/>
        </w:tabs>
        <w:ind w:right="-1" w:firstLine="709"/>
        <w:jc w:val="both"/>
      </w:pPr>
      <w:r w:rsidRPr="006C572E">
        <w:rPr>
          <w:b/>
        </w:rPr>
        <w:t>5.2.3.3.</w:t>
      </w:r>
      <w:r w:rsidRPr="00BC6109">
        <w:t>Kale genelinde günümüzde var olan yapıların %41’inde konut kullanımı sürerken, aslen konut yapısı olup boşaltılmış yapıların oranı ise %30 düzeyindedir. Koruma amaçlı uygulama imar planında yapı bazında konut kullanımı oranlarının, boşaltılmış yapıların kısmen yeniden kullanımının sağlanmasıyla %60 düzeyinde korunması sağlanacaktır.</w:t>
      </w:r>
    </w:p>
    <w:p w:rsidR="00B51F2C" w:rsidRPr="00BC6109" w:rsidRDefault="00B51F2C" w:rsidP="00B51F2C">
      <w:pPr>
        <w:tabs>
          <w:tab w:val="left" w:pos="9638"/>
        </w:tabs>
        <w:ind w:right="-1" w:firstLine="709"/>
        <w:jc w:val="both"/>
      </w:pPr>
      <w:r w:rsidRPr="006C572E">
        <w:rPr>
          <w:b/>
        </w:rPr>
        <w:t>5.2.3.4.</w:t>
      </w:r>
      <w:r w:rsidRPr="00BC6109">
        <w:t>Dış Kale ve İç Kale kesiminde mevcut parsel düzeni korunacak, tevhid ve ifraz işlemlerine zorunlu haller dışında izin verilmeyecektir.</w:t>
      </w:r>
    </w:p>
    <w:p w:rsidR="00B51F2C" w:rsidRPr="00BC6109" w:rsidRDefault="00B51F2C" w:rsidP="00B51F2C">
      <w:pPr>
        <w:tabs>
          <w:tab w:val="left" w:pos="9638"/>
        </w:tabs>
        <w:ind w:right="-1" w:firstLine="709"/>
        <w:jc w:val="both"/>
      </w:pPr>
      <w:r w:rsidRPr="006C572E">
        <w:rPr>
          <w:b/>
        </w:rPr>
        <w:t>5.2.3.5.</w:t>
      </w:r>
      <w:r w:rsidRPr="00BC6109">
        <w:t>Dış Kale ve İç Kale genelinde tüm sokaklar yaya öncelikli olarak korunacaktır, gün içinde zorunlu kullanımlar (itfaiye, ambulans vb) dışında araç girişleri engellenecek, alana yönelik servis hizmetlerinin, uygun araçlar ile gece saatlerinde verilmesi sağlanacaktır.</w:t>
      </w:r>
    </w:p>
    <w:p w:rsidR="00B51F2C" w:rsidRDefault="00B51F2C" w:rsidP="00B51F2C">
      <w:pPr>
        <w:tabs>
          <w:tab w:val="left" w:pos="9638"/>
        </w:tabs>
        <w:ind w:right="-1" w:firstLine="709"/>
        <w:jc w:val="both"/>
      </w:pPr>
      <w:r w:rsidRPr="006C572E">
        <w:rPr>
          <w:b/>
        </w:rPr>
        <w:t>5.2.3.6.</w:t>
      </w:r>
      <w:r w:rsidRPr="00BC6109">
        <w:t>Alt bölge içinde, Kale dışı yamaçlarda planlanan açık-yeşil alanlarda yapılacak düzenlemelerde iklim değişikliğine direncin artırılması ilkesinden hareketle daha az su tüketimi gerektiren bitkilendirme tercih edilecektir.</w:t>
      </w:r>
    </w:p>
    <w:p w:rsidR="002B00D6" w:rsidRDefault="002B00D6" w:rsidP="00B51F2C">
      <w:pPr>
        <w:tabs>
          <w:tab w:val="left" w:pos="9638"/>
        </w:tabs>
        <w:ind w:right="-1" w:firstLine="709"/>
        <w:jc w:val="both"/>
      </w:pPr>
    </w:p>
    <w:p w:rsidR="002B00D6" w:rsidRDefault="002B00D6" w:rsidP="00B51F2C">
      <w:pPr>
        <w:tabs>
          <w:tab w:val="left" w:pos="9638"/>
        </w:tabs>
        <w:ind w:right="-1" w:firstLine="709"/>
        <w:jc w:val="both"/>
      </w:pPr>
    </w:p>
    <w:p w:rsidR="002B00D6" w:rsidRDefault="002B00D6" w:rsidP="00B51F2C">
      <w:pPr>
        <w:tabs>
          <w:tab w:val="left" w:pos="9638"/>
        </w:tabs>
        <w:ind w:right="-1" w:firstLine="709"/>
        <w:jc w:val="both"/>
      </w:pPr>
    </w:p>
    <w:p w:rsidR="002B00D6" w:rsidRDefault="002B00D6" w:rsidP="00B51F2C">
      <w:pPr>
        <w:tabs>
          <w:tab w:val="left" w:pos="9638"/>
        </w:tabs>
        <w:ind w:right="-1" w:firstLine="709"/>
        <w:jc w:val="both"/>
      </w:pPr>
    </w:p>
    <w:p w:rsidR="002B00D6" w:rsidRDefault="002B00D6" w:rsidP="00B51F2C">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B00D6" w:rsidRPr="002D00A5" w:rsidTr="0058642C">
        <w:trPr>
          <w:trHeight w:val="1008"/>
        </w:trPr>
        <w:tc>
          <w:tcPr>
            <w:tcW w:w="3510" w:type="dxa"/>
          </w:tcPr>
          <w:p w:rsidR="002B00D6" w:rsidRDefault="002B00D6" w:rsidP="0058642C">
            <w:pPr>
              <w:ind w:right="-1"/>
              <w:jc w:val="center"/>
            </w:pPr>
          </w:p>
          <w:p w:rsidR="002B00D6" w:rsidRPr="002D00A5" w:rsidRDefault="002B00D6" w:rsidP="0058642C">
            <w:pPr>
              <w:ind w:right="-1"/>
              <w:jc w:val="center"/>
            </w:pPr>
            <w:r w:rsidRPr="002D00A5">
              <w:t>T.C.</w:t>
            </w:r>
          </w:p>
          <w:p w:rsidR="002B00D6" w:rsidRPr="002D00A5" w:rsidRDefault="002B00D6" w:rsidP="0058642C">
            <w:pPr>
              <w:ind w:right="-1"/>
              <w:jc w:val="center"/>
            </w:pPr>
            <w:r w:rsidRPr="002D00A5">
              <w:t>ANKARA BÜYÜKŞEHİR</w:t>
            </w:r>
          </w:p>
          <w:p w:rsidR="002B00D6" w:rsidRDefault="002B00D6" w:rsidP="0058642C">
            <w:pPr>
              <w:ind w:right="-1"/>
              <w:jc w:val="center"/>
            </w:pPr>
            <w:r w:rsidRPr="002D00A5">
              <w:t>BELEDİYE MECLİSİ</w:t>
            </w:r>
          </w:p>
          <w:p w:rsidR="002B00D6" w:rsidRPr="002D00A5" w:rsidRDefault="002B00D6" w:rsidP="0058642C">
            <w:pPr>
              <w:ind w:right="-1"/>
              <w:jc w:val="center"/>
            </w:pPr>
          </w:p>
        </w:tc>
      </w:tr>
    </w:tbl>
    <w:p w:rsidR="002B00D6" w:rsidRDefault="002B00D6" w:rsidP="002B00D6">
      <w:pPr>
        <w:tabs>
          <w:tab w:val="left" w:pos="1935"/>
          <w:tab w:val="left" w:pos="9356"/>
        </w:tabs>
        <w:ind w:right="-1"/>
        <w:jc w:val="both"/>
      </w:pPr>
    </w:p>
    <w:p w:rsidR="002B00D6" w:rsidRDefault="002B00D6" w:rsidP="002B00D6">
      <w:pPr>
        <w:tabs>
          <w:tab w:val="left" w:pos="9638"/>
        </w:tabs>
        <w:ind w:right="-1"/>
        <w:jc w:val="both"/>
      </w:pPr>
      <w:r>
        <w:t>Karar No: 1860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2B00D6" w:rsidRDefault="002B00D6" w:rsidP="002B00D6">
      <w:pPr>
        <w:tabs>
          <w:tab w:val="left" w:pos="9638"/>
        </w:tabs>
        <w:ind w:right="-1"/>
        <w:jc w:val="both"/>
      </w:pPr>
    </w:p>
    <w:p w:rsidR="002B00D6" w:rsidRDefault="002B00D6" w:rsidP="002B00D6">
      <w:pPr>
        <w:tabs>
          <w:tab w:val="left" w:pos="9638"/>
        </w:tabs>
        <w:ind w:right="-1"/>
        <w:jc w:val="center"/>
      </w:pPr>
      <w:r>
        <w:t>-23-</w:t>
      </w:r>
    </w:p>
    <w:p w:rsidR="00B51F2C" w:rsidRDefault="00B51F2C" w:rsidP="00B51F2C">
      <w:pPr>
        <w:tabs>
          <w:tab w:val="left" w:pos="9638"/>
        </w:tabs>
        <w:ind w:right="-1" w:firstLine="709"/>
        <w:jc w:val="both"/>
      </w:pPr>
    </w:p>
    <w:p w:rsidR="00B51F2C" w:rsidRPr="006C572E" w:rsidRDefault="00B51F2C" w:rsidP="00B51F2C">
      <w:pPr>
        <w:tabs>
          <w:tab w:val="left" w:pos="9638"/>
        </w:tabs>
        <w:ind w:right="-1" w:firstLine="709"/>
        <w:jc w:val="both"/>
        <w:rPr>
          <w:b/>
        </w:rPr>
      </w:pPr>
      <w:r w:rsidRPr="006C572E">
        <w:rPr>
          <w:b/>
        </w:rPr>
        <w:t>5.2.4.ALT BÖLGE 2.D / KAYABAŞI:</w:t>
      </w:r>
    </w:p>
    <w:p w:rsidR="00B51F2C" w:rsidRPr="00BC6109" w:rsidRDefault="00B51F2C" w:rsidP="00B51F2C">
      <w:pPr>
        <w:tabs>
          <w:tab w:val="left" w:pos="9638"/>
        </w:tabs>
        <w:ind w:right="-1" w:firstLine="709"/>
        <w:jc w:val="both"/>
      </w:pPr>
      <w:r w:rsidRPr="006C572E">
        <w:rPr>
          <w:b/>
        </w:rPr>
        <w:t>5.2.4.1.</w:t>
      </w:r>
      <w:r w:rsidRPr="00BC6109">
        <w:t>Alt Bölge, Ankara Kalesi ile Ulucanlar Caddesi arasında kalan, genel olarak geleneksel konut dokusunun varlığını sürdüğü alanlardan oluşmaktadır. Alt Bölge’nin Yasa Sokak batısında, Kale eteklerindeki yamaçlarda kalan bölümü zaman içinde mevcut konut dokusuna eklenmiş ruhsatsız yapılaşmalarla oluşmuştur. Var olan geleneksel konut dokusu bütünlüklü olarak korunurken, ruhsatsız yakın dönem yapılaşmalarının bulunduğu bölümde ise yapıların mühendislik hizmeti almış biçimde yenilenmesi desteklenecektir.</w:t>
      </w:r>
    </w:p>
    <w:p w:rsidR="00B51F2C" w:rsidRPr="00BC6109" w:rsidRDefault="00B51F2C" w:rsidP="00B51F2C">
      <w:pPr>
        <w:tabs>
          <w:tab w:val="left" w:pos="9638"/>
        </w:tabs>
        <w:ind w:right="-1" w:firstLine="709"/>
        <w:jc w:val="both"/>
      </w:pPr>
      <w:r w:rsidRPr="006C572E">
        <w:rPr>
          <w:b/>
        </w:rPr>
        <w:t>5.2.4.2.</w:t>
      </w:r>
      <w:r w:rsidRPr="00BC6109">
        <w:t>Bölgenin Ulucanlar Caddesi cepheli kesimlerinde plan kararları doğrultusunda yapılaşmada dönüşüm yaşanmıştır. Bu akslara cepheli alanlarda plan kararlarıyla oluşmuş parsel ve yapı düzeni ile karma kullanım (Ticaret-Konut) koruma amaçlı uygulama imar planı ile korunacaktır.</w:t>
      </w:r>
    </w:p>
    <w:p w:rsidR="00B51F2C" w:rsidRPr="00BC6109" w:rsidRDefault="00B51F2C" w:rsidP="00B51F2C">
      <w:pPr>
        <w:tabs>
          <w:tab w:val="left" w:pos="9638"/>
        </w:tabs>
        <w:ind w:right="-1" w:firstLine="709"/>
        <w:jc w:val="both"/>
      </w:pPr>
      <w:r w:rsidRPr="006C572E">
        <w:rPr>
          <w:b/>
        </w:rPr>
        <w:t>5.2.4.3.</w:t>
      </w:r>
      <w:r w:rsidRPr="00BC6109">
        <w:t>Bölge içinde konut alanlarında dokuda bozulmaya neden olmayacak kapsam ve içerikte, günlük gereksinmelerin karşılanmasına yönelik sınırlı sayıda ticaret kullanımları, kamu eliyle alan içinde yer seçimi yapılacak sosyal ve kültürel hizmetlere yönelik yapı/parsel bazında işlev değişikliklerine ilişkin karar, kural ve sınırlamalar koruma amaçlı uygulama imar planı ile tanımlanacaktır.</w:t>
      </w:r>
    </w:p>
    <w:p w:rsidR="00B51F2C" w:rsidRDefault="00B51F2C" w:rsidP="00B51F2C">
      <w:pPr>
        <w:tabs>
          <w:tab w:val="left" w:pos="9638"/>
        </w:tabs>
        <w:ind w:right="-1" w:firstLine="709"/>
        <w:jc w:val="both"/>
      </w:pPr>
    </w:p>
    <w:p w:rsidR="00B51F2C" w:rsidRPr="006C572E" w:rsidRDefault="00B51F2C" w:rsidP="00B51F2C">
      <w:pPr>
        <w:tabs>
          <w:tab w:val="left" w:pos="9638"/>
        </w:tabs>
        <w:ind w:right="-1" w:firstLine="709"/>
        <w:jc w:val="both"/>
        <w:rPr>
          <w:b/>
        </w:rPr>
      </w:pPr>
      <w:r w:rsidRPr="006C572E">
        <w:rPr>
          <w:b/>
        </w:rPr>
        <w:t>5.3.3. ETAP KARAR ALT BÖLGELERİ</w:t>
      </w:r>
    </w:p>
    <w:p w:rsidR="00B51F2C" w:rsidRPr="006C572E" w:rsidRDefault="00B51F2C" w:rsidP="00B51F2C">
      <w:pPr>
        <w:tabs>
          <w:tab w:val="left" w:pos="9638"/>
        </w:tabs>
        <w:ind w:right="-1" w:firstLine="709"/>
        <w:jc w:val="both"/>
        <w:rPr>
          <w:b/>
        </w:rPr>
      </w:pPr>
      <w:r w:rsidRPr="006C572E">
        <w:rPr>
          <w:b/>
        </w:rPr>
        <w:t>5.3.1.ALT BÖLGE 3.A / HÜKÜMET MEYDANI:</w:t>
      </w:r>
    </w:p>
    <w:p w:rsidR="00B51F2C" w:rsidRPr="00BC6109" w:rsidRDefault="00B51F2C" w:rsidP="00B51F2C">
      <w:pPr>
        <w:tabs>
          <w:tab w:val="left" w:pos="9638"/>
        </w:tabs>
        <w:ind w:right="-1" w:firstLine="709"/>
        <w:jc w:val="both"/>
      </w:pPr>
      <w:r w:rsidRPr="006C572E">
        <w:rPr>
          <w:b/>
        </w:rPr>
        <w:t>5.3.1.1.</w:t>
      </w:r>
      <w:r w:rsidRPr="00BC6109">
        <w:t>Alt Bölge, Roma Yolu ve Julianus Sütunu gibi Roma Dönemine tarihlenen kültür varlıklarının yanı sıra Osmanlı ve Erken Cumhuriyet Dönemi’ne tarihlenen anıtsal kültür varlığı yapıların bulunduğu, Ankara’nın çok katmanlı kültürel yapısının gözlemlenebildiği önemli alanlardandır. Alan içinde bulunan ve işlev değişikliği yapılarak günümüzde üniversite yapıları olarak hizmet veren yapılarda yeniden işlev değişikliğinin gündeme gelmesi halinde, yapılar yalnızca kamusal hizmetler için kullanılabilecektir.</w:t>
      </w:r>
    </w:p>
    <w:p w:rsidR="00B51F2C" w:rsidRPr="00BC6109" w:rsidRDefault="00B51F2C" w:rsidP="00B51F2C">
      <w:pPr>
        <w:tabs>
          <w:tab w:val="left" w:pos="9638"/>
        </w:tabs>
        <w:ind w:right="-1" w:firstLine="709"/>
        <w:jc w:val="both"/>
      </w:pPr>
      <w:r w:rsidRPr="006C572E">
        <w:rPr>
          <w:b/>
        </w:rPr>
        <w:t>5.3.1.2.</w:t>
      </w:r>
      <w:r w:rsidRPr="00BC6109">
        <w:t>Roma Yolu 1.derece arkeolojik sit sınırına bitişik konumda bulunan Ulus Şehir Çarşısı’nın yenilenmesine, yapı yoğunluğunun azaltılmasına, Anafartalar Caddesi’nden Hükümet Meydanı yönüne yaya geçiş alanlarının genişletilmesine ilişkin kararlar koruma amaçlı uygulama imar planı ile geliştirilecektir.</w:t>
      </w:r>
    </w:p>
    <w:p w:rsidR="00B51F2C" w:rsidRPr="00BC6109" w:rsidRDefault="00B51F2C" w:rsidP="00B51F2C">
      <w:pPr>
        <w:tabs>
          <w:tab w:val="left" w:pos="9638"/>
        </w:tabs>
        <w:ind w:right="-1" w:firstLine="709"/>
        <w:jc w:val="both"/>
      </w:pPr>
      <w:r w:rsidRPr="006C572E">
        <w:rPr>
          <w:b/>
        </w:rPr>
        <w:t>5.3.1.3.</w:t>
      </w:r>
      <w:r w:rsidRPr="00BC6109">
        <w:t>Bölgenin odağında yer alan, Ulus Meydanı ile Hacıbayram bölgesi arasında ana yaya geçiş güzergâhını oluşturan Hükümet Meydanı’nın araç kullanımına kapatılması, kamusal açık alan olarak tümüyle yaya kullanımında olması sağlanacaktır.</w:t>
      </w:r>
    </w:p>
    <w:p w:rsidR="00B51F2C" w:rsidRDefault="00B51F2C" w:rsidP="00B51F2C">
      <w:pPr>
        <w:tabs>
          <w:tab w:val="left" w:pos="9638"/>
        </w:tabs>
        <w:ind w:right="-1" w:firstLine="709"/>
        <w:jc w:val="both"/>
      </w:pPr>
    </w:p>
    <w:p w:rsidR="00B51F2C" w:rsidRPr="006C572E" w:rsidRDefault="00B51F2C" w:rsidP="00B51F2C">
      <w:pPr>
        <w:tabs>
          <w:tab w:val="left" w:pos="9638"/>
        </w:tabs>
        <w:ind w:right="-1" w:firstLine="709"/>
        <w:jc w:val="both"/>
        <w:rPr>
          <w:b/>
        </w:rPr>
      </w:pPr>
      <w:r w:rsidRPr="006C572E">
        <w:rPr>
          <w:b/>
        </w:rPr>
        <w:t>5.3.2.ALT BÖLGE 3.B / ÇANKIRI CADDESİ:</w:t>
      </w:r>
    </w:p>
    <w:p w:rsidR="00B51F2C" w:rsidRPr="00BC6109" w:rsidRDefault="00B51F2C" w:rsidP="00B51F2C">
      <w:pPr>
        <w:tabs>
          <w:tab w:val="left" w:pos="9638"/>
        </w:tabs>
        <w:ind w:right="-1" w:firstLine="709"/>
        <w:jc w:val="both"/>
      </w:pPr>
      <w:r w:rsidRPr="006C572E">
        <w:rPr>
          <w:b/>
        </w:rPr>
        <w:t>5.3.2.1.</w:t>
      </w:r>
      <w:r w:rsidRPr="00BC6109">
        <w:t>Alt Bölge, merkezi iş alanı işlevlerinin Çankırı Caddesi cepheli olarak uzandığı, farklı dönemlerde yürürlük kazanmış imar planı kararları doğrultusunda uygulama görmüş ve farklı kat yüksekliklerinde yapılaşmış alanlardan oluşmaktadır. Bölge içinde imar planı kararları doğrultusunda oluşmuş mevcut parsel düzeni ve yapılaşma düzeni koruma amaçlı uygulama imar planında korunacaktır.</w:t>
      </w:r>
    </w:p>
    <w:p w:rsidR="00B51F2C" w:rsidRDefault="00B51F2C" w:rsidP="00B51F2C">
      <w:pPr>
        <w:tabs>
          <w:tab w:val="left" w:pos="9638"/>
        </w:tabs>
        <w:ind w:right="-1" w:firstLine="709"/>
        <w:jc w:val="both"/>
      </w:pPr>
      <w:r w:rsidRPr="006C572E">
        <w:rPr>
          <w:b/>
        </w:rPr>
        <w:t>5.3.2.2.</w:t>
      </w:r>
      <w:r w:rsidRPr="00BC6109">
        <w:t>Alan içinde var olan mevcut kullanımlar (kamu yapısı, turizm, ticaret) alan içinde gerçekleşecek yenilemelere ilişkin kurallar ile yeni yapılaşmaların yüksekliklerine yönelik kararlar, yapı bazında değerlendirmeler sonucunda koruma amaçlı uygulama imar planı ile belirlenecektir.</w:t>
      </w:r>
    </w:p>
    <w:p w:rsidR="002B00D6" w:rsidRDefault="002B00D6" w:rsidP="00B51F2C">
      <w:pPr>
        <w:tabs>
          <w:tab w:val="left" w:pos="9638"/>
        </w:tabs>
        <w:ind w:right="-1" w:firstLine="709"/>
        <w:jc w:val="both"/>
      </w:pPr>
    </w:p>
    <w:p w:rsidR="002B00D6" w:rsidRDefault="002B00D6" w:rsidP="00B51F2C">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2B00D6" w:rsidRPr="002D00A5" w:rsidTr="0058642C">
        <w:trPr>
          <w:trHeight w:val="1008"/>
        </w:trPr>
        <w:tc>
          <w:tcPr>
            <w:tcW w:w="3510" w:type="dxa"/>
          </w:tcPr>
          <w:p w:rsidR="002B00D6" w:rsidRDefault="002B00D6" w:rsidP="0058642C">
            <w:pPr>
              <w:ind w:right="-1"/>
              <w:jc w:val="center"/>
            </w:pPr>
          </w:p>
          <w:p w:rsidR="002B00D6" w:rsidRPr="002D00A5" w:rsidRDefault="002B00D6" w:rsidP="0058642C">
            <w:pPr>
              <w:ind w:right="-1"/>
              <w:jc w:val="center"/>
            </w:pPr>
            <w:r w:rsidRPr="002D00A5">
              <w:t>T.C.</w:t>
            </w:r>
          </w:p>
          <w:p w:rsidR="002B00D6" w:rsidRPr="002D00A5" w:rsidRDefault="002B00D6" w:rsidP="0058642C">
            <w:pPr>
              <w:ind w:right="-1"/>
              <w:jc w:val="center"/>
            </w:pPr>
            <w:r w:rsidRPr="002D00A5">
              <w:t>ANKARA BÜYÜKŞEHİR</w:t>
            </w:r>
          </w:p>
          <w:p w:rsidR="002B00D6" w:rsidRDefault="002B00D6" w:rsidP="0058642C">
            <w:pPr>
              <w:ind w:right="-1"/>
              <w:jc w:val="center"/>
            </w:pPr>
            <w:r w:rsidRPr="002D00A5">
              <w:t>BELEDİYE MECLİSİ</w:t>
            </w:r>
          </w:p>
          <w:p w:rsidR="002B00D6" w:rsidRPr="002D00A5" w:rsidRDefault="002B00D6" w:rsidP="0058642C">
            <w:pPr>
              <w:ind w:right="-1"/>
              <w:jc w:val="center"/>
            </w:pPr>
          </w:p>
        </w:tc>
      </w:tr>
    </w:tbl>
    <w:p w:rsidR="002B00D6" w:rsidRDefault="002B00D6" w:rsidP="002B00D6">
      <w:pPr>
        <w:tabs>
          <w:tab w:val="left" w:pos="1935"/>
          <w:tab w:val="left" w:pos="9356"/>
        </w:tabs>
        <w:ind w:right="-1"/>
        <w:jc w:val="both"/>
      </w:pPr>
    </w:p>
    <w:p w:rsidR="002B00D6" w:rsidRDefault="002B00D6" w:rsidP="002B00D6">
      <w:pPr>
        <w:tabs>
          <w:tab w:val="left" w:pos="9638"/>
        </w:tabs>
        <w:ind w:right="-1"/>
        <w:jc w:val="both"/>
      </w:pPr>
      <w:r>
        <w:t>Karar No: 1860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2B00D6" w:rsidRDefault="002B00D6" w:rsidP="002B00D6">
      <w:pPr>
        <w:tabs>
          <w:tab w:val="left" w:pos="9638"/>
        </w:tabs>
        <w:ind w:right="-1"/>
        <w:jc w:val="both"/>
      </w:pPr>
    </w:p>
    <w:p w:rsidR="002B00D6" w:rsidRDefault="002B00D6" w:rsidP="002B00D6">
      <w:pPr>
        <w:tabs>
          <w:tab w:val="left" w:pos="9638"/>
        </w:tabs>
        <w:ind w:right="-1"/>
        <w:jc w:val="center"/>
      </w:pPr>
      <w:r>
        <w:t>-24-</w:t>
      </w:r>
    </w:p>
    <w:p w:rsidR="002B00D6" w:rsidRPr="00BC6109" w:rsidRDefault="002B00D6" w:rsidP="00B51F2C">
      <w:pPr>
        <w:tabs>
          <w:tab w:val="left" w:pos="9638"/>
        </w:tabs>
        <w:ind w:right="-1" w:firstLine="709"/>
        <w:jc w:val="both"/>
      </w:pPr>
    </w:p>
    <w:p w:rsidR="00B51F2C" w:rsidRPr="00BC6109" w:rsidRDefault="00B51F2C" w:rsidP="00B51F2C">
      <w:pPr>
        <w:tabs>
          <w:tab w:val="left" w:pos="9638"/>
        </w:tabs>
        <w:ind w:right="-1" w:firstLine="709"/>
        <w:jc w:val="both"/>
      </w:pPr>
      <w:r w:rsidRPr="006C572E">
        <w:rPr>
          <w:b/>
        </w:rPr>
        <w:t>5.3.2.3.</w:t>
      </w:r>
      <w:r w:rsidRPr="00BC6109">
        <w:t>Alt bölge sınırları içinde yeni yapılaşmaya yönelik projelendirme aşamasında, yer altında bulunması olası kültür varlıklarına yönelik kapsamlı jeoradar vb. araştırmalar ile parsel genelinde sondaj çalışmalarının yapılması zorunludur.</w:t>
      </w:r>
    </w:p>
    <w:p w:rsidR="00B51F2C" w:rsidRDefault="00B51F2C" w:rsidP="00B51F2C">
      <w:pPr>
        <w:tabs>
          <w:tab w:val="left" w:pos="9638"/>
        </w:tabs>
        <w:ind w:right="-1" w:firstLine="709"/>
        <w:jc w:val="both"/>
        <w:rPr>
          <w:b/>
        </w:rPr>
      </w:pPr>
    </w:p>
    <w:p w:rsidR="00B51F2C" w:rsidRPr="006C572E" w:rsidRDefault="00B51F2C" w:rsidP="00B51F2C">
      <w:pPr>
        <w:tabs>
          <w:tab w:val="left" w:pos="9638"/>
        </w:tabs>
        <w:ind w:right="-1" w:firstLine="709"/>
        <w:jc w:val="both"/>
        <w:rPr>
          <w:b/>
        </w:rPr>
      </w:pPr>
      <w:r w:rsidRPr="006C572E">
        <w:rPr>
          <w:b/>
        </w:rPr>
        <w:t>5.3.3.ALT BÖLGE 3.C / ROMA HAMAMI VE ÇEVRESİ:</w:t>
      </w:r>
    </w:p>
    <w:p w:rsidR="00B51F2C" w:rsidRPr="00BC6109" w:rsidRDefault="00B51F2C" w:rsidP="00B51F2C">
      <w:pPr>
        <w:tabs>
          <w:tab w:val="left" w:pos="9638"/>
        </w:tabs>
        <w:ind w:right="-1" w:firstLine="709"/>
        <w:jc w:val="both"/>
      </w:pPr>
      <w:r w:rsidRPr="006C572E">
        <w:rPr>
          <w:b/>
        </w:rPr>
        <w:t>5.3.3.1.</w:t>
      </w:r>
      <w:r w:rsidRPr="00BC6109">
        <w:t>Alt Bölge, 1. derece arkeolojik sit kararıyla koruma altına alınmış olan Roma Hamamı ve bu alana bitişik kamu tesislerine ilişkin alanlardan oluşmaktadır. 1. derece arkeolojik sit sınırları içinde kalan alanlar “ören yeri” niteliği kazanmış alanlardandır. Roma Hamamı ören yeri içinde ziyaretçi yönetimi ve yönlendirilmesine yönelik uygulamalar ilgili mevzuat (Yönetmelik ve İlke Kararları) doğrultusunda çevre düzenleme projesi ile belirlenecektir.</w:t>
      </w:r>
    </w:p>
    <w:p w:rsidR="00B51F2C" w:rsidRPr="00BC6109" w:rsidRDefault="00B51F2C" w:rsidP="00B51F2C">
      <w:pPr>
        <w:tabs>
          <w:tab w:val="left" w:pos="9638"/>
        </w:tabs>
        <w:ind w:right="-1" w:firstLine="709"/>
        <w:jc w:val="both"/>
      </w:pPr>
      <w:r w:rsidRPr="006C572E">
        <w:rPr>
          <w:b/>
        </w:rPr>
        <w:t>5.3.3.2.</w:t>
      </w:r>
      <w:r w:rsidRPr="00BC6109">
        <w:t>Roma Hamamı bitişiğinde kalan kamu hizmet alanlarında yapılaşma kuralları koruma amaçlı uygulama imar planı ile belirlenecektir. Bu alanlarda yeni yapılaşmaya yönelik projelendirme aşamasında, yer altında bulunması olası kültür varlıklarına yönelik kapsamlı jeoradar vb. araştırmalar ile parsel genelinde sondaj çalışmalarının yapılması zorunludur.</w:t>
      </w:r>
    </w:p>
    <w:p w:rsidR="00B51F2C" w:rsidRDefault="00B51F2C" w:rsidP="00B51F2C">
      <w:pPr>
        <w:tabs>
          <w:tab w:val="left" w:pos="9638"/>
        </w:tabs>
        <w:ind w:right="-1" w:firstLine="709"/>
        <w:jc w:val="both"/>
        <w:rPr>
          <w:b/>
        </w:rPr>
      </w:pPr>
    </w:p>
    <w:p w:rsidR="00B51F2C" w:rsidRPr="006C572E" w:rsidRDefault="00B51F2C" w:rsidP="00B51F2C">
      <w:pPr>
        <w:tabs>
          <w:tab w:val="left" w:pos="9638"/>
        </w:tabs>
        <w:ind w:right="-1" w:firstLine="709"/>
        <w:jc w:val="both"/>
        <w:rPr>
          <w:b/>
        </w:rPr>
      </w:pPr>
      <w:r w:rsidRPr="006C572E">
        <w:rPr>
          <w:b/>
        </w:rPr>
        <w:t>5.3.4.ALT BÖLGE 3.D / ÖZEL PROJE ALANI:</w:t>
      </w:r>
    </w:p>
    <w:p w:rsidR="00B51F2C" w:rsidRDefault="00B51F2C" w:rsidP="00B51F2C">
      <w:pPr>
        <w:tabs>
          <w:tab w:val="left" w:pos="9638"/>
        </w:tabs>
        <w:ind w:right="-1" w:firstLine="709"/>
        <w:jc w:val="both"/>
      </w:pPr>
      <w:r w:rsidRPr="006C572E">
        <w:rPr>
          <w:b/>
        </w:rPr>
        <w:t>5.3.4.1.</w:t>
      </w:r>
      <w:r w:rsidRPr="00BC6109">
        <w:t>Kültürel tesis yapılması amacıyla Ankara Büyükşehir Belediyesi tarafından kamulaştırması yapılan alan planda Kültürel Tesis Alanı ve Özel Proje Alanı olarak tanımlanmıştır. Alan içinde yapılacak uygulamada, mevcut tescilli kültür varlığı yapıların yanı sıra yıkımı gerçekleşmiş ancak tescil kararı devam eden kültür varlıkları dikkate alınarak projelendirmeye gidilmesi zorunludur.</w:t>
      </w:r>
    </w:p>
    <w:p w:rsidR="00B51F2C" w:rsidRDefault="00B51F2C" w:rsidP="00B51F2C">
      <w:pPr>
        <w:tabs>
          <w:tab w:val="left" w:pos="9638"/>
        </w:tabs>
        <w:ind w:right="-1" w:firstLine="709"/>
        <w:jc w:val="both"/>
      </w:pPr>
    </w:p>
    <w:p w:rsidR="00B51F2C" w:rsidRPr="00BC6109" w:rsidRDefault="00B51F2C" w:rsidP="00B51F2C">
      <w:pPr>
        <w:tabs>
          <w:tab w:val="left" w:pos="9638"/>
        </w:tabs>
        <w:ind w:right="-1" w:firstLine="709"/>
        <w:jc w:val="both"/>
      </w:pPr>
      <w:r w:rsidRPr="006C572E">
        <w:rPr>
          <w:b/>
        </w:rPr>
        <w:t>5.3.4.2.</w:t>
      </w:r>
      <w:r w:rsidRPr="00BC6109">
        <w:t>Özel proje alanı içinde yapılacak projelendirmede, mevcut tescilli kültür varlıklarının yanı sıra yapılacak araştırmalarda elde edilecek veriler, alan çevresinde var olan ve kentin farklı dönemlerine ait katmanlarının günümüze ulaşmış izleri dikkate alınarak karar geliştirilecektir.</w:t>
      </w:r>
    </w:p>
    <w:p w:rsidR="00B51F2C" w:rsidRPr="00BC6109" w:rsidRDefault="00B51F2C" w:rsidP="00B51F2C">
      <w:pPr>
        <w:tabs>
          <w:tab w:val="left" w:pos="9638"/>
        </w:tabs>
        <w:ind w:right="-1" w:firstLine="709"/>
        <w:jc w:val="both"/>
      </w:pPr>
      <w:r w:rsidRPr="006C572E">
        <w:rPr>
          <w:b/>
        </w:rPr>
        <w:t>5.3.4.3.</w:t>
      </w:r>
      <w:r w:rsidRPr="00BC6109">
        <w:t>Özel Proje Alanı, Roma Dönemi Ankyra kentinin iki önemli aksının; kuzey-güney yönlenmeli, bir bölümü kazılarla ortaya çıkmış ve Roma Yolu olarak isimlendirilmiş olan (Cardo maximus) ile yine bir bölümü kazılarla ortaya çıkmış Roma Hamamı kuzeyinden Augustus Tapınağı ve Roma Tiyatrosu yönüne uzanan Sütunlu Cadde’nin kesiştiği alan olma özelliğine sahiptir. Bu nedenle, alana yönelik projelendirmede bu iki aks ve kesişme noktası bir odak olarak ele alınacaktır.</w:t>
      </w:r>
    </w:p>
    <w:p w:rsidR="00B51F2C" w:rsidRDefault="00B51F2C" w:rsidP="00B51F2C">
      <w:pPr>
        <w:tabs>
          <w:tab w:val="left" w:pos="9638"/>
        </w:tabs>
        <w:ind w:right="-1" w:firstLine="709"/>
        <w:jc w:val="both"/>
      </w:pPr>
    </w:p>
    <w:p w:rsidR="00B51F2C" w:rsidRPr="006C572E" w:rsidRDefault="00B51F2C" w:rsidP="00B51F2C">
      <w:pPr>
        <w:tabs>
          <w:tab w:val="left" w:pos="9638"/>
        </w:tabs>
        <w:ind w:right="-1" w:firstLine="709"/>
        <w:jc w:val="both"/>
        <w:rPr>
          <w:b/>
        </w:rPr>
      </w:pPr>
      <w:r w:rsidRPr="006C572E">
        <w:rPr>
          <w:b/>
        </w:rPr>
        <w:t>5.3.5.ALT BÖLGE 3.E / HACIBAYRAM HÖYÜĞÜ:</w:t>
      </w:r>
    </w:p>
    <w:p w:rsidR="00B51F2C" w:rsidRDefault="00B51F2C" w:rsidP="00B51F2C">
      <w:pPr>
        <w:tabs>
          <w:tab w:val="left" w:pos="9638"/>
        </w:tabs>
        <w:ind w:right="-1" w:firstLine="709"/>
        <w:jc w:val="both"/>
      </w:pPr>
      <w:r w:rsidRPr="006C572E">
        <w:rPr>
          <w:b/>
        </w:rPr>
        <w:t>5.3.5.1.</w:t>
      </w:r>
      <w:r w:rsidRPr="00BC6109">
        <w:t>Alt Bölge sınırları içinde bulunan alanlar, üzerinde bulunan farklı dönemlere tarihlenen, Augustus Tapınağı ve Hacıbayram Camii, sivil mimarlık örneği yapılar gibi mevcut kültür varlıklarının yanı sıra, alt katmanlarda bulunan ve gelecekte ortaya çıkması olası kültür varlıkları ile çok katmanlı yapının en önemli alanlarındandır. Bölge genelinde çok katmanlı yapının korunması sağlanacaktır.</w:t>
      </w:r>
    </w:p>
    <w:p w:rsidR="0058642C" w:rsidRDefault="0058642C" w:rsidP="00B51F2C">
      <w:pPr>
        <w:tabs>
          <w:tab w:val="left" w:pos="9638"/>
        </w:tabs>
        <w:ind w:right="-1" w:firstLine="709"/>
        <w:jc w:val="both"/>
      </w:pPr>
    </w:p>
    <w:p w:rsidR="0058642C" w:rsidRDefault="0058642C" w:rsidP="00B51F2C">
      <w:pPr>
        <w:tabs>
          <w:tab w:val="left" w:pos="9638"/>
        </w:tabs>
        <w:ind w:right="-1" w:firstLine="709"/>
        <w:jc w:val="both"/>
      </w:pPr>
    </w:p>
    <w:p w:rsidR="0058642C" w:rsidRDefault="0058642C" w:rsidP="00B51F2C">
      <w:pPr>
        <w:tabs>
          <w:tab w:val="left" w:pos="9638"/>
        </w:tabs>
        <w:ind w:right="-1" w:firstLine="709"/>
        <w:jc w:val="both"/>
      </w:pPr>
    </w:p>
    <w:p w:rsidR="0058642C" w:rsidRDefault="0058642C" w:rsidP="00B51F2C">
      <w:pPr>
        <w:tabs>
          <w:tab w:val="left" w:pos="9638"/>
        </w:tabs>
        <w:ind w:right="-1" w:firstLine="709"/>
        <w:jc w:val="both"/>
      </w:pPr>
    </w:p>
    <w:p w:rsidR="0058642C" w:rsidRDefault="0058642C" w:rsidP="00B51F2C">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8642C" w:rsidRPr="002D00A5" w:rsidTr="0058642C">
        <w:trPr>
          <w:trHeight w:val="1008"/>
        </w:trPr>
        <w:tc>
          <w:tcPr>
            <w:tcW w:w="3510" w:type="dxa"/>
          </w:tcPr>
          <w:p w:rsidR="0058642C" w:rsidRDefault="0058642C" w:rsidP="0058642C">
            <w:pPr>
              <w:ind w:right="-1"/>
              <w:jc w:val="center"/>
            </w:pPr>
          </w:p>
          <w:p w:rsidR="0058642C" w:rsidRPr="002D00A5" w:rsidRDefault="0058642C" w:rsidP="0058642C">
            <w:pPr>
              <w:ind w:right="-1"/>
              <w:jc w:val="center"/>
            </w:pPr>
            <w:r w:rsidRPr="002D00A5">
              <w:t>T.C.</w:t>
            </w:r>
          </w:p>
          <w:p w:rsidR="0058642C" w:rsidRPr="002D00A5" w:rsidRDefault="0058642C" w:rsidP="0058642C">
            <w:pPr>
              <w:ind w:right="-1"/>
              <w:jc w:val="center"/>
            </w:pPr>
            <w:r w:rsidRPr="002D00A5">
              <w:t>ANKARA BÜYÜKŞEHİR</w:t>
            </w:r>
          </w:p>
          <w:p w:rsidR="0058642C" w:rsidRDefault="0058642C" w:rsidP="0058642C">
            <w:pPr>
              <w:ind w:right="-1"/>
              <w:jc w:val="center"/>
            </w:pPr>
            <w:r w:rsidRPr="002D00A5">
              <w:t>BELEDİYE MECLİSİ</w:t>
            </w:r>
          </w:p>
          <w:p w:rsidR="0058642C" w:rsidRPr="002D00A5" w:rsidRDefault="0058642C" w:rsidP="0058642C">
            <w:pPr>
              <w:ind w:right="-1"/>
              <w:jc w:val="center"/>
            </w:pPr>
          </w:p>
        </w:tc>
      </w:tr>
    </w:tbl>
    <w:p w:rsidR="0058642C" w:rsidRDefault="0058642C" w:rsidP="0058642C">
      <w:pPr>
        <w:tabs>
          <w:tab w:val="left" w:pos="1935"/>
          <w:tab w:val="left" w:pos="9356"/>
        </w:tabs>
        <w:ind w:right="-1"/>
        <w:jc w:val="both"/>
      </w:pPr>
    </w:p>
    <w:p w:rsidR="0058642C" w:rsidRDefault="0058642C" w:rsidP="0058642C">
      <w:pPr>
        <w:tabs>
          <w:tab w:val="left" w:pos="9638"/>
        </w:tabs>
        <w:ind w:right="-1"/>
        <w:jc w:val="both"/>
      </w:pPr>
      <w:r>
        <w:t>Karar No: 1860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58642C" w:rsidRDefault="0058642C" w:rsidP="0058642C">
      <w:pPr>
        <w:tabs>
          <w:tab w:val="left" w:pos="9638"/>
        </w:tabs>
        <w:ind w:right="-1"/>
        <w:jc w:val="both"/>
      </w:pPr>
    </w:p>
    <w:p w:rsidR="0058642C" w:rsidRDefault="0058642C" w:rsidP="0058642C">
      <w:pPr>
        <w:tabs>
          <w:tab w:val="left" w:pos="9638"/>
        </w:tabs>
        <w:ind w:right="-1"/>
        <w:jc w:val="center"/>
      </w:pPr>
      <w:r>
        <w:t>-25-</w:t>
      </w:r>
    </w:p>
    <w:p w:rsidR="0058642C" w:rsidRPr="00BC6109" w:rsidRDefault="0058642C" w:rsidP="00B51F2C">
      <w:pPr>
        <w:tabs>
          <w:tab w:val="left" w:pos="9638"/>
        </w:tabs>
        <w:ind w:right="-1" w:firstLine="709"/>
        <w:jc w:val="both"/>
      </w:pPr>
    </w:p>
    <w:p w:rsidR="00B51F2C" w:rsidRPr="00BC6109" w:rsidRDefault="00B51F2C" w:rsidP="00B51F2C">
      <w:pPr>
        <w:tabs>
          <w:tab w:val="left" w:pos="9638"/>
        </w:tabs>
        <w:ind w:right="-1" w:firstLine="709"/>
        <w:jc w:val="both"/>
      </w:pPr>
      <w:r w:rsidRPr="006C572E">
        <w:rPr>
          <w:b/>
        </w:rPr>
        <w:t>5.3.5.2.</w:t>
      </w:r>
      <w:r w:rsidRPr="00BC6109">
        <w:t>Alt bölge içinde var olan dokuda gerçekleştirilen restorasyon ve yenileme çalışmaları sonrasında önemli oranda işlev değişiklileri yaşanmıştır. Alanda konut kullanımları %1 düzeyine gerilemiştir. Bu değişimler dikkate alınarak bölge planda karma kullanımlı alan olarak tanımlanmıştır. Alan içinde konut kullanım oranının %10’a yükseltilmesi ve bölgede gece yaşayan nüfusun artışını desteklemek amacıyla, mevcut yapıların konaklama tesisine dönüşümü desteklenecektir.</w:t>
      </w:r>
    </w:p>
    <w:p w:rsidR="00B51F2C" w:rsidRPr="00BC6109" w:rsidRDefault="00B51F2C" w:rsidP="00B51F2C">
      <w:pPr>
        <w:tabs>
          <w:tab w:val="left" w:pos="9638"/>
        </w:tabs>
        <w:ind w:right="-1" w:firstLine="709"/>
        <w:jc w:val="both"/>
      </w:pPr>
      <w:r w:rsidRPr="006C572E">
        <w:rPr>
          <w:b/>
        </w:rPr>
        <w:t>5.3.5.3.</w:t>
      </w:r>
      <w:r w:rsidRPr="00BC6109">
        <w:t>Alt Bölge sınırları içinde, mevcut yapılaşmalar ile uyumlu olan bölümlerde mevcut parsel düzeni korunacak, tevhid ve ifraz işlemlerine zorunlu haller dışında izin verilmeyecektir.</w:t>
      </w:r>
    </w:p>
    <w:p w:rsidR="00B51F2C" w:rsidRPr="00BC6109" w:rsidRDefault="00B51F2C" w:rsidP="00B51F2C">
      <w:pPr>
        <w:tabs>
          <w:tab w:val="left" w:pos="9638"/>
        </w:tabs>
        <w:ind w:right="-1" w:firstLine="709"/>
        <w:jc w:val="both"/>
      </w:pPr>
      <w:r w:rsidRPr="006C572E">
        <w:rPr>
          <w:b/>
        </w:rPr>
        <w:t>5.3.5.4.</w:t>
      </w:r>
      <w:r w:rsidRPr="00BC6109">
        <w:t>Farklı tarihlerde müdahale gören ve yapılan düzenlemelerle değişime uğrayan Hacıbayram Meydanı ve çevresinde açık alan özellikleri korunacak, yeni yapılaşmaya izin verilmeyecektir.</w:t>
      </w:r>
    </w:p>
    <w:p w:rsidR="00B51F2C" w:rsidRDefault="00B51F2C" w:rsidP="00B51F2C">
      <w:pPr>
        <w:tabs>
          <w:tab w:val="left" w:pos="9638"/>
        </w:tabs>
        <w:ind w:right="-1" w:firstLine="709"/>
        <w:jc w:val="both"/>
      </w:pPr>
    </w:p>
    <w:p w:rsidR="00B51F2C" w:rsidRPr="006C572E" w:rsidRDefault="00B51F2C" w:rsidP="00B51F2C">
      <w:pPr>
        <w:tabs>
          <w:tab w:val="left" w:pos="9638"/>
        </w:tabs>
        <w:ind w:right="-1" w:firstLine="709"/>
        <w:jc w:val="both"/>
        <w:rPr>
          <w:b/>
        </w:rPr>
      </w:pPr>
      <w:r w:rsidRPr="006C572E">
        <w:rPr>
          <w:b/>
        </w:rPr>
        <w:t>5.3.6.ALT BÖLGE 3.F / BENTDERESİ:</w:t>
      </w:r>
    </w:p>
    <w:p w:rsidR="00B51F2C" w:rsidRPr="00BC6109" w:rsidRDefault="00B51F2C" w:rsidP="00B51F2C">
      <w:pPr>
        <w:tabs>
          <w:tab w:val="left" w:pos="9638"/>
        </w:tabs>
        <w:ind w:right="-1" w:firstLine="709"/>
        <w:jc w:val="both"/>
      </w:pPr>
      <w:r w:rsidRPr="006C572E">
        <w:rPr>
          <w:b/>
        </w:rPr>
        <w:t>5.3.6.1.</w:t>
      </w:r>
      <w:r w:rsidRPr="00BC6109">
        <w:t>Planın kuzey sınırını oluşturan Bentderesi, açık ve yeşil alan sürekliliği gözetilerek Tarihi Kent Merkezi’nin çevresel bütünlüğünü destekleyen, </w:t>
      </w:r>
      <w:r w:rsidRPr="006C572E">
        <w:rPr>
          <w:b/>
        </w:rPr>
        <w:t>yeşil tampon koridor</w:t>
      </w:r>
      <w:r w:rsidRPr="00BC6109">
        <w:t> niteliğinde ele alınacak, Bentderesi Caddesi boyunca, tarihi su varlığına atıfta bulunan, alanın su ögesi kimliğini ve mevcut topografyasını koruyup vurgulayan açık ve yeşil alan düzenlemeleri ile kentsel tasarım projeleri geliştirilecektir. Bu projelerde doğal drenaj yapısı, topoğrafik süreklilik ve ekolojik peyzaj prensipleri gözetilecektir.</w:t>
      </w:r>
    </w:p>
    <w:p w:rsidR="00B51F2C" w:rsidRPr="00BC6109" w:rsidRDefault="00B51F2C" w:rsidP="00B51F2C">
      <w:pPr>
        <w:tabs>
          <w:tab w:val="left" w:pos="9638"/>
        </w:tabs>
        <w:ind w:right="-1" w:firstLine="709"/>
        <w:jc w:val="both"/>
      </w:pPr>
      <w:r w:rsidRPr="006C572E">
        <w:rPr>
          <w:b/>
        </w:rPr>
        <w:t>5.3.6.2.</w:t>
      </w:r>
      <w:r w:rsidRPr="00BC6109">
        <w:t>Taşkın riski dikkate alınarak, Bentderesi Caddesi boyunca yeni yapılaşmaya izin verilmeyecek, söz konusu alanlarda mavi ve yeşil altyapı sistemleriyle desteklenen açık ve yeşil alan kullanımları esas alınacaktır.</w:t>
      </w:r>
    </w:p>
    <w:p w:rsidR="00B51F2C" w:rsidRPr="00BC6109" w:rsidRDefault="00B51F2C" w:rsidP="00B51F2C">
      <w:pPr>
        <w:tabs>
          <w:tab w:val="left" w:pos="9638"/>
        </w:tabs>
        <w:ind w:right="-1" w:firstLine="709"/>
        <w:jc w:val="both"/>
      </w:pPr>
      <w:r w:rsidRPr="006C572E">
        <w:rPr>
          <w:b/>
        </w:rPr>
        <w:t>5.3.6.3.</w:t>
      </w:r>
      <w:r w:rsidRPr="00BC6109">
        <w:t>Geliştirilecek projeler, Alt Bölge’nin güney sınırında Kale eteklerinde bulunan Roma Tiyatrosu ve çevresinde düzenlenen Arkeopark ile bütünleştirilecektir.</w:t>
      </w:r>
    </w:p>
    <w:p w:rsidR="00B51F2C" w:rsidRPr="00BC6109" w:rsidRDefault="00B51F2C" w:rsidP="00B51F2C">
      <w:pPr>
        <w:tabs>
          <w:tab w:val="left" w:pos="9638"/>
        </w:tabs>
        <w:ind w:right="-1" w:firstLine="709"/>
        <w:jc w:val="both"/>
      </w:pPr>
      <w:r w:rsidRPr="006C572E">
        <w:rPr>
          <w:b/>
        </w:rPr>
        <w:t>5.3.6.4.</w:t>
      </w:r>
      <w:r w:rsidRPr="00BC6109">
        <w:t>Alanın Hıdırlıktepe kesiminde kalan bölümü, Hıdırlıktepe Rekreasyon Alanı Projesi ile bütünleşecek biçimde Rekreasyon Alanı olarak düzenlenecektir.</w:t>
      </w:r>
    </w:p>
    <w:p w:rsidR="00B51F2C" w:rsidRDefault="00B51F2C" w:rsidP="00B51F2C">
      <w:pPr>
        <w:tabs>
          <w:tab w:val="left" w:pos="9638"/>
        </w:tabs>
        <w:ind w:right="-1" w:firstLine="709"/>
        <w:jc w:val="both"/>
      </w:pPr>
    </w:p>
    <w:p w:rsidR="00B51F2C" w:rsidRPr="006C572E" w:rsidRDefault="00B51F2C" w:rsidP="00B51F2C">
      <w:pPr>
        <w:tabs>
          <w:tab w:val="left" w:pos="9638"/>
        </w:tabs>
        <w:ind w:right="-1" w:firstLine="709"/>
        <w:jc w:val="both"/>
        <w:rPr>
          <w:b/>
        </w:rPr>
      </w:pPr>
      <w:r w:rsidRPr="006C572E">
        <w:rPr>
          <w:b/>
        </w:rPr>
        <w:t>5.4.4. ETAP KARAR ALT BÖLGELERİ</w:t>
      </w:r>
    </w:p>
    <w:p w:rsidR="00B51F2C" w:rsidRPr="006C572E" w:rsidRDefault="00B51F2C" w:rsidP="00B51F2C">
      <w:pPr>
        <w:tabs>
          <w:tab w:val="left" w:pos="9638"/>
        </w:tabs>
        <w:ind w:right="-1" w:firstLine="709"/>
        <w:jc w:val="both"/>
        <w:rPr>
          <w:b/>
        </w:rPr>
      </w:pPr>
      <w:r w:rsidRPr="006C572E">
        <w:rPr>
          <w:b/>
        </w:rPr>
        <w:t>5.4.1.ALT BÖLGE 4.A / HAMAMARKASI:</w:t>
      </w:r>
    </w:p>
    <w:p w:rsidR="00B51F2C" w:rsidRDefault="00B51F2C" w:rsidP="00B51F2C">
      <w:pPr>
        <w:tabs>
          <w:tab w:val="left" w:pos="9638"/>
        </w:tabs>
        <w:ind w:right="-1" w:firstLine="709"/>
        <w:jc w:val="both"/>
      </w:pPr>
      <w:r w:rsidRPr="006C572E">
        <w:rPr>
          <w:b/>
        </w:rPr>
        <w:t>5.4.1.1.</w:t>
      </w:r>
      <w:r w:rsidRPr="00BC6109">
        <w:t>Alt Bölge, kuzeyde Ulucanlar Caddesi, güneyde Talatpaşa Bulvarı ile tanımlanmıştır. Aslen geleneksel konut dokusundan oluşan bölge, son yıllarda gerçekleşen işlev değişiklikleri sonucunda kısmen karma kullanımlı alanlara (ticaret+turizm+konut) dönüşmüştür.</w:t>
      </w:r>
    </w:p>
    <w:p w:rsidR="00B51F2C" w:rsidRPr="00BC6109" w:rsidRDefault="00B51F2C" w:rsidP="00B51F2C">
      <w:pPr>
        <w:tabs>
          <w:tab w:val="left" w:pos="9638"/>
        </w:tabs>
        <w:ind w:right="-1" w:firstLine="709"/>
        <w:jc w:val="both"/>
      </w:pPr>
    </w:p>
    <w:p w:rsidR="00B51F2C" w:rsidRDefault="00B51F2C" w:rsidP="00B51F2C">
      <w:pPr>
        <w:tabs>
          <w:tab w:val="left" w:pos="9638"/>
        </w:tabs>
        <w:ind w:right="-1" w:firstLine="709"/>
        <w:jc w:val="both"/>
      </w:pPr>
      <w:r w:rsidRPr="006C572E">
        <w:rPr>
          <w:b/>
        </w:rPr>
        <w:t>5.4.1.2.</w:t>
      </w:r>
      <w:r w:rsidRPr="00BC6109">
        <w:t>Bölgenin Ulucanlar Caddesi ve Talatpaşa Bulvarı cepheli kesimlerinde plan kararları doğrultusunda yapılaşmada dönüşüm yaşanmıştır. Bu akslara cepheli alanlarda plan kararlarıyla oluşmuş parsel ve yapı düzeni koruma amaçlı uygulama imar planı ile korunacaktır.</w:t>
      </w:r>
    </w:p>
    <w:p w:rsidR="0058642C" w:rsidRPr="00BC6109" w:rsidRDefault="0058642C" w:rsidP="00B51F2C">
      <w:pPr>
        <w:tabs>
          <w:tab w:val="left" w:pos="9638"/>
        </w:tabs>
        <w:ind w:right="-1" w:firstLine="709"/>
        <w:jc w:val="both"/>
      </w:pPr>
    </w:p>
    <w:p w:rsidR="00B51F2C" w:rsidRDefault="00B51F2C" w:rsidP="00B51F2C">
      <w:pPr>
        <w:tabs>
          <w:tab w:val="left" w:pos="9638"/>
        </w:tabs>
        <w:ind w:right="-1" w:firstLine="709"/>
        <w:jc w:val="both"/>
      </w:pPr>
      <w:r w:rsidRPr="006C572E">
        <w:rPr>
          <w:b/>
        </w:rPr>
        <w:t>5.4.1.3.</w:t>
      </w:r>
      <w:r w:rsidRPr="00BC6109">
        <w:t>Alanın imar planı kararlarına uygun biçimde imar parseli oluşmuş ve buna göre yapılaşması tamamlanmış bölümleri dışında kalan bölümlerinde parsel düzeninin özgün dokuya ve yapılaşmaya uygun biçimde yeniden düzenlenmesi sağlanacaktır.</w:t>
      </w:r>
    </w:p>
    <w:p w:rsidR="0058642C" w:rsidRDefault="0058642C" w:rsidP="00B51F2C">
      <w:pPr>
        <w:tabs>
          <w:tab w:val="left" w:pos="9638"/>
        </w:tabs>
        <w:ind w:right="-1" w:firstLine="709"/>
        <w:jc w:val="both"/>
      </w:pPr>
    </w:p>
    <w:p w:rsidR="0058642C" w:rsidRDefault="0058642C" w:rsidP="00B51F2C">
      <w:pPr>
        <w:tabs>
          <w:tab w:val="left" w:pos="9638"/>
        </w:tabs>
        <w:ind w:right="-1" w:firstLine="709"/>
        <w:jc w:val="both"/>
      </w:pPr>
    </w:p>
    <w:p w:rsidR="0058642C" w:rsidRDefault="0058642C" w:rsidP="00B51F2C">
      <w:pPr>
        <w:tabs>
          <w:tab w:val="left" w:pos="9638"/>
        </w:tabs>
        <w:ind w:right="-1" w:firstLine="709"/>
        <w:jc w:val="both"/>
      </w:pPr>
    </w:p>
    <w:p w:rsidR="0058642C" w:rsidRDefault="0058642C" w:rsidP="00B51F2C">
      <w:pPr>
        <w:tabs>
          <w:tab w:val="left" w:pos="9638"/>
        </w:tabs>
        <w:ind w:right="-1" w:firstLine="709"/>
        <w:jc w:val="both"/>
      </w:pPr>
    </w:p>
    <w:p w:rsidR="0058642C" w:rsidRDefault="0058642C" w:rsidP="00B51F2C">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8642C" w:rsidRPr="002D00A5" w:rsidTr="0058642C">
        <w:trPr>
          <w:trHeight w:val="1008"/>
        </w:trPr>
        <w:tc>
          <w:tcPr>
            <w:tcW w:w="3510" w:type="dxa"/>
          </w:tcPr>
          <w:p w:rsidR="0058642C" w:rsidRDefault="0058642C" w:rsidP="0058642C">
            <w:pPr>
              <w:ind w:right="-1"/>
              <w:jc w:val="center"/>
            </w:pPr>
          </w:p>
          <w:p w:rsidR="0058642C" w:rsidRPr="002D00A5" w:rsidRDefault="0058642C" w:rsidP="0058642C">
            <w:pPr>
              <w:ind w:right="-1"/>
              <w:jc w:val="center"/>
            </w:pPr>
            <w:r w:rsidRPr="002D00A5">
              <w:t>T.C.</w:t>
            </w:r>
          </w:p>
          <w:p w:rsidR="0058642C" w:rsidRPr="002D00A5" w:rsidRDefault="0058642C" w:rsidP="0058642C">
            <w:pPr>
              <w:ind w:right="-1"/>
              <w:jc w:val="center"/>
            </w:pPr>
            <w:r w:rsidRPr="002D00A5">
              <w:t>ANKARA BÜYÜKŞEHİR</w:t>
            </w:r>
          </w:p>
          <w:p w:rsidR="0058642C" w:rsidRDefault="0058642C" w:rsidP="0058642C">
            <w:pPr>
              <w:ind w:right="-1"/>
              <w:jc w:val="center"/>
            </w:pPr>
            <w:r w:rsidRPr="002D00A5">
              <w:t>BELEDİYE MECLİSİ</w:t>
            </w:r>
          </w:p>
          <w:p w:rsidR="0058642C" w:rsidRPr="002D00A5" w:rsidRDefault="0058642C" w:rsidP="0058642C">
            <w:pPr>
              <w:ind w:right="-1"/>
              <w:jc w:val="center"/>
            </w:pPr>
          </w:p>
        </w:tc>
      </w:tr>
    </w:tbl>
    <w:p w:rsidR="0058642C" w:rsidRDefault="0058642C" w:rsidP="0058642C">
      <w:pPr>
        <w:tabs>
          <w:tab w:val="left" w:pos="1935"/>
          <w:tab w:val="left" w:pos="9356"/>
        </w:tabs>
        <w:ind w:right="-1"/>
        <w:jc w:val="both"/>
      </w:pPr>
    </w:p>
    <w:p w:rsidR="0058642C" w:rsidRDefault="0058642C" w:rsidP="0058642C">
      <w:pPr>
        <w:tabs>
          <w:tab w:val="left" w:pos="9638"/>
        </w:tabs>
        <w:ind w:right="-1"/>
        <w:jc w:val="both"/>
      </w:pPr>
      <w:r>
        <w:t>Karar No: 1860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58642C" w:rsidRDefault="0058642C" w:rsidP="0058642C">
      <w:pPr>
        <w:tabs>
          <w:tab w:val="left" w:pos="9638"/>
        </w:tabs>
        <w:ind w:right="-1"/>
        <w:jc w:val="both"/>
      </w:pPr>
    </w:p>
    <w:p w:rsidR="0058642C" w:rsidRDefault="0058642C" w:rsidP="0058642C">
      <w:pPr>
        <w:tabs>
          <w:tab w:val="left" w:pos="9638"/>
        </w:tabs>
        <w:ind w:right="-1"/>
        <w:jc w:val="both"/>
      </w:pPr>
    </w:p>
    <w:p w:rsidR="0058642C" w:rsidRDefault="0058642C" w:rsidP="0058642C">
      <w:pPr>
        <w:tabs>
          <w:tab w:val="left" w:pos="9638"/>
        </w:tabs>
        <w:ind w:right="-1"/>
        <w:jc w:val="center"/>
      </w:pPr>
      <w:r>
        <w:t>-26-</w:t>
      </w:r>
    </w:p>
    <w:p w:rsidR="0058642C" w:rsidRPr="00BC6109" w:rsidRDefault="0058642C" w:rsidP="00B51F2C">
      <w:pPr>
        <w:tabs>
          <w:tab w:val="left" w:pos="9638"/>
        </w:tabs>
        <w:ind w:right="-1" w:firstLine="709"/>
        <w:jc w:val="both"/>
      </w:pPr>
    </w:p>
    <w:p w:rsidR="00B51F2C" w:rsidRPr="00BC6109" w:rsidRDefault="00B51F2C" w:rsidP="00B51F2C">
      <w:pPr>
        <w:tabs>
          <w:tab w:val="left" w:pos="9638"/>
        </w:tabs>
        <w:ind w:right="-1" w:firstLine="709"/>
        <w:jc w:val="both"/>
      </w:pPr>
      <w:r w:rsidRPr="006C572E">
        <w:rPr>
          <w:b/>
        </w:rPr>
        <w:t>5.4.1.4.</w:t>
      </w:r>
      <w:r w:rsidRPr="00BC6109">
        <w:t>Alt Bölge genelinde günümüzde var olan yapıların %27’sinde konut kullanımı sürerken, aslen konut yapısı olup boşaltılmış, kısmen işlev değişikliğine yönelik projelendirilmiş yapıların oranı ise %28 düzeyindedir. Koruma amaçlı uygulama imar planında yapı bazında konut kullanımı oranlarının, boşaltılmış yapıların kısmen yeniden kullanımının sağlanmasıyla %50 düzeyinde korunması sağlanacaktır. Bu kapsamda koruma amaçlı uygulama imar planında konut alanı olarak tanımlanan alanlarda işlev değişikliklerinin sınırlandırılması, karma kullanımlı alanlarda konut kullanım oranının korunmasına yönelik önlemler geliştirilecektir.</w:t>
      </w:r>
    </w:p>
    <w:p w:rsidR="00B51F2C" w:rsidRPr="00BC6109" w:rsidRDefault="00B51F2C" w:rsidP="00B51F2C">
      <w:pPr>
        <w:tabs>
          <w:tab w:val="left" w:pos="9638"/>
        </w:tabs>
        <w:ind w:right="-1" w:firstLine="709"/>
        <w:jc w:val="both"/>
      </w:pPr>
      <w:r w:rsidRPr="006C572E">
        <w:rPr>
          <w:b/>
        </w:rPr>
        <w:t>5.4.1.5.</w:t>
      </w:r>
      <w:r w:rsidRPr="00BC6109">
        <w:t>Hamamarkası bölgesinde düzenleme yapılarak “St Petersburg Meydanı” olarak isimlendirilen meydan, bölge içinde bir toplanma/sosyalleşme alanı olarak korunacaktır.</w:t>
      </w:r>
    </w:p>
    <w:p w:rsidR="00B51F2C" w:rsidRDefault="00B51F2C" w:rsidP="00B51F2C">
      <w:pPr>
        <w:tabs>
          <w:tab w:val="left" w:pos="9638"/>
        </w:tabs>
        <w:ind w:right="-1" w:firstLine="709"/>
        <w:jc w:val="both"/>
      </w:pPr>
    </w:p>
    <w:p w:rsidR="00B51F2C" w:rsidRPr="006C572E" w:rsidRDefault="00B51F2C" w:rsidP="00B51F2C">
      <w:pPr>
        <w:tabs>
          <w:tab w:val="left" w:pos="9638"/>
        </w:tabs>
        <w:ind w:right="-1" w:firstLine="709"/>
        <w:jc w:val="both"/>
        <w:rPr>
          <w:b/>
        </w:rPr>
      </w:pPr>
      <w:r w:rsidRPr="006C572E">
        <w:rPr>
          <w:b/>
        </w:rPr>
        <w:t>5.4.2.ALT BÖLGE 4.B / HAMAMÖNÜ:</w:t>
      </w:r>
    </w:p>
    <w:p w:rsidR="00B51F2C" w:rsidRPr="00BC6109" w:rsidRDefault="00B51F2C" w:rsidP="00B51F2C">
      <w:pPr>
        <w:tabs>
          <w:tab w:val="left" w:pos="9638"/>
        </w:tabs>
        <w:ind w:right="-1" w:firstLine="709"/>
        <w:jc w:val="both"/>
      </w:pPr>
      <w:r w:rsidRPr="006C572E">
        <w:rPr>
          <w:b/>
        </w:rPr>
        <w:t>5.4.2.1.</w:t>
      </w:r>
      <w:r w:rsidRPr="00BC6109">
        <w:t>Talatpaşa Bulvarı güneyinde kalan alanlardan oluşan Alt Bölge aslen geleneksel konut dokusundan oluşurken, son yıllarda gerçekleşen işlev değişiklikleri sonucunda büyük oranda karma kullanımlı alanlara (ticaret+turizm+konut) dönüşmüş, plan kararıyla karma kullanım kararı sürdürülecektir.</w:t>
      </w:r>
    </w:p>
    <w:p w:rsidR="00B51F2C" w:rsidRPr="00BC6109" w:rsidRDefault="00B51F2C" w:rsidP="00B51F2C">
      <w:pPr>
        <w:tabs>
          <w:tab w:val="left" w:pos="9638"/>
        </w:tabs>
        <w:ind w:right="-1" w:firstLine="709"/>
        <w:jc w:val="both"/>
      </w:pPr>
      <w:r w:rsidRPr="006C572E">
        <w:rPr>
          <w:b/>
        </w:rPr>
        <w:t>5.4.2.2.</w:t>
      </w:r>
      <w:r w:rsidRPr="00BC6109">
        <w:t>Bölgenin imar planı kararlarına uygun biçimde imar parseli oluşmuş ve buna göre yapılaşması tamamlanmış bölümleri dışında kalan bölümlerinde parsel düzeninin özgün dokuya ve yapılaşmaya uygun biçimde yeniden düzenlenmesi sağlanacaktır.</w:t>
      </w:r>
    </w:p>
    <w:p w:rsidR="00B51F2C" w:rsidRPr="00BC6109" w:rsidRDefault="00B51F2C" w:rsidP="00B51F2C">
      <w:pPr>
        <w:tabs>
          <w:tab w:val="left" w:pos="9638"/>
        </w:tabs>
        <w:ind w:right="-1" w:firstLine="709"/>
        <w:jc w:val="both"/>
      </w:pPr>
      <w:r w:rsidRPr="006C572E">
        <w:rPr>
          <w:b/>
        </w:rPr>
        <w:t>5.4.2.3.</w:t>
      </w:r>
      <w:r w:rsidRPr="00BC6109">
        <w:t>Alt Bölge genelinde günümüzde var olan yapıların %13’ünde konut kullanımı sürerken, aslen konut yapısı olup boşaltılmış, kısmen işlev değişikliğine yönelik projelendirilmiş yapıların oranı ise %18 düzeyindedir. Bölgenin 24 saat yaşayan bir bölgeye dönüşmesini desteklemek amacıyla, koruma amaçlı uygulama imar planında konaklama tesisleri ile konut kullanım oranının artırılmasına yönelik önlemler geliştirilecek, yapı bazında konut kullanımı oranlarının %25 düzeyinde korunması sağlanacaktır.”</w:t>
      </w:r>
    </w:p>
    <w:p w:rsidR="00B51F2C" w:rsidRPr="00BC6109" w:rsidRDefault="00B51F2C" w:rsidP="00B51F2C">
      <w:pPr>
        <w:tabs>
          <w:tab w:val="left" w:pos="9638"/>
        </w:tabs>
        <w:ind w:right="-1" w:firstLine="709"/>
        <w:jc w:val="both"/>
      </w:pPr>
      <w:r w:rsidRPr="006C572E">
        <w:rPr>
          <w:b/>
        </w:rPr>
        <w:t>5.4.2.4.</w:t>
      </w:r>
      <w:r w:rsidRPr="00BC6109">
        <w:t>Hamamönü bölgesinde, turizm kaynaklı yaya hareketliliğinin yoğun olduğu bölümde bulunan Hamamönü Meydanı, yoğun yaya hareketliliğinin yönlendirildiği bir odak olarak ele alınıp tasarlanacaktır."</w:t>
      </w:r>
    </w:p>
    <w:p w:rsidR="00B51F2C" w:rsidRDefault="00B51F2C" w:rsidP="00B51F2C">
      <w:pPr>
        <w:tabs>
          <w:tab w:val="left" w:pos="9638"/>
        </w:tabs>
        <w:ind w:right="-1" w:firstLine="709"/>
        <w:jc w:val="both"/>
      </w:pPr>
    </w:p>
    <w:p w:rsidR="00B51F2C" w:rsidRPr="00BC6109" w:rsidRDefault="00B51F2C" w:rsidP="00B51F2C">
      <w:pPr>
        <w:tabs>
          <w:tab w:val="left" w:pos="9638"/>
        </w:tabs>
        <w:ind w:right="-1" w:firstLine="709"/>
        <w:jc w:val="both"/>
      </w:pPr>
      <w:r w:rsidRPr="006C572E">
        <w:rPr>
          <w:b/>
        </w:rPr>
        <w:t>11. maddesindeki itiraz incelendiğinde;</w:t>
      </w:r>
      <w:r>
        <w:t xml:space="preserve"> </w:t>
      </w:r>
      <w:r w:rsidRPr="00BC6109">
        <w:t>askıya çıkarılan Koruma Amaçlı Nazım İmar Planında Hisarpak alanının “Park” olarak ayrıldığı, boyasız ya da tarifsiz bir kısmının bulunmadığı ve itirazın kaynağının anlaşılamadığı, bu nedenle itirazın uygun olmadığı,</w:t>
      </w:r>
    </w:p>
    <w:p w:rsidR="00B51F2C" w:rsidRDefault="00B51F2C" w:rsidP="00B51F2C">
      <w:pPr>
        <w:tabs>
          <w:tab w:val="left" w:pos="9638"/>
        </w:tabs>
        <w:ind w:right="-1" w:firstLine="709"/>
        <w:jc w:val="both"/>
      </w:pPr>
    </w:p>
    <w:p w:rsidR="00B51F2C" w:rsidRPr="00BC6109" w:rsidRDefault="00B51F2C" w:rsidP="00B51F2C">
      <w:pPr>
        <w:tabs>
          <w:tab w:val="left" w:pos="9638"/>
        </w:tabs>
        <w:ind w:right="-1" w:firstLine="709"/>
        <w:jc w:val="both"/>
      </w:pPr>
      <w:r w:rsidRPr="006C572E">
        <w:rPr>
          <w:b/>
        </w:rPr>
        <w:t>12. maddesindeki itiraz incelendiğinde;</w:t>
      </w:r>
      <w:r>
        <w:t xml:space="preserve"> </w:t>
      </w:r>
      <w:r w:rsidRPr="00BC6109">
        <w:t>Koruma Amaçlı İmar Planı Araştırma ve Analiz Raporu’nun 4. Bölümünde yapılan SWOT Analizi kapsamında Paydaş Analizi, Kullanıcı Profili, Yönetsel ve Finansal Olanaklar gibi konu ba</w:t>
      </w:r>
      <w:r>
        <w:t>şlıklarının analizi yapıldığı,</w:t>
      </w:r>
    </w:p>
    <w:p w:rsidR="00B51F2C" w:rsidRPr="00BC6109" w:rsidRDefault="00B51F2C" w:rsidP="00B51F2C">
      <w:pPr>
        <w:tabs>
          <w:tab w:val="left" w:pos="9638"/>
        </w:tabs>
        <w:ind w:right="-1" w:firstLine="709"/>
        <w:jc w:val="both"/>
      </w:pPr>
      <w:r w:rsidRPr="00BC6109">
        <w:t>2863 sayılı Kanun kapsamında hazırlanan Koruma Amaçlı İmar Planı Tip Teknik Şartnamesi kapsamında; Yönetsel Plan: “Koruma Amaçlı İmar Planının amaç ve hedeflerine ulaşmak için gerekli politika, strateji ve yasal, yönetsel, örgütsel, finansal süreçlerin yer aldığı çeşitli harita, plan, grafik gösterim, rapor ve benzeri belgelerden oluşur.” Biçiminde tanımlan</w:t>
      </w:r>
      <w:r>
        <w:t>dığı,</w:t>
      </w:r>
    </w:p>
    <w:p w:rsidR="00B51F2C" w:rsidRDefault="00B51F2C" w:rsidP="00B51F2C">
      <w:pPr>
        <w:tabs>
          <w:tab w:val="left" w:pos="9638"/>
        </w:tabs>
        <w:ind w:right="-1" w:firstLine="709"/>
        <w:jc w:val="both"/>
      </w:pPr>
    </w:p>
    <w:p w:rsidR="00B51F2C" w:rsidRDefault="00B51F2C" w:rsidP="00B51F2C">
      <w:pPr>
        <w:tabs>
          <w:tab w:val="left" w:pos="9638"/>
        </w:tabs>
        <w:ind w:right="-1" w:firstLine="709"/>
        <w:jc w:val="both"/>
      </w:pPr>
    </w:p>
    <w:p w:rsidR="00B51F2C" w:rsidRDefault="00B51F2C" w:rsidP="00B51F2C">
      <w:pPr>
        <w:tabs>
          <w:tab w:val="left" w:pos="9638"/>
        </w:tabs>
        <w:ind w:right="-1" w:firstLine="709"/>
        <w:jc w:val="both"/>
      </w:pPr>
    </w:p>
    <w:p w:rsidR="00B51F2C" w:rsidRDefault="00B51F2C" w:rsidP="00B51F2C">
      <w:pPr>
        <w:tabs>
          <w:tab w:val="left" w:pos="9638"/>
        </w:tabs>
        <w:ind w:right="-1" w:firstLine="709"/>
        <w:jc w:val="both"/>
      </w:pPr>
    </w:p>
    <w:p w:rsidR="00B51F2C" w:rsidRDefault="00B51F2C" w:rsidP="00B51F2C">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8642C" w:rsidRPr="002D00A5" w:rsidTr="0058642C">
        <w:trPr>
          <w:trHeight w:val="1008"/>
        </w:trPr>
        <w:tc>
          <w:tcPr>
            <w:tcW w:w="3510" w:type="dxa"/>
          </w:tcPr>
          <w:p w:rsidR="0058642C" w:rsidRDefault="0058642C" w:rsidP="0058642C">
            <w:pPr>
              <w:ind w:right="-1"/>
              <w:jc w:val="center"/>
            </w:pPr>
          </w:p>
          <w:p w:rsidR="0058642C" w:rsidRPr="002D00A5" w:rsidRDefault="0058642C" w:rsidP="0058642C">
            <w:pPr>
              <w:ind w:right="-1"/>
              <w:jc w:val="center"/>
            </w:pPr>
            <w:r w:rsidRPr="002D00A5">
              <w:t>T.C.</w:t>
            </w:r>
          </w:p>
          <w:p w:rsidR="0058642C" w:rsidRPr="002D00A5" w:rsidRDefault="0058642C" w:rsidP="0058642C">
            <w:pPr>
              <w:ind w:right="-1"/>
              <w:jc w:val="center"/>
            </w:pPr>
            <w:r w:rsidRPr="002D00A5">
              <w:t>ANKARA BÜYÜKŞEHİR</w:t>
            </w:r>
          </w:p>
          <w:p w:rsidR="0058642C" w:rsidRDefault="0058642C" w:rsidP="0058642C">
            <w:pPr>
              <w:ind w:right="-1"/>
              <w:jc w:val="center"/>
            </w:pPr>
            <w:r w:rsidRPr="002D00A5">
              <w:t>BELEDİYE MECLİSİ</w:t>
            </w:r>
          </w:p>
          <w:p w:rsidR="0058642C" w:rsidRPr="002D00A5" w:rsidRDefault="0058642C" w:rsidP="0058642C">
            <w:pPr>
              <w:ind w:right="-1"/>
              <w:jc w:val="center"/>
            </w:pPr>
          </w:p>
        </w:tc>
      </w:tr>
    </w:tbl>
    <w:p w:rsidR="0058642C" w:rsidRDefault="0058642C" w:rsidP="0058642C">
      <w:pPr>
        <w:tabs>
          <w:tab w:val="left" w:pos="1935"/>
          <w:tab w:val="left" w:pos="9356"/>
        </w:tabs>
        <w:ind w:right="-1"/>
        <w:jc w:val="both"/>
      </w:pPr>
    </w:p>
    <w:p w:rsidR="00B51F2C" w:rsidRDefault="0058642C" w:rsidP="0058642C">
      <w:pPr>
        <w:tabs>
          <w:tab w:val="left" w:pos="9638"/>
        </w:tabs>
        <w:ind w:right="-1"/>
        <w:jc w:val="both"/>
      </w:pPr>
      <w:r>
        <w:t>Karar No: 1860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58642C" w:rsidRDefault="0058642C" w:rsidP="0058642C">
      <w:pPr>
        <w:tabs>
          <w:tab w:val="left" w:pos="9638"/>
        </w:tabs>
        <w:ind w:right="-1"/>
        <w:jc w:val="both"/>
      </w:pPr>
    </w:p>
    <w:p w:rsidR="00B51F2C" w:rsidRDefault="0058642C" w:rsidP="00B51F2C">
      <w:pPr>
        <w:tabs>
          <w:tab w:val="left" w:pos="9638"/>
        </w:tabs>
        <w:ind w:right="-1"/>
        <w:jc w:val="center"/>
      </w:pPr>
      <w:r>
        <w:t>-27-</w:t>
      </w:r>
    </w:p>
    <w:p w:rsidR="00B51F2C" w:rsidRDefault="00B51F2C" w:rsidP="00B51F2C">
      <w:pPr>
        <w:tabs>
          <w:tab w:val="left" w:pos="9638"/>
        </w:tabs>
        <w:ind w:right="-1" w:firstLine="709"/>
        <w:jc w:val="both"/>
      </w:pPr>
    </w:p>
    <w:p w:rsidR="00B51F2C" w:rsidRPr="00BC6109" w:rsidRDefault="00B51F2C" w:rsidP="00B51F2C">
      <w:pPr>
        <w:tabs>
          <w:tab w:val="left" w:pos="9638"/>
        </w:tabs>
        <w:ind w:right="-1" w:firstLine="709"/>
        <w:jc w:val="both"/>
      </w:pPr>
      <w:r w:rsidRPr="00BC6109">
        <w:t>İdaremizce hazırlanan Koruma Amaçlı İmar Planı ve Araştırma Raporu Teknik Şartnamesinde; Yönetsel Plan; “Planlama Alanının Fiziki Mekân Organizasyonu İçin Belirlenen Hedef ve Kararların Gerçekleşmesine Yönelik Etaplama, Eylem Planı, Yasal, Yönetsel, Hukuki, Finansal, vb. Araçların Belirlenmesi ve Uygulamaya Yönelik Sürecin Tasarımıdır.” Biçiminde tanımlanmış ve bu kapsamda yer alac</w:t>
      </w:r>
      <w:r>
        <w:t>ak kararlar bu kısımda açıklandığı,</w:t>
      </w:r>
    </w:p>
    <w:p w:rsidR="00B51F2C" w:rsidRPr="00BC6109" w:rsidRDefault="00B51F2C" w:rsidP="00B51F2C">
      <w:pPr>
        <w:tabs>
          <w:tab w:val="left" w:pos="9638"/>
        </w:tabs>
        <w:ind w:right="-1" w:firstLine="709"/>
        <w:jc w:val="both"/>
      </w:pPr>
      <w:r w:rsidRPr="00BC6109">
        <w:t>İtiraza konu edilen eksiklikler Nazım İmar Planı konusu olmayıp, 1/1000 Ölçekli Uygulama İmar Planları sonrasında hazırlanacak olan “Yönetim Planı” içerisinde yer alacaktır. Bu nedenle itirazın </w:t>
      </w:r>
      <w:r w:rsidRPr="006C572E">
        <w:rPr>
          <w:b/>
        </w:rPr>
        <w:t>uygun olmadığı,</w:t>
      </w:r>
    </w:p>
    <w:p w:rsidR="00B51F2C" w:rsidRDefault="00B51F2C" w:rsidP="00B51F2C">
      <w:pPr>
        <w:tabs>
          <w:tab w:val="left" w:pos="9638"/>
        </w:tabs>
        <w:ind w:right="-1" w:firstLine="709"/>
        <w:jc w:val="both"/>
      </w:pPr>
    </w:p>
    <w:p w:rsidR="00B51F2C" w:rsidRPr="006C572E" w:rsidRDefault="00B51F2C" w:rsidP="00B51F2C">
      <w:pPr>
        <w:tabs>
          <w:tab w:val="left" w:pos="9638"/>
        </w:tabs>
        <w:ind w:right="-1" w:firstLine="709"/>
        <w:jc w:val="both"/>
        <w:rPr>
          <w:b/>
        </w:rPr>
      </w:pPr>
      <w:r w:rsidRPr="006C572E">
        <w:rPr>
          <w:b/>
        </w:rPr>
        <w:t>13a maddesindeki itiraz incelendiğinde;</w:t>
      </w:r>
    </w:p>
    <w:p w:rsidR="00B51F2C" w:rsidRPr="00BC6109" w:rsidRDefault="00B51F2C" w:rsidP="00B51F2C">
      <w:pPr>
        <w:tabs>
          <w:tab w:val="left" w:pos="9638"/>
        </w:tabs>
        <w:ind w:right="-1" w:firstLine="709"/>
        <w:jc w:val="both"/>
      </w:pPr>
      <w:r w:rsidRPr="00BC6109">
        <w:t>Mekânsal Planlar Yapım Yönetmeliğinin 7(c) maddesinde yer alan “Planlar, kademesine ve ölçeğine göre ve yapılış amacının gerektirdiği ayrıntı düzeyinde kalmak koşuluyla alt kademedeki planları yönlendirir.” Hükmü kapsamında;</w:t>
      </w:r>
    </w:p>
    <w:p w:rsidR="00B51F2C" w:rsidRPr="00BC6109" w:rsidRDefault="00B51F2C" w:rsidP="00B51F2C">
      <w:pPr>
        <w:tabs>
          <w:tab w:val="left" w:pos="9638"/>
        </w:tabs>
        <w:ind w:right="-1" w:firstLine="709"/>
        <w:jc w:val="both"/>
      </w:pPr>
      <w:r w:rsidRPr="00BC6109">
        <w:t>Plan Açıklama Raporuna “Karar Alt Bölgeleri Şeması” eklenmesi suretiyle arazi kullanım kararı “Konut Alanı” ağırlıklı olan Karar Alt Bölgelerinde konut alanlarında uygulama imar planı ile parsel/yapı bazında düzenlenecek</w:t>
      </w:r>
      <w:r>
        <w:t xml:space="preserve"> </w:t>
      </w:r>
      <w:r w:rsidRPr="00BC6109">
        <w:t>ticaret kullanımlarının alana özgü oransal olarak sınırlandırılması amacıyla Plan Hükümlerinin ilgili bölümüne (yukarıda 10. maddede yer verilen) eklemelerin yapılmasının uygun olacağı,</w:t>
      </w:r>
    </w:p>
    <w:p w:rsidR="00B51F2C" w:rsidRDefault="00B51F2C" w:rsidP="00B51F2C">
      <w:pPr>
        <w:tabs>
          <w:tab w:val="left" w:pos="9638"/>
        </w:tabs>
        <w:ind w:right="-1" w:firstLine="709"/>
        <w:jc w:val="both"/>
      </w:pPr>
      <w:r>
        <w:t>Bunun yanı sıra, Plan Notları</w:t>
      </w:r>
      <w:r w:rsidRPr="006C572E">
        <w:t xml:space="preserve">nın konut alanlarına ilişkin bölümüne 3.1.4 maddesi olarak; “Koruma Amaçlı Uygulama İmar Planı ile getirilecek yapı-parsel yoğunluklarında,  Araştırma Raporunun 3. Bölümünde yer alan Konut yapıları yapı-parsel tipolojisine uyulacaktır” hükümlerinin eklenmesinin yerinde olacağı kanaatine varıldığından itirazın </w:t>
      </w:r>
      <w:r w:rsidRPr="006C572E">
        <w:rPr>
          <w:b/>
        </w:rPr>
        <w:t>uygun olduğu,</w:t>
      </w:r>
    </w:p>
    <w:p w:rsidR="00B51F2C" w:rsidRDefault="00B51F2C" w:rsidP="00B51F2C">
      <w:pPr>
        <w:tabs>
          <w:tab w:val="left" w:pos="9638"/>
        </w:tabs>
        <w:ind w:right="-1" w:firstLine="709"/>
        <w:jc w:val="both"/>
      </w:pPr>
    </w:p>
    <w:p w:rsidR="00B51F2C" w:rsidRPr="006C572E" w:rsidRDefault="00B51F2C" w:rsidP="00B51F2C">
      <w:pPr>
        <w:tabs>
          <w:tab w:val="left" w:pos="9638"/>
        </w:tabs>
        <w:ind w:right="-1" w:firstLine="709"/>
        <w:jc w:val="both"/>
        <w:rPr>
          <w:b/>
        </w:rPr>
      </w:pPr>
      <w:r w:rsidRPr="006C572E">
        <w:rPr>
          <w:b/>
        </w:rPr>
        <w:t>13b maddesindeki itiraz incelendiğinde;</w:t>
      </w:r>
    </w:p>
    <w:p w:rsidR="00B51F2C" w:rsidRPr="00BC6109" w:rsidRDefault="00B51F2C" w:rsidP="00B51F2C">
      <w:pPr>
        <w:tabs>
          <w:tab w:val="left" w:pos="9638"/>
        </w:tabs>
        <w:ind w:right="-1" w:firstLine="709"/>
        <w:jc w:val="both"/>
      </w:pPr>
      <w:r w:rsidRPr="00BC6109">
        <w:t>Plan Açıklama Raporuna “Karar Alt Bölgeleri Şeması” eklenmesi ve bu doğrultuda plan notlarına eklenecek (Madde 10) “Karar Alt Bölgelerine Yönelik Hükümler” içinde konut kullanımı öngörülen karma kullanımlı alanlarda mevcut ve plan ile öngörülen konut kullanımı oranlarına ilişkin hükümlerin eklenmesinin yerinde olacağı kanaatine varıldığından itirazın uygun olduğu,</w:t>
      </w:r>
    </w:p>
    <w:p w:rsidR="00B51F2C" w:rsidRDefault="00B51F2C" w:rsidP="00B51F2C">
      <w:pPr>
        <w:tabs>
          <w:tab w:val="left" w:pos="9638"/>
        </w:tabs>
        <w:ind w:right="-1" w:firstLine="709"/>
        <w:jc w:val="both"/>
      </w:pPr>
    </w:p>
    <w:p w:rsidR="00B51F2C" w:rsidRPr="00BC6109" w:rsidRDefault="00B51F2C" w:rsidP="00B51F2C">
      <w:pPr>
        <w:tabs>
          <w:tab w:val="left" w:pos="9638"/>
        </w:tabs>
        <w:ind w:right="-1" w:firstLine="709"/>
        <w:jc w:val="both"/>
      </w:pPr>
      <w:r w:rsidRPr="006C572E">
        <w:rPr>
          <w:b/>
        </w:rPr>
        <w:t>13c maddesindeki itiraz incelendiğinde;</w:t>
      </w:r>
      <w:r w:rsidRPr="00BC6109">
        <w:t> İtiraza konu edilen eksiklikler Nazım İmar Planı konusu olmayıp, 1/1000 Ölçekli Uygulama İmar Planları sonrasında hazırlanacak olan “Yönetim Planı” içerisinde yer alacaktır. Bu nedenle itirazın uygun olmadığı,</w:t>
      </w:r>
    </w:p>
    <w:p w:rsidR="00B51F2C" w:rsidRDefault="00B51F2C" w:rsidP="00B51F2C">
      <w:pPr>
        <w:tabs>
          <w:tab w:val="left" w:pos="9638"/>
        </w:tabs>
        <w:ind w:right="-1" w:firstLine="709"/>
        <w:jc w:val="both"/>
      </w:pPr>
    </w:p>
    <w:p w:rsidR="00B51F2C" w:rsidRPr="00BC6109" w:rsidRDefault="00B51F2C" w:rsidP="00B51F2C">
      <w:pPr>
        <w:tabs>
          <w:tab w:val="left" w:pos="9638"/>
        </w:tabs>
        <w:ind w:right="-1" w:firstLine="709"/>
        <w:jc w:val="both"/>
      </w:pPr>
      <w:r w:rsidRPr="006C572E">
        <w:rPr>
          <w:b/>
        </w:rPr>
        <w:t>13d maddesindeki itiraz incelendiğinde;</w:t>
      </w:r>
      <w:r w:rsidRPr="00BC6109">
        <w:t> Mekânsal Planlar Yapım Yönetmeliği Koruma Amaçlı İmar Planı Hazırlama İlkeleri 27(h) Maddesinde; “Koruma amaçlı imar planlarında sit alanının bütününü olumsuz etkileyecek, mevcut korunması gerekli değerleri bozacak ya da yok edecek, geleneksel kentsel doku özelliklerini olumsuz yönde değiştirecek yeni işlev dönüşümlerine ilişkin plan değişikliği yapılamaz.” denildiği, </w:t>
      </w:r>
    </w:p>
    <w:p w:rsidR="00B51F2C" w:rsidRDefault="00B51F2C" w:rsidP="00B51F2C">
      <w:pPr>
        <w:tabs>
          <w:tab w:val="left" w:pos="9638"/>
        </w:tabs>
        <w:ind w:right="-1" w:firstLine="709"/>
        <w:jc w:val="both"/>
      </w:pPr>
    </w:p>
    <w:p w:rsidR="00B51F2C" w:rsidRPr="00BC6109" w:rsidRDefault="00B51F2C" w:rsidP="00B51F2C">
      <w:pPr>
        <w:tabs>
          <w:tab w:val="left" w:pos="9638"/>
        </w:tabs>
        <w:ind w:right="-1" w:firstLine="709"/>
        <w:jc w:val="both"/>
      </w:pPr>
      <w:r w:rsidRPr="00BC6109">
        <w:t>T2 Geleneksel Ticaret Alanlarının, Nazım İmar Planında tamamen yerinde mevcut ve özgün ticaret türlerine göre ayrıldığı, bu alanların Kaleönü, Samanpazarı, Saraçlar Çarşısı, Bakırcılar Çarşısı, Atpazarı, Tarihi Hanlar ve Hamamları kapsadığı,</w:t>
      </w:r>
    </w:p>
    <w:p w:rsidR="00B51F2C" w:rsidRDefault="00B51F2C" w:rsidP="00B51F2C">
      <w:pPr>
        <w:tabs>
          <w:tab w:val="left" w:pos="9638"/>
        </w:tabs>
        <w:ind w:right="-1" w:firstLine="709"/>
        <w:jc w:val="both"/>
      </w:pPr>
    </w:p>
    <w:p w:rsidR="00B51F2C" w:rsidRDefault="00B51F2C" w:rsidP="00B51F2C">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8642C" w:rsidRPr="002D00A5" w:rsidTr="0058642C">
        <w:trPr>
          <w:trHeight w:val="1008"/>
        </w:trPr>
        <w:tc>
          <w:tcPr>
            <w:tcW w:w="3510" w:type="dxa"/>
          </w:tcPr>
          <w:p w:rsidR="0058642C" w:rsidRDefault="0058642C" w:rsidP="0058642C">
            <w:pPr>
              <w:ind w:right="-1"/>
              <w:jc w:val="center"/>
            </w:pPr>
          </w:p>
          <w:p w:rsidR="0058642C" w:rsidRPr="002D00A5" w:rsidRDefault="0058642C" w:rsidP="0058642C">
            <w:pPr>
              <w:ind w:right="-1"/>
              <w:jc w:val="center"/>
            </w:pPr>
            <w:r w:rsidRPr="002D00A5">
              <w:t>T.C.</w:t>
            </w:r>
          </w:p>
          <w:p w:rsidR="0058642C" w:rsidRPr="002D00A5" w:rsidRDefault="0058642C" w:rsidP="0058642C">
            <w:pPr>
              <w:ind w:right="-1"/>
              <w:jc w:val="center"/>
            </w:pPr>
            <w:r w:rsidRPr="002D00A5">
              <w:t>ANKARA BÜYÜKŞEHİR</w:t>
            </w:r>
          </w:p>
          <w:p w:rsidR="0058642C" w:rsidRDefault="0058642C" w:rsidP="0058642C">
            <w:pPr>
              <w:ind w:right="-1"/>
              <w:jc w:val="center"/>
            </w:pPr>
            <w:r w:rsidRPr="002D00A5">
              <w:t>BELEDİYE MECLİSİ</w:t>
            </w:r>
          </w:p>
          <w:p w:rsidR="0058642C" w:rsidRPr="002D00A5" w:rsidRDefault="0058642C" w:rsidP="0058642C">
            <w:pPr>
              <w:ind w:right="-1"/>
              <w:jc w:val="center"/>
            </w:pPr>
          </w:p>
        </w:tc>
      </w:tr>
    </w:tbl>
    <w:p w:rsidR="0058642C" w:rsidRDefault="0058642C" w:rsidP="0058642C">
      <w:pPr>
        <w:tabs>
          <w:tab w:val="left" w:pos="1935"/>
          <w:tab w:val="left" w:pos="9356"/>
        </w:tabs>
        <w:ind w:right="-1"/>
        <w:jc w:val="both"/>
      </w:pPr>
    </w:p>
    <w:p w:rsidR="00B51F2C" w:rsidRDefault="0058642C" w:rsidP="0058642C">
      <w:pPr>
        <w:tabs>
          <w:tab w:val="left" w:pos="9638"/>
        </w:tabs>
        <w:ind w:right="-1"/>
        <w:jc w:val="both"/>
      </w:pPr>
      <w:r>
        <w:t>Karar No: 1860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58642C" w:rsidRDefault="0058642C" w:rsidP="0058642C">
      <w:pPr>
        <w:tabs>
          <w:tab w:val="left" w:pos="9638"/>
        </w:tabs>
        <w:ind w:right="-1"/>
        <w:jc w:val="both"/>
      </w:pPr>
    </w:p>
    <w:p w:rsidR="00B51F2C" w:rsidRDefault="0058642C" w:rsidP="0058642C">
      <w:pPr>
        <w:tabs>
          <w:tab w:val="left" w:pos="9638"/>
        </w:tabs>
        <w:ind w:right="-1"/>
        <w:jc w:val="center"/>
      </w:pPr>
      <w:r>
        <w:t>-28-</w:t>
      </w:r>
    </w:p>
    <w:p w:rsidR="00B51F2C" w:rsidRDefault="00B51F2C" w:rsidP="00B51F2C">
      <w:pPr>
        <w:tabs>
          <w:tab w:val="left" w:pos="9638"/>
        </w:tabs>
        <w:ind w:right="-1" w:firstLine="709"/>
        <w:jc w:val="both"/>
      </w:pPr>
    </w:p>
    <w:p w:rsidR="00B51F2C" w:rsidRPr="00BC6109" w:rsidRDefault="00B51F2C" w:rsidP="00B51F2C">
      <w:pPr>
        <w:tabs>
          <w:tab w:val="left" w:pos="9638"/>
        </w:tabs>
        <w:ind w:right="-1" w:firstLine="709"/>
        <w:jc w:val="both"/>
      </w:pPr>
      <w:r w:rsidRPr="00BC6109">
        <w:t>T3 Alt Merkez Alanlarının Plan Hükümlerinde “Koruma Amaçlı Nazım İmar Planında konut alanı olarak tanımlanan alanların içinde ya da yakınında, yaşayanların günlük gereksinmelerinin karşılanacağı ticaret birimlerinin yer alacağı alanlar ile ticaret kullanımında projelendirilmiş yapıların bulunduğu alanlardır. Bu alanlarda yer alabilecek ticaret türleri konut alanlarının günlük gereksinmelerinin karşılanmasına yönelik türler ile sınırlandırılacaktır. Bu bölgelerdeki yapılaşma ölçütleri, bulunduğu konum ve çevre yapılaşmalar gözetilerek Koruma Amaçlı Uygulama İmar Planı ile tanımlanacaktır. Bu planda gösterilmemiş de olsa konut alanları içinde aynı kapsamda yapı bazında ticaret kullanımları Koruma Amaçlı Uygulama İmar Planı ile düzenlenebilir” denilerek açıkça mahalle ölçeğinde hizmet veren küçük ölçekli ticaretleri ifade etmesi nedeniyle merkezi işlev yoğunluğu taşımadığı,</w:t>
      </w:r>
      <w:r>
        <w:t xml:space="preserve"> </w:t>
      </w:r>
      <w:r w:rsidRPr="00BC6109">
        <w:t>yönünde açıklama yapılmış olması nedeniyle itirazın </w:t>
      </w:r>
      <w:r w:rsidRPr="006C572E">
        <w:rPr>
          <w:b/>
        </w:rPr>
        <w:t>uygun olmadığı,</w:t>
      </w:r>
    </w:p>
    <w:p w:rsidR="00B51F2C" w:rsidRDefault="00B51F2C" w:rsidP="00B51F2C">
      <w:pPr>
        <w:tabs>
          <w:tab w:val="left" w:pos="9638"/>
        </w:tabs>
        <w:ind w:right="-1" w:firstLine="709"/>
        <w:jc w:val="both"/>
      </w:pPr>
    </w:p>
    <w:p w:rsidR="00B51F2C" w:rsidRPr="00BC6109" w:rsidRDefault="00B51F2C" w:rsidP="00B51F2C">
      <w:pPr>
        <w:tabs>
          <w:tab w:val="left" w:pos="9638"/>
        </w:tabs>
        <w:ind w:right="-1" w:firstLine="709"/>
        <w:jc w:val="both"/>
      </w:pPr>
      <w:r w:rsidRPr="006C572E">
        <w:rPr>
          <w:b/>
        </w:rPr>
        <w:t>14. maddesindeki itiraz incelendiğinde;</w:t>
      </w:r>
      <w:r w:rsidRPr="00BC6109">
        <w:t> açık ve yeşil alanların plan alt bölgelerinin her biri için ayrı şekilde temalarını oluşturduğunun gözlemlendiği ve bu sebepten belirlenecek olan her alt bölgenin farklı karakterine uygun olacak şekilde açık ve yeşil alan kurgularının da farklılaşacağı öngörülmüştür. Ek olarak, itirazda belirtilen iklim değişikliği hususunun plan paftası ve kararlarına yansıtılmamış olduğu ve bu konuda açık ve yeşil alan potansiyelinin değerlendirilmesi gerektiği mutabakatına varılmıştır. Bu doğrultuda; Plan Açıklama Raporu’na Mekânsal Strateji Belgesinde belirlenen hedeflerin devamlılığının ve planla ilişkisinin tanımlanması amacıyla Mekânsal Strateji Belgesinde yer alan “Hedefler, E. Afet Dayanımı Yüksek, İklim Değişikliğine Dirençli Ulus” başlığı</w:t>
      </w:r>
      <w:r>
        <w:t xml:space="preserve"> </w:t>
      </w:r>
      <w:r w:rsidRPr="00BC6109">
        <w:t>ile uyumlu açıklamaların “İklim Değişikliğine Direncin Artırılması” başlığı altında rapora eklenm</w:t>
      </w:r>
      <w:r>
        <w:t>esi, bunun yanında Plan Notları</w:t>
      </w:r>
      <w:r w:rsidRPr="00BC6109">
        <w:t>na eklenen “4. Afet Risk Azaltılması ve Sakınıma İlişkin Hükümler” başlığı altında;</w:t>
      </w:r>
    </w:p>
    <w:p w:rsidR="00B51F2C" w:rsidRPr="00BC6109" w:rsidRDefault="00B51F2C" w:rsidP="00B51F2C">
      <w:pPr>
        <w:tabs>
          <w:tab w:val="left" w:pos="9638"/>
        </w:tabs>
        <w:ind w:right="-1" w:firstLine="709"/>
        <w:jc w:val="both"/>
      </w:pPr>
      <w:r w:rsidRPr="00BC6109">
        <w:t>4.9. İklim değişikliğine direncin arttırılması amacıyla; alan genelinde yeşil ve mavi altyapı çözümlerinin desteklenmesi, atık su altyapısı ile yağmur suyu altyapısının ayrılması, sünger kent yaklaşımıyla yağmur suyu hasadının desteklenmesi, kentsel tasarım projelerinde daha az su tüketimini sağlayacak açık-yeşil alan düzenlemelerinin yapılması benimsenecektir.</w:t>
      </w:r>
    </w:p>
    <w:p w:rsidR="00B51F2C" w:rsidRPr="00EC4824" w:rsidRDefault="00B51F2C" w:rsidP="00B51F2C">
      <w:pPr>
        <w:tabs>
          <w:tab w:val="left" w:pos="9638"/>
        </w:tabs>
        <w:ind w:right="-1" w:firstLine="709"/>
        <w:jc w:val="both"/>
        <w:rPr>
          <w:b/>
        </w:rPr>
      </w:pPr>
      <w:r w:rsidRPr="00BC6109">
        <w:t>Şeklinde plan notu eklenmesinin</w:t>
      </w:r>
      <w:r>
        <w:t xml:space="preserve"> </w:t>
      </w:r>
      <w:r w:rsidRPr="00BC6109">
        <w:t>yerinde olacağı</w:t>
      </w:r>
      <w:r>
        <w:t xml:space="preserve"> </w:t>
      </w:r>
      <w:r w:rsidRPr="00BC6109">
        <w:t>kanaatine varıldığından, itirazın </w:t>
      </w:r>
      <w:r w:rsidRPr="00EC4824">
        <w:rPr>
          <w:b/>
        </w:rPr>
        <w:t>uygun olduğu,</w:t>
      </w:r>
    </w:p>
    <w:p w:rsidR="00B51F2C" w:rsidRPr="00BC6109" w:rsidRDefault="00B51F2C" w:rsidP="00B51F2C">
      <w:pPr>
        <w:tabs>
          <w:tab w:val="left" w:pos="9638"/>
        </w:tabs>
        <w:ind w:right="-1" w:firstLine="709"/>
        <w:jc w:val="both"/>
      </w:pPr>
      <w:r w:rsidRPr="00EC4824">
        <w:rPr>
          <w:b/>
        </w:rPr>
        <w:t>15. maddesindeki itiraz incelendiğinde;</w:t>
      </w:r>
      <w:r w:rsidRPr="00BC6109">
        <w:t> Koruma Amaçlı İmar Planlarının temel amacının mekânsal kararlar üretmek olduğu ancak bu maddeye konu itirazların tamamının Yönetim Planı kapsamında kaldığı, Nazım Planın konusu olmadığı, İdaremizce hazırlanan Koruma Amaçlı İmar Planı ve Araştırma Raporu Teknik Şartnamesinde; “Planlama Alanının Fiziki Mekân Organizasyonu İçin Belirlenen Hedef ve Kararların Gerçekleşmesine Yönelik Etaplama, Eylem Planı, Yasal, Yönetsel, Hukuki, Finansal, vb. Araçların Belirlenmesi ve Uygulamaya Yönelik Sürecin Tasarımıdır.” biçiminde tanımlanan Yönetsel Planın 1/1000 Ölçekli Uygulama İmar Planları sonrasında hazırlanacağı, bu nedenle itirazın </w:t>
      </w:r>
      <w:r w:rsidRPr="00EC4824">
        <w:rPr>
          <w:b/>
        </w:rPr>
        <w:t>uygun olmadığı,</w:t>
      </w:r>
    </w:p>
    <w:p w:rsidR="00B51F2C" w:rsidRDefault="00B51F2C" w:rsidP="00B51F2C">
      <w:pPr>
        <w:tabs>
          <w:tab w:val="left" w:pos="9638"/>
        </w:tabs>
        <w:ind w:right="-1" w:firstLine="709"/>
        <w:jc w:val="both"/>
      </w:pPr>
    </w:p>
    <w:p w:rsidR="00B51F2C" w:rsidRDefault="00B51F2C" w:rsidP="00B51F2C">
      <w:pPr>
        <w:tabs>
          <w:tab w:val="left" w:pos="9638"/>
        </w:tabs>
        <w:ind w:right="-1" w:firstLine="709"/>
        <w:jc w:val="both"/>
      </w:pPr>
      <w:r w:rsidRPr="00EC4824">
        <w:rPr>
          <w:b/>
        </w:rPr>
        <w:t>16. maddesindeki itiraz incelendiğinde;</w:t>
      </w:r>
      <w:r w:rsidRPr="00BC6109">
        <w:t> Etkileşim Geçiş Sahası sınırlarının yeterli olmadığı; güncel kentsel dinamikleri ve mekânsal etkileşim analizlerini dikkate alarak revize edilmesi gerektiğinden bahsedilmektedir.</w:t>
      </w:r>
    </w:p>
    <w:p w:rsidR="0058642C" w:rsidRDefault="0058642C" w:rsidP="00B51F2C">
      <w:pPr>
        <w:tabs>
          <w:tab w:val="left" w:pos="9638"/>
        </w:tabs>
        <w:ind w:right="-1" w:firstLine="709"/>
        <w:jc w:val="both"/>
      </w:pPr>
    </w:p>
    <w:p w:rsidR="0058642C" w:rsidRDefault="0058642C" w:rsidP="00B51F2C">
      <w:pPr>
        <w:tabs>
          <w:tab w:val="left" w:pos="9638"/>
        </w:tabs>
        <w:ind w:right="-1" w:firstLine="709"/>
        <w:jc w:val="both"/>
      </w:pPr>
    </w:p>
    <w:p w:rsidR="0058642C" w:rsidRDefault="0058642C" w:rsidP="00B51F2C">
      <w:pPr>
        <w:tabs>
          <w:tab w:val="left" w:pos="9638"/>
        </w:tabs>
        <w:ind w:right="-1" w:firstLine="709"/>
        <w:jc w:val="both"/>
      </w:pPr>
    </w:p>
    <w:p w:rsidR="0058642C" w:rsidRDefault="0058642C" w:rsidP="00B51F2C">
      <w:pPr>
        <w:tabs>
          <w:tab w:val="left" w:pos="9638"/>
        </w:tabs>
        <w:ind w:right="-1" w:firstLine="709"/>
        <w:jc w:val="both"/>
      </w:pPr>
    </w:p>
    <w:p w:rsidR="0058642C" w:rsidRDefault="0058642C" w:rsidP="00B51F2C">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8642C" w:rsidRPr="002D00A5" w:rsidTr="0058642C">
        <w:trPr>
          <w:trHeight w:val="1008"/>
        </w:trPr>
        <w:tc>
          <w:tcPr>
            <w:tcW w:w="3510" w:type="dxa"/>
          </w:tcPr>
          <w:p w:rsidR="0058642C" w:rsidRDefault="0058642C" w:rsidP="0058642C">
            <w:pPr>
              <w:ind w:right="-1"/>
              <w:jc w:val="center"/>
            </w:pPr>
          </w:p>
          <w:p w:rsidR="0058642C" w:rsidRPr="002D00A5" w:rsidRDefault="0058642C" w:rsidP="0058642C">
            <w:pPr>
              <w:ind w:right="-1"/>
              <w:jc w:val="center"/>
            </w:pPr>
            <w:r w:rsidRPr="002D00A5">
              <w:t>T.C.</w:t>
            </w:r>
          </w:p>
          <w:p w:rsidR="0058642C" w:rsidRPr="002D00A5" w:rsidRDefault="0058642C" w:rsidP="0058642C">
            <w:pPr>
              <w:ind w:right="-1"/>
              <w:jc w:val="center"/>
            </w:pPr>
            <w:r w:rsidRPr="002D00A5">
              <w:t>ANKARA BÜYÜKŞEHİR</w:t>
            </w:r>
          </w:p>
          <w:p w:rsidR="0058642C" w:rsidRDefault="0058642C" w:rsidP="0058642C">
            <w:pPr>
              <w:ind w:right="-1"/>
              <w:jc w:val="center"/>
            </w:pPr>
            <w:r w:rsidRPr="002D00A5">
              <w:t>BELEDİYE MECLİSİ</w:t>
            </w:r>
          </w:p>
          <w:p w:rsidR="0058642C" w:rsidRPr="002D00A5" w:rsidRDefault="0058642C" w:rsidP="0058642C">
            <w:pPr>
              <w:ind w:right="-1"/>
              <w:jc w:val="center"/>
            </w:pPr>
          </w:p>
        </w:tc>
      </w:tr>
    </w:tbl>
    <w:p w:rsidR="0058642C" w:rsidRDefault="0058642C" w:rsidP="0058642C">
      <w:pPr>
        <w:tabs>
          <w:tab w:val="left" w:pos="1935"/>
          <w:tab w:val="left" w:pos="9356"/>
        </w:tabs>
        <w:ind w:right="-1"/>
        <w:jc w:val="both"/>
      </w:pPr>
    </w:p>
    <w:p w:rsidR="0058642C" w:rsidRDefault="0058642C" w:rsidP="0058642C">
      <w:pPr>
        <w:tabs>
          <w:tab w:val="left" w:pos="9638"/>
        </w:tabs>
        <w:ind w:right="-1"/>
        <w:jc w:val="both"/>
      </w:pPr>
      <w:r>
        <w:t>Karar No: 1860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58642C" w:rsidRDefault="0058642C" w:rsidP="0058642C">
      <w:pPr>
        <w:tabs>
          <w:tab w:val="left" w:pos="9638"/>
        </w:tabs>
        <w:ind w:right="-1"/>
        <w:jc w:val="both"/>
      </w:pPr>
    </w:p>
    <w:p w:rsidR="0058642C" w:rsidRDefault="0058642C" w:rsidP="0058642C">
      <w:pPr>
        <w:tabs>
          <w:tab w:val="left" w:pos="9638"/>
        </w:tabs>
        <w:ind w:right="-1"/>
        <w:jc w:val="center"/>
      </w:pPr>
      <w:r>
        <w:t>-29-</w:t>
      </w:r>
    </w:p>
    <w:p w:rsidR="0058642C" w:rsidRPr="00BC6109" w:rsidRDefault="0058642C" w:rsidP="00B51F2C">
      <w:pPr>
        <w:tabs>
          <w:tab w:val="left" w:pos="9638"/>
        </w:tabs>
        <w:ind w:right="-1" w:firstLine="709"/>
        <w:jc w:val="both"/>
      </w:pPr>
    </w:p>
    <w:p w:rsidR="00B51F2C" w:rsidRPr="00BC6109" w:rsidRDefault="00B51F2C" w:rsidP="00B51F2C">
      <w:pPr>
        <w:tabs>
          <w:tab w:val="left" w:pos="9638"/>
        </w:tabs>
        <w:ind w:right="-1" w:firstLine="709"/>
        <w:jc w:val="both"/>
      </w:pPr>
      <w:r w:rsidRPr="00BC6109">
        <w:t>2863 Sayılı Kültür Ve Tabiat Varlıklarını Koruma Kanunu’nun 3. Madde 16. Bendinde belirtildiği üzere “Etkileşim-geçiş sahası”; korunması gerekli kültür varlıklarını ve sit alanlarını doğrudan etkileyen, sit bölgeleriyle bütünlük gösteren, daha önceden sit sınırları içindeyken sit sınırları dışına çıkarılmış veya sit sınırları dışında tutulmuş korunacak sokak, meydan, yapı grupları ve benzerlerinin yer aldığı, sit bölgeleri arasında kalmış, sitleri doğrudan etkileyen veya koruma amaçlı imar planlarının hazırlanma aşamasında göz önünde bulundurulması gereken alanlardır.”</w:t>
      </w:r>
    </w:p>
    <w:p w:rsidR="00B51F2C" w:rsidRPr="00BC6109" w:rsidRDefault="00B51F2C" w:rsidP="00B51F2C">
      <w:pPr>
        <w:tabs>
          <w:tab w:val="left" w:pos="9638"/>
        </w:tabs>
        <w:ind w:right="-1" w:firstLine="709"/>
        <w:jc w:val="both"/>
      </w:pPr>
      <w:r w:rsidRPr="00BC6109">
        <w:t>Koruma Amaçlı İmar Planları ve Çevre Düzenleme Projelerine Dair Yönetmelik” 6. Madde (d) bendinde belirtildiği üzere “İdareler koruma amaçlı imar planı hazırlanmasına başlamadan önce plan sınırları ile etkileşim geçiş sahası belirlenmesine ilişkin önerilerini ilgili koruma bölge kuruluna sunarak uygun görüşünü almakla yükümlüdür. Bu aşamada koruma bölge kurullarınca da ihtiyaç duyulması halinde etkileşim geçiş sahası belirlenir. İdare koruma amaçlı imar planı ile varsa etkileşim geçiş sahasını birlikte planlar.”</w:t>
      </w:r>
    </w:p>
    <w:p w:rsidR="00B51F2C" w:rsidRPr="00BC6109" w:rsidRDefault="00B51F2C" w:rsidP="00B51F2C">
      <w:pPr>
        <w:tabs>
          <w:tab w:val="left" w:pos="9638"/>
        </w:tabs>
        <w:ind w:right="-1" w:firstLine="709"/>
        <w:jc w:val="both"/>
      </w:pPr>
      <w:r w:rsidRPr="00BC6109">
        <w:t xml:space="preserve">Bu hususlar doğrultusunda, Koruma Amaçlı Nazım İmar Planı çalışmaları sürecinde Başkanlığımızca Koruma Kuruluna daha geniş ölçekte Etkileme Geçiş Sahası ile </w:t>
      </w:r>
      <w:r>
        <w:t>öneri Sit Alanı sunulmuş; fakat</w:t>
      </w:r>
      <w:r w:rsidRPr="00BC6109">
        <w:t xml:space="preserve"> bu teklif 30.05.2024 tarih ve 4488 sayılı Kurul Kararı ile reddedilmiş olup; mevcut hali ile onaylandığından, itirazın uygun olmadığı,</w:t>
      </w:r>
    </w:p>
    <w:p w:rsidR="00B51F2C" w:rsidRPr="00BC6109" w:rsidRDefault="00B51F2C" w:rsidP="00B51F2C">
      <w:pPr>
        <w:tabs>
          <w:tab w:val="left" w:pos="9638"/>
        </w:tabs>
        <w:ind w:right="-1" w:firstLine="709"/>
        <w:jc w:val="both"/>
      </w:pPr>
      <w:r>
        <w:t>Görüş ve kanaatine varıldığı,</w:t>
      </w:r>
    </w:p>
    <w:p w:rsidR="00B51F2C" w:rsidRDefault="00B51F2C" w:rsidP="00B51F2C">
      <w:pPr>
        <w:tabs>
          <w:tab w:val="left" w:pos="9638"/>
        </w:tabs>
        <w:ind w:right="-1" w:firstLine="709"/>
        <w:jc w:val="both"/>
      </w:pPr>
    </w:p>
    <w:p w:rsidR="00B51F2C" w:rsidRPr="008843B4" w:rsidRDefault="00B51F2C" w:rsidP="00B51F2C">
      <w:pPr>
        <w:tabs>
          <w:tab w:val="left" w:pos="9638"/>
        </w:tabs>
        <w:ind w:right="-1" w:firstLine="709"/>
        <w:jc w:val="both"/>
        <w:rPr>
          <w:b/>
        </w:rPr>
      </w:pPr>
      <w:r w:rsidRPr="008843B4">
        <w:rPr>
          <w:b/>
        </w:rPr>
        <w:t>TMMOB Şehir Plancıları Odası Ankara Şubesi 17.09.2025 Tarihli ve 991187 Kurum Sayılı Yazısında ;</w:t>
      </w:r>
    </w:p>
    <w:p w:rsidR="00B51F2C" w:rsidRPr="008843B4" w:rsidRDefault="00B51F2C" w:rsidP="00B51F2C">
      <w:pPr>
        <w:tabs>
          <w:tab w:val="left" w:pos="9638"/>
        </w:tabs>
        <w:ind w:right="-1" w:firstLine="709"/>
        <w:jc w:val="both"/>
        <w:rPr>
          <w:b/>
        </w:rPr>
      </w:pPr>
      <w:r w:rsidRPr="008843B4">
        <w:rPr>
          <w:b/>
        </w:rPr>
        <w:t>Yapılan Tespitler:</w:t>
      </w:r>
    </w:p>
    <w:p w:rsidR="00B51F2C" w:rsidRPr="008843B4" w:rsidRDefault="00B51F2C" w:rsidP="00B51F2C">
      <w:pPr>
        <w:tabs>
          <w:tab w:val="left" w:pos="9638"/>
        </w:tabs>
        <w:ind w:right="-1" w:firstLine="709"/>
        <w:jc w:val="both"/>
        <w:rPr>
          <w:b/>
        </w:rPr>
      </w:pPr>
      <w:r w:rsidRPr="008843B4">
        <w:rPr>
          <w:b/>
        </w:rPr>
        <w:t>(1. ANALİTİK SÜRECE YÖNELİK GÖRÜŞLER)</w:t>
      </w:r>
    </w:p>
    <w:p w:rsidR="00B51F2C" w:rsidRPr="008843B4" w:rsidRDefault="00B51F2C" w:rsidP="00B51F2C">
      <w:pPr>
        <w:tabs>
          <w:tab w:val="left" w:pos="9638"/>
        </w:tabs>
        <w:ind w:right="-1" w:firstLine="709"/>
        <w:jc w:val="both"/>
        <w:rPr>
          <w:b/>
        </w:rPr>
      </w:pPr>
      <w:r w:rsidRPr="008843B4">
        <w:rPr>
          <w:b/>
        </w:rPr>
        <w:t>1-Analitik Sürece İlişkin Yetersizlikler</w:t>
      </w:r>
    </w:p>
    <w:p w:rsidR="00B51F2C" w:rsidRPr="00BC6109" w:rsidRDefault="00B51F2C" w:rsidP="00B51F2C">
      <w:pPr>
        <w:tabs>
          <w:tab w:val="left" w:pos="9638"/>
        </w:tabs>
        <w:ind w:right="-1" w:firstLine="709"/>
        <w:jc w:val="both"/>
      </w:pPr>
      <w:r w:rsidRPr="008843B4">
        <w:rPr>
          <w:b/>
        </w:rPr>
        <w:t>1-a</w:t>
      </w:r>
      <w:r>
        <w:rPr>
          <w:b/>
        </w:rPr>
        <w:t>.</w:t>
      </w:r>
      <w:r w:rsidRPr="00BC6109">
        <w:t>Plana ilişkin olarak detaylı ve kapsamlı bir araştırma, analiz ve sentez süreci yürütüldüğü; ancak çalışmaların çıktılarının plana ilişkin mekânsal önerilere etkin biçimde yansıtılabilmesi için gerekli olan sentezin eksik olduğu,</w:t>
      </w:r>
    </w:p>
    <w:p w:rsidR="00B51F2C" w:rsidRPr="00BC6109" w:rsidRDefault="00B51F2C" w:rsidP="00B51F2C">
      <w:pPr>
        <w:tabs>
          <w:tab w:val="left" w:pos="9638"/>
        </w:tabs>
        <w:ind w:right="-1" w:firstLine="709"/>
        <w:jc w:val="both"/>
      </w:pPr>
      <w:r w:rsidRPr="008843B4">
        <w:rPr>
          <w:b/>
        </w:rPr>
        <w:t>1-b.</w:t>
      </w:r>
      <w:r w:rsidRPr="00BC6109">
        <w:t>Yapılan tüm analiz çalışmalarının alana ilişkin geçmiş yıllarda üretilen plan çalışmaları kapsamında hazırlanan analizler ve veriler ile karşılaştırılmasının önemli bir aşama olduğu,</w:t>
      </w:r>
    </w:p>
    <w:p w:rsidR="00B51F2C" w:rsidRPr="00BC6109" w:rsidRDefault="00B51F2C" w:rsidP="00B51F2C">
      <w:pPr>
        <w:tabs>
          <w:tab w:val="left" w:pos="9638"/>
        </w:tabs>
        <w:ind w:right="-1" w:firstLine="709"/>
        <w:jc w:val="both"/>
      </w:pPr>
      <w:r w:rsidRPr="008843B4">
        <w:rPr>
          <w:b/>
        </w:rPr>
        <w:t>1-c.</w:t>
      </w:r>
      <w:r w:rsidRPr="00BC6109">
        <w:t>Genel olarak analiz-öneri ilişkisinin net ve sistematik bir biçimde kurulmadığı,</w:t>
      </w:r>
    </w:p>
    <w:p w:rsidR="00B51F2C" w:rsidRDefault="00B51F2C" w:rsidP="00B51F2C">
      <w:pPr>
        <w:tabs>
          <w:tab w:val="left" w:pos="9638"/>
        </w:tabs>
        <w:ind w:right="-1" w:firstLine="709"/>
        <w:jc w:val="both"/>
      </w:pPr>
    </w:p>
    <w:p w:rsidR="00B51F2C" w:rsidRPr="008843B4" w:rsidRDefault="00B51F2C" w:rsidP="00B51F2C">
      <w:pPr>
        <w:tabs>
          <w:tab w:val="left" w:pos="9638"/>
        </w:tabs>
        <w:ind w:right="-1" w:firstLine="709"/>
        <w:jc w:val="both"/>
        <w:rPr>
          <w:b/>
        </w:rPr>
      </w:pPr>
      <w:r w:rsidRPr="008843B4">
        <w:rPr>
          <w:b/>
        </w:rPr>
        <w:t>2- Alt Bölgelemeye İlişkin Eksiklikler</w:t>
      </w:r>
    </w:p>
    <w:p w:rsidR="00B51F2C" w:rsidRPr="00BC6109" w:rsidRDefault="00B51F2C" w:rsidP="00B51F2C">
      <w:pPr>
        <w:tabs>
          <w:tab w:val="left" w:pos="9638"/>
        </w:tabs>
        <w:ind w:right="-1" w:firstLine="709"/>
        <w:jc w:val="both"/>
      </w:pPr>
      <w:r w:rsidRPr="00BC6109">
        <w:t>Alanın, farklı tarihsel dönemlerin özelliklerinin izlenebildiği birçok mekânsal unsuru barındırdığı, Ulus genelinin farklı bölgelerinde farklı fiziksel sorun ve olanaklar bulunduğu ve alanın kullanıcı grubunun da sosyo-ekonomik bakımdan farklılıklar gösterdiğinden dolayı; yapılan tüm analiz çalışmalarının genel olarak etkili olabilmesi bakımından plana konu alanın farklı fiziksel ve sosyo-ekonomik karakteristik özelliklerine göre alt bölgelerinin belirlenmesinin kritik öneme sahip olduğu,</w:t>
      </w:r>
    </w:p>
    <w:p w:rsidR="00B51F2C" w:rsidRDefault="00B51F2C" w:rsidP="00B51F2C">
      <w:pPr>
        <w:tabs>
          <w:tab w:val="left" w:pos="9638"/>
        </w:tabs>
        <w:ind w:right="-1" w:firstLine="709"/>
        <w:jc w:val="both"/>
      </w:pPr>
    </w:p>
    <w:p w:rsidR="00B51F2C" w:rsidRPr="008843B4" w:rsidRDefault="00B51F2C" w:rsidP="00B51F2C">
      <w:pPr>
        <w:tabs>
          <w:tab w:val="left" w:pos="9638"/>
        </w:tabs>
        <w:ind w:right="-1" w:firstLine="709"/>
        <w:jc w:val="both"/>
        <w:rPr>
          <w:b/>
        </w:rPr>
      </w:pPr>
      <w:r w:rsidRPr="008843B4">
        <w:rPr>
          <w:b/>
        </w:rPr>
        <w:t>(1.1. ANKET ÇALIŞMALARI)</w:t>
      </w:r>
    </w:p>
    <w:p w:rsidR="00B51F2C" w:rsidRPr="008843B4" w:rsidRDefault="00B51F2C" w:rsidP="00B51F2C">
      <w:pPr>
        <w:tabs>
          <w:tab w:val="left" w:pos="9638"/>
        </w:tabs>
        <w:ind w:right="-1" w:firstLine="709"/>
        <w:jc w:val="both"/>
        <w:rPr>
          <w:b/>
        </w:rPr>
      </w:pPr>
      <w:r w:rsidRPr="008843B4">
        <w:rPr>
          <w:b/>
        </w:rPr>
        <w:t>3-Anketlere İlişkin Eksiklikler</w:t>
      </w:r>
    </w:p>
    <w:p w:rsidR="00B51F2C" w:rsidRDefault="00B51F2C" w:rsidP="00B51F2C">
      <w:pPr>
        <w:tabs>
          <w:tab w:val="left" w:pos="9638"/>
        </w:tabs>
        <w:ind w:right="-1" w:firstLine="709"/>
        <w:jc w:val="both"/>
      </w:pPr>
      <w:r w:rsidRPr="008843B4">
        <w:rPr>
          <w:b/>
        </w:rPr>
        <w:t>3-a.</w:t>
      </w:r>
      <w:r w:rsidRPr="00BC6109">
        <w:t>Alanda yaşayan, çalışan veya ziyaretçi olarak alana gelen kişilerle yapılan anketlerin yetersizliği,</w:t>
      </w:r>
    </w:p>
    <w:p w:rsidR="0058642C" w:rsidRDefault="0058642C" w:rsidP="00B51F2C">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8642C" w:rsidRPr="002D00A5" w:rsidTr="0058642C">
        <w:trPr>
          <w:trHeight w:val="1008"/>
        </w:trPr>
        <w:tc>
          <w:tcPr>
            <w:tcW w:w="3510" w:type="dxa"/>
          </w:tcPr>
          <w:p w:rsidR="0058642C" w:rsidRDefault="0058642C" w:rsidP="0058642C">
            <w:pPr>
              <w:ind w:right="-1"/>
              <w:jc w:val="center"/>
            </w:pPr>
          </w:p>
          <w:p w:rsidR="0058642C" w:rsidRPr="002D00A5" w:rsidRDefault="0058642C" w:rsidP="0058642C">
            <w:pPr>
              <w:ind w:right="-1"/>
              <w:jc w:val="center"/>
            </w:pPr>
            <w:r w:rsidRPr="002D00A5">
              <w:t>T.C.</w:t>
            </w:r>
          </w:p>
          <w:p w:rsidR="0058642C" w:rsidRPr="002D00A5" w:rsidRDefault="0058642C" w:rsidP="0058642C">
            <w:pPr>
              <w:ind w:right="-1"/>
              <w:jc w:val="center"/>
            </w:pPr>
            <w:r w:rsidRPr="002D00A5">
              <w:t>ANKARA BÜYÜKŞEHİR</w:t>
            </w:r>
          </w:p>
          <w:p w:rsidR="0058642C" w:rsidRDefault="0058642C" w:rsidP="0058642C">
            <w:pPr>
              <w:ind w:right="-1"/>
              <w:jc w:val="center"/>
            </w:pPr>
            <w:r w:rsidRPr="002D00A5">
              <w:t>BELEDİYE MECLİSİ</w:t>
            </w:r>
          </w:p>
          <w:p w:rsidR="0058642C" w:rsidRPr="002D00A5" w:rsidRDefault="0058642C" w:rsidP="0058642C">
            <w:pPr>
              <w:ind w:right="-1"/>
              <w:jc w:val="center"/>
            </w:pPr>
          </w:p>
        </w:tc>
      </w:tr>
    </w:tbl>
    <w:p w:rsidR="0058642C" w:rsidRDefault="0058642C" w:rsidP="0058642C">
      <w:pPr>
        <w:tabs>
          <w:tab w:val="left" w:pos="1935"/>
          <w:tab w:val="left" w:pos="9356"/>
        </w:tabs>
        <w:ind w:right="-1"/>
        <w:jc w:val="both"/>
      </w:pPr>
    </w:p>
    <w:p w:rsidR="0058642C" w:rsidRDefault="0058642C" w:rsidP="0058642C">
      <w:pPr>
        <w:tabs>
          <w:tab w:val="left" w:pos="9638"/>
        </w:tabs>
        <w:ind w:right="-1"/>
        <w:jc w:val="both"/>
      </w:pPr>
      <w:r>
        <w:t>Karar No: 1860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58642C" w:rsidRDefault="0058642C" w:rsidP="0058642C">
      <w:pPr>
        <w:tabs>
          <w:tab w:val="left" w:pos="9638"/>
        </w:tabs>
        <w:ind w:right="-1"/>
        <w:jc w:val="both"/>
      </w:pPr>
    </w:p>
    <w:p w:rsidR="0058642C" w:rsidRDefault="0058642C" w:rsidP="0058642C">
      <w:pPr>
        <w:tabs>
          <w:tab w:val="left" w:pos="9638"/>
        </w:tabs>
        <w:ind w:right="-1"/>
        <w:jc w:val="center"/>
      </w:pPr>
      <w:r>
        <w:t>-30-</w:t>
      </w:r>
    </w:p>
    <w:p w:rsidR="0058642C" w:rsidRPr="00BC6109" w:rsidRDefault="0058642C" w:rsidP="00B51F2C">
      <w:pPr>
        <w:tabs>
          <w:tab w:val="left" w:pos="9638"/>
        </w:tabs>
        <w:ind w:right="-1" w:firstLine="709"/>
        <w:jc w:val="both"/>
      </w:pPr>
    </w:p>
    <w:p w:rsidR="00B51F2C" w:rsidRPr="00BC6109" w:rsidRDefault="00B51F2C" w:rsidP="00B51F2C">
      <w:pPr>
        <w:tabs>
          <w:tab w:val="left" w:pos="9638"/>
        </w:tabs>
        <w:ind w:right="-1" w:firstLine="709"/>
        <w:jc w:val="both"/>
      </w:pPr>
      <w:r w:rsidRPr="008843B4">
        <w:rPr>
          <w:b/>
        </w:rPr>
        <w:t>3-b.</w:t>
      </w:r>
      <w:r w:rsidRPr="00BC6109">
        <w:t>Anketlerin hangi gün ve saatte, nerede yapıldığı, hava koşullarının ne olduğu, hafta içi ve hafta sonu farkı ya da hangi mevsimde olunduğuna göre tüm verilerin farklılık göstereceği, anketin nasıl oluşturulduğu ve uygulandığı konusunda detay verilmediği ve bu anketlere göre hazırlanmış tabloların hatalı genellemeler içermesi veya eksik bilgi vermesi gibi sorunları olduğu,</w:t>
      </w:r>
    </w:p>
    <w:p w:rsidR="00B51F2C" w:rsidRPr="00BC6109" w:rsidRDefault="00B51F2C" w:rsidP="00B51F2C">
      <w:pPr>
        <w:tabs>
          <w:tab w:val="left" w:pos="9638"/>
        </w:tabs>
        <w:ind w:right="-1" w:firstLine="709"/>
        <w:jc w:val="both"/>
      </w:pPr>
      <w:r w:rsidRPr="008843B4">
        <w:rPr>
          <w:b/>
        </w:rPr>
        <w:t xml:space="preserve">3-c. </w:t>
      </w:r>
      <w:r w:rsidRPr="00BC6109">
        <w:t>Kullanıcı profilinin netleştirilmesi gerektiği ve alanın kimler tarafından, hangi ölçüde ve ne amaçla kullanıldığına ilişkin ön bilginin eksik olduğu,</w:t>
      </w:r>
    </w:p>
    <w:p w:rsidR="00B51F2C" w:rsidRDefault="00B51F2C" w:rsidP="00B51F2C">
      <w:pPr>
        <w:tabs>
          <w:tab w:val="left" w:pos="9638"/>
        </w:tabs>
        <w:ind w:right="-1" w:firstLine="709"/>
        <w:jc w:val="both"/>
      </w:pPr>
      <w:r w:rsidRPr="008843B4">
        <w:rPr>
          <w:b/>
        </w:rPr>
        <w:t>3-d.</w:t>
      </w:r>
      <w:r w:rsidRPr="00BC6109">
        <w:t>Alan paydaşları ile yapılan görüşmelerin veya gelen geri dönüşlerin çok yüzeysel olduğu,</w:t>
      </w:r>
    </w:p>
    <w:p w:rsidR="00B51F2C" w:rsidRPr="008843B4" w:rsidRDefault="00B51F2C" w:rsidP="00B51F2C">
      <w:pPr>
        <w:tabs>
          <w:tab w:val="left" w:pos="9638"/>
        </w:tabs>
        <w:ind w:right="-1" w:firstLine="709"/>
        <w:jc w:val="both"/>
        <w:rPr>
          <w:b/>
        </w:rPr>
      </w:pPr>
      <w:r w:rsidRPr="008843B4">
        <w:rPr>
          <w:b/>
        </w:rPr>
        <w:t>(1.2. YAPI BAZINDA YAPILAN TESPİTLER)</w:t>
      </w:r>
    </w:p>
    <w:p w:rsidR="00B51F2C" w:rsidRPr="008843B4" w:rsidRDefault="00B51F2C" w:rsidP="00B51F2C">
      <w:pPr>
        <w:tabs>
          <w:tab w:val="left" w:pos="9638"/>
        </w:tabs>
        <w:ind w:right="-1" w:firstLine="709"/>
        <w:jc w:val="both"/>
        <w:rPr>
          <w:b/>
        </w:rPr>
      </w:pPr>
      <w:r w:rsidRPr="008843B4">
        <w:rPr>
          <w:b/>
        </w:rPr>
        <w:t>4-Yapılara İlişkin Sorunlar</w:t>
      </w:r>
    </w:p>
    <w:p w:rsidR="00B51F2C" w:rsidRPr="00BC6109" w:rsidRDefault="00B51F2C" w:rsidP="00B51F2C">
      <w:pPr>
        <w:tabs>
          <w:tab w:val="left" w:pos="9638"/>
        </w:tabs>
        <w:ind w:right="-1" w:firstLine="709"/>
        <w:jc w:val="both"/>
      </w:pPr>
      <w:r w:rsidRPr="008843B4">
        <w:rPr>
          <w:b/>
        </w:rPr>
        <w:t>4-a.</w:t>
      </w:r>
      <w:r w:rsidRPr="00BC6109">
        <w:t>Yapıların “Geleneksel, Modern ve Yeni yapı” olarak gruplanmasının eksik/hatalı olarak değerlendirildiği; özellikle “modern” olarak tanımlanan grubun nasıl belirlendiği, tanımının nasıl yapıldığına dair net bir ifade yer almadığı; alanda farklı üslupların temsilcisi olan yapılar ve bu yapıların farklı uygulamaları varken, modern ve yeni olarak bu yapıların gruplanmasının değerlendirme ve karar aşamalarında planın tutarlılığında sorun yaratacağı düşünüldüğü,</w:t>
      </w:r>
    </w:p>
    <w:p w:rsidR="00B51F2C" w:rsidRPr="00BC6109" w:rsidRDefault="00B51F2C" w:rsidP="00B51F2C">
      <w:pPr>
        <w:tabs>
          <w:tab w:val="left" w:pos="9638"/>
        </w:tabs>
        <w:ind w:right="-1" w:firstLine="709"/>
        <w:jc w:val="both"/>
      </w:pPr>
      <w:r w:rsidRPr="008843B4">
        <w:rPr>
          <w:b/>
        </w:rPr>
        <w:t>4-b.</w:t>
      </w:r>
      <w:r w:rsidRPr="00BC6109">
        <w:t>Geleneksel yapılarda kullanılan cephe tiplerinin belirlenmesinde kullanılan yöntemin, modern yapıları tanımlamak için de kullanılmasının problemli olduğu, bu gruplamaya göre yapıların cephe tiplerinin analizinin de hatalar içerdiği düşünüldüğü,</w:t>
      </w:r>
    </w:p>
    <w:p w:rsidR="00B51F2C" w:rsidRPr="00BC6109" w:rsidRDefault="00B51F2C" w:rsidP="00B51F2C">
      <w:pPr>
        <w:tabs>
          <w:tab w:val="left" w:pos="9638"/>
        </w:tabs>
        <w:ind w:right="-1" w:firstLine="709"/>
        <w:jc w:val="both"/>
      </w:pPr>
      <w:r w:rsidRPr="008843B4">
        <w:rPr>
          <w:b/>
        </w:rPr>
        <w:t>4-c.</w:t>
      </w:r>
      <w:r w:rsidRPr="00BC6109">
        <w:t>7.3.5.1 başlığında yer alan, dördüncü grup yapıların ilk alt grubu olan “cephe düzeni, mimari elemanları, parsel düzeni ve yapı malzemeleriyle döneminin tipik özelliklerini yansıtmasına rağmen alandaki modern dokuya katkı koyacak nitelikte olmayan modern yapılar” şeklinde yapılan tanımlamanın problemli olduğundan bahsedilmektedir. Aynı başlık altında yapılara dair bir öneri bulunmadığı; her bir kategori için nasıl müdahaleler/öneriler geliştirileceğinin net bir şekilde belirtilmesi ve kararların uygulama imar planına bırakılmaması gerektiği,</w:t>
      </w:r>
    </w:p>
    <w:p w:rsidR="00B51F2C" w:rsidRPr="00BC6109" w:rsidRDefault="00B51F2C" w:rsidP="00B51F2C">
      <w:pPr>
        <w:tabs>
          <w:tab w:val="left" w:pos="9638"/>
        </w:tabs>
        <w:ind w:right="-1" w:firstLine="709"/>
        <w:jc w:val="both"/>
      </w:pPr>
      <w:r w:rsidRPr="008843B4">
        <w:rPr>
          <w:b/>
        </w:rPr>
        <w:t>4-d.</w:t>
      </w:r>
      <w:r w:rsidRPr="00BC6109">
        <w:t>Yeni yapılara ilişkin müdahale kararlarının geleneksel doku ile uyum gözetilerek geliştirileceğinden bahsedilirken geleneksel doku ile uyumun nasıl sağlanacağı, geleneksel doku ile uyumluluktan ne kastedildiği açıklanması gerektiği,</w:t>
      </w:r>
    </w:p>
    <w:p w:rsidR="00B51F2C" w:rsidRPr="00BC6109" w:rsidRDefault="00B51F2C" w:rsidP="00B51F2C">
      <w:pPr>
        <w:tabs>
          <w:tab w:val="left" w:pos="9638"/>
        </w:tabs>
        <w:ind w:right="-1" w:firstLine="709"/>
        <w:jc w:val="both"/>
      </w:pPr>
      <w:r w:rsidRPr="008843B4">
        <w:rPr>
          <w:b/>
        </w:rPr>
        <w:t>4-e.</w:t>
      </w:r>
      <w:r w:rsidRPr="00BC6109">
        <w:t>Tescilli yapılarda “nadir yapı” ve “tipik yapı” ayrımının nedeni ve gerekçesini anlaşılamadığı,</w:t>
      </w:r>
    </w:p>
    <w:p w:rsidR="00B51F2C" w:rsidRDefault="00B51F2C" w:rsidP="00B51F2C">
      <w:pPr>
        <w:tabs>
          <w:tab w:val="left" w:pos="9638"/>
        </w:tabs>
        <w:ind w:right="-1" w:firstLine="709"/>
        <w:jc w:val="both"/>
      </w:pPr>
    </w:p>
    <w:p w:rsidR="00B51F2C" w:rsidRPr="008843B4" w:rsidRDefault="00B51F2C" w:rsidP="00B51F2C">
      <w:pPr>
        <w:tabs>
          <w:tab w:val="left" w:pos="9638"/>
        </w:tabs>
        <w:ind w:right="-1" w:firstLine="709"/>
        <w:jc w:val="both"/>
        <w:rPr>
          <w:b/>
        </w:rPr>
      </w:pPr>
      <w:r w:rsidRPr="008843B4">
        <w:rPr>
          <w:b/>
        </w:rPr>
        <w:t>(1.3. ALAN BAZINDA YAPILAN TESPİTLER)</w:t>
      </w:r>
    </w:p>
    <w:p w:rsidR="00B51F2C" w:rsidRPr="008843B4" w:rsidRDefault="00B51F2C" w:rsidP="00B51F2C">
      <w:pPr>
        <w:tabs>
          <w:tab w:val="left" w:pos="9638"/>
        </w:tabs>
        <w:ind w:right="-1" w:firstLine="709"/>
        <w:jc w:val="both"/>
        <w:rPr>
          <w:b/>
        </w:rPr>
      </w:pPr>
      <w:r w:rsidRPr="008843B4">
        <w:rPr>
          <w:b/>
        </w:rPr>
        <w:t>5-Çevre İlişkilerine İlişkin Eksiklikler</w:t>
      </w:r>
    </w:p>
    <w:p w:rsidR="00B51F2C" w:rsidRPr="00BC6109" w:rsidRDefault="00B51F2C" w:rsidP="00B51F2C">
      <w:pPr>
        <w:tabs>
          <w:tab w:val="left" w:pos="9638"/>
        </w:tabs>
        <w:ind w:right="-1" w:firstLine="709"/>
        <w:jc w:val="both"/>
      </w:pPr>
      <w:r w:rsidRPr="00BC6109">
        <w:t>Kent merkezi için Ulus’un nasıl bir konumda ve önemde olduğunun açıklanmadığı; alanı parça-bütün ilişkisinden bağımsız ele almak ve yalnızca kentsel sit alanı sınırı / planlama alanı sınırı çizgileri içerisinde değerlendirmenin olanaksız olduğu,</w:t>
      </w:r>
    </w:p>
    <w:p w:rsidR="00B51F2C" w:rsidRDefault="00B51F2C" w:rsidP="00B51F2C">
      <w:pPr>
        <w:tabs>
          <w:tab w:val="left" w:pos="9638"/>
        </w:tabs>
        <w:ind w:right="-1" w:firstLine="709"/>
        <w:jc w:val="both"/>
      </w:pPr>
    </w:p>
    <w:p w:rsidR="00B51F2C" w:rsidRPr="008843B4" w:rsidRDefault="00B51F2C" w:rsidP="00B51F2C">
      <w:pPr>
        <w:tabs>
          <w:tab w:val="left" w:pos="9638"/>
        </w:tabs>
        <w:ind w:right="-1" w:firstLine="709"/>
        <w:jc w:val="both"/>
        <w:rPr>
          <w:b/>
        </w:rPr>
      </w:pPr>
      <w:r w:rsidRPr="008843B4">
        <w:rPr>
          <w:b/>
        </w:rPr>
        <w:t>6-Kentsel Sit Sınırına İlişkin Sorunlar</w:t>
      </w:r>
    </w:p>
    <w:p w:rsidR="00B51F2C" w:rsidRDefault="00B51F2C" w:rsidP="00B51F2C">
      <w:pPr>
        <w:tabs>
          <w:tab w:val="left" w:pos="9638"/>
        </w:tabs>
        <w:ind w:right="-1" w:firstLine="709"/>
        <w:jc w:val="both"/>
      </w:pPr>
      <w:r w:rsidRPr="00BC6109">
        <w:t>Kentsel sit alanının batı sınırının hala Ulus Meydanı’nın ortasından geçmekte olduğundan, meydanın bir kısmının etkileşim geçiş alanı olarak tarif edilerek bölünmekte ve Cumhuriyet Caddesi’ni içermeyecek şekilde bir alanı kapsadığı; dolayısıyla, alanın bütünlüğünü koruyabilmesi için,  en azından 1924 haritası sınırlarını kapsayacak bir kentsel sit alanı sınırı önerisi geliştirilmesi veya problemler/riskler bölümünde bu konuya dair değerlendirmeler yapılması gerektiği,</w:t>
      </w:r>
    </w:p>
    <w:p w:rsidR="0058642C" w:rsidRDefault="0058642C" w:rsidP="00B51F2C">
      <w:pPr>
        <w:tabs>
          <w:tab w:val="left" w:pos="9638"/>
        </w:tabs>
        <w:ind w:right="-1" w:firstLine="709"/>
        <w:jc w:val="both"/>
      </w:pPr>
    </w:p>
    <w:p w:rsidR="0058642C" w:rsidRDefault="0058642C" w:rsidP="00B51F2C">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8642C" w:rsidRPr="002D00A5" w:rsidTr="0058642C">
        <w:trPr>
          <w:trHeight w:val="1008"/>
        </w:trPr>
        <w:tc>
          <w:tcPr>
            <w:tcW w:w="3510" w:type="dxa"/>
          </w:tcPr>
          <w:p w:rsidR="0058642C" w:rsidRDefault="0058642C" w:rsidP="0058642C">
            <w:pPr>
              <w:ind w:right="-1"/>
              <w:jc w:val="center"/>
            </w:pPr>
          </w:p>
          <w:p w:rsidR="0058642C" w:rsidRPr="002D00A5" w:rsidRDefault="0058642C" w:rsidP="0058642C">
            <w:pPr>
              <w:ind w:right="-1"/>
              <w:jc w:val="center"/>
            </w:pPr>
            <w:r w:rsidRPr="002D00A5">
              <w:t>T.C.</w:t>
            </w:r>
          </w:p>
          <w:p w:rsidR="0058642C" w:rsidRPr="002D00A5" w:rsidRDefault="0058642C" w:rsidP="0058642C">
            <w:pPr>
              <w:ind w:right="-1"/>
              <w:jc w:val="center"/>
            </w:pPr>
            <w:r w:rsidRPr="002D00A5">
              <w:t>ANKARA BÜYÜKŞEHİR</w:t>
            </w:r>
          </w:p>
          <w:p w:rsidR="0058642C" w:rsidRDefault="0058642C" w:rsidP="0058642C">
            <w:pPr>
              <w:ind w:right="-1"/>
              <w:jc w:val="center"/>
            </w:pPr>
            <w:r w:rsidRPr="002D00A5">
              <w:t>BELEDİYE MECLİSİ</w:t>
            </w:r>
          </w:p>
          <w:p w:rsidR="0058642C" w:rsidRPr="002D00A5" w:rsidRDefault="0058642C" w:rsidP="0058642C">
            <w:pPr>
              <w:ind w:right="-1"/>
              <w:jc w:val="center"/>
            </w:pPr>
          </w:p>
        </w:tc>
      </w:tr>
    </w:tbl>
    <w:p w:rsidR="0058642C" w:rsidRDefault="0058642C" w:rsidP="0058642C">
      <w:pPr>
        <w:tabs>
          <w:tab w:val="left" w:pos="1935"/>
          <w:tab w:val="left" w:pos="9356"/>
        </w:tabs>
        <w:ind w:right="-1"/>
        <w:jc w:val="both"/>
      </w:pPr>
    </w:p>
    <w:p w:rsidR="0058642C" w:rsidRDefault="0058642C" w:rsidP="0058642C">
      <w:pPr>
        <w:tabs>
          <w:tab w:val="left" w:pos="9638"/>
        </w:tabs>
        <w:ind w:right="-1"/>
        <w:jc w:val="both"/>
      </w:pPr>
      <w:r>
        <w:t>Karar No: 1860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58642C" w:rsidRDefault="0058642C" w:rsidP="0058642C">
      <w:pPr>
        <w:tabs>
          <w:tab w:val="left" w:pos="9638"/>
        </w:tabs>
        <w:ind w:right="-1"/>
        <w:jc w:val="both"/>
      </w:pPr>
    </w:p>
    <w:p w:rsidR="0058642C" w:rsidRPr="00BC6109" w:rsidRDefault="0058642C" w:rsidP="0058642C">
      <w:pPr>
        <w:tabs>
          <w:tab w:val="left" w:pos="9638"/>
        </w:tabs>
        <w:ind w:right="-1"/>
        <w:jc w:val="center"/>
      </w:pPr>
      <w:r>
        <w:t>-31-</w:t>
      </w:r>
    </w:p>
    <w:p w:rsidR="00B51F2C" w:rsidRDefault="00B51F2C" w:rsidP="00B51F2C">
      <w:pPr>
        <w:tabs>
          <w:tab w:val="left" w:pos="9638"/>
        </w:tabs>
        <w:ind w:right="-1" w:firstLine="709"/>
        <w:jc w:val="both"/>
      </w:pPr>
    </w:p>
    <w:p w:rsidR="00B51F2C" w:rsidRPr="008843B4" w:rsidRDefault="00B51F2C" w:rsidP="00B51F2C">
      <w:pPr>
        <w:tabs>
          <w:tab w:val="left" w:pos="9638"/>
        </w:tabs>
        <w:ind w:right="-1" w:firstLine="709"/>
        <w:jc w:val="both"/>
        <w:rPr>
          <w:b/>
        </w:rPr>
      </w:pPr>
      <w:r w:rsidRPr="008843B4">
        <w:rPr>
          <w:b/>
        </w:rPr>
        <w:t>7-Açık Alanlara İlişkin Eksiklikler</w:t>
      </w:r>
    </w:p>
    <w:p w:rsidR="00B51F2C" w:rsidRPr="00BC6109" w:rsidRDefault="00B51F2C" w:rsidP="00B51F2C">
      <w:pPr>
        <w:tabs>
          <w:tab w:val="left" w:pos="9638"/>
        </w:tabs>
        <w:ind w:right="-1" w:firstLine="709"/>
        <w:jc w:val="both"/>
      </w:pPr>
      <w:r w:rsidRPr="008843B4">
        <w:rPr>
          <w:b/>
        </w:rPr>
        <w:t>7-a.</w:t>
      </w:r>
      <w:r w:rsidRPr="00BC6109">
        <w:t>Kentin kamusal açık alanlarını oluşturan sokaklar, meydanlar ve bölgelere dair tanımlamaların çok yetersiz olduğu; bu alanların sadece bitki örtüsü, yer döşemesi ve kentsel donatılar üzerinden değerlendirildiği; mevcut raporun, açık alanları noktasal biçimde ele aldığı ve bu alanların birbiriyle ilişkisinin yeterince değerlendirilmediği,</w:t>
      </w:r>
    </w:p>
    <w:p w:rsidR="00B51F2C" w:rsidRPr="00BC6109" w:rsidRDefault="00B51F2C" w:rsidP="00B51F2C">
      <w:pPr>
        <w:tabs>
          <w:tab w:val="left" w:pos="9638"/>
        </w:tabs>
        <w:ind w:right="-1" w:firstLine="709"/>
        <w:jc w:val="both"/>
      </w:pPr>
      <w:r w:rsidRPr="008843B4">
        <w:rPr>
          <w:b/>
        </w:rPr>
        <w:t>7-b.</w:t>
      </w:r>
      <w:r w:rsidRPr="00BC6109">
        <w:t>Alt merkezlerin her birinin odağında meydanlar ve ana akslar yer aldığından, bu alanlarda kamusal açık alanların yeniden değerlendirilmesi önemli olduğu,</w:t>
      </w:r>
    </w:p>
    <w:p w:rsidR="00B51F2C" w:rsidRPr="008843B4" w:rsidRDefault="00B51F2C" w:rsidP="00B51F2C">
      <w:pPr>
        <w:tabs>
          <w:tab w:val="left" w:pos="9638"/>
        </w:tabs>
        <w:ind w:right="-1" w:firstLine="709"/>
        <w:jc w:val="both"/>
        <w:rPr>
          <w:b/>
        </w:rPr>
      </w:pPr>
      <w:r w:rsidRPr="008843B4">
        <w:rPr>
          <w:b/>
        </w:rPr>
        <w:t>8-Bentderesi’ne İlişkin Yetersizlikler</w:t>
      </w:r>
    </w:p>
    <w:p w:rsidR="00B51F2C" w:rsidRPr="00BC6109" w:rsidRDefault="00B51F2C" w:rsidP="00B51F2C">
      <w:pPr>
        <w:tabs>
          <w:tab w:val="left" w:pos="9638"/>
        </w:tabs>
        <w:ind w:right="-1" w:firstLine="709"/>
        <w:jc w:val="both"/>
      </w:pPr>
      <w:r w:rsidRPr="00BC6109">
        <w:t>Hıdırlıktepe’nin yeşil alan olmasından bahsedildiği, ancak Bentderesi’ne ilişkin bir karar üretilmediği,</w:t>
      </w:r>
    </w:p>
    <w:p w:rsidR="00B51F2C" w:rsidRPr="008843B4" w:rsidRDefault="00B51F2C" w:rsidP="00B51F2C">
      <w:pPr>
        <w:tabs>
          <w:tab w:val="left" w:pos="9638"/>
        </w:tabs>
        <w:ind w:right="-1" w:firstLine="709"/>
        <w:jc w:val="both"/>
        <w:rPr>
          <w:b/>
        </w:rPr>
      </w:pPr>
      <w:r w:rsidRPr="008843B4">
        <w:rPr>
          <w:b/>
        </w:rPr>
        <w:t>9-Rüzgârlı Bölgesine İlişkin Eksiklikler</w:t>
      </w:r>
    </w:p>
    <w:p w:rsidR="00B51F2C" w:rsidRPr="00BC6109" w:rsidRDefault="00B51F2C" w:rsidP="00B51F2C">
      <w:pPr>
        <w:tabs>
          <w:tab w:val="left" w:pos="9638"/>
        </w:tabs>
        <w:ind w:right="-1" w:firstLine="709"/>
        <w:jc w:val="both"/>
      </w:pPr>
      <w:r w:rsidRPr="00BC6109">
        <w:t>Rüzgârlı Caddesi yük taşımacılığı talebinin yoğun olduğu bölgeler arasında sıralandığı; sabah ve akşam belli saatlerde (22.00-06.00 arası gibi) denetimli yükleme-boşaltmanın önerilebileceği,</w:t>
      </w:r>
    </w:p>
    <w:p w:rsidR="00B51F2C" w:rsidRDefault="00B51F2C" w:rsidP="00B51F2C">
      <w:pPr>
        <w:tabs>
          <w:tab w:val="left" w:pos="9638"/>
        </w:tabs>
        <w:ind w:right="-1" w:firstLine="709"/>
        <w:jc w:val="both"/>
      </w:pPr>
    </w:p>
    <w:p w:rsidR="00B51F2C" w:rsidRPr="008843B4" w:rsidRDefault="00B51F2C" w:rsidP="00B51F2C">
      <w:pPr>
        <w:tabs>
          <w:tab w:val="left" w:pos="9638"/>
        </w:tabs>
        <w:ind w:right="-1" w:firstLine="709"/>
        <w:jc w:val="both"/>
        <w:rPr>
          <w:b/>
        </w:rPr>
      </w:pPr>
      <w:r w:rsidRPr="008843B4">
        <w:rPr>
          <w:b/>
        </w:rPr>
        <w:t>(2. PLAN KARARLARINA YÖNELİK GÖRÜŞLER)</w:t>
      </w:r>
    </w:p>
    <w:p w:rsidR="00B51F2C" w:rsidRPr="008843B4" w:rsidRDefault="00B51F2C" w:rsidP="00B51F2C">
      <w:pPr>
        <w:tabs>
          <w:tab w:val="left" w:pos="9638"/>
        </w:tabs>
        <w:ind w:right="-1" w:firstLine="709"/>
        <w:jc w:val="both"/>
        <w:rPr>
          <w:b/>
        </w:rPr>
      </w:pPr>
      <w:r w:rsidRPr="008843B4">
        <w:rPr>
          <w:b/>
        </w:rPr>
        <w:t>(2.1. VİZYON &amp; MİSYON10-VİZYON/MİSYONA İLİŞKİN SORUNLAR)</w:t>
      </w:r>
    </w:p>
    <w:p w:rsidR="00B51F2C" w:rsidRPr="00BC6109" w:rsidRDefault="00B51F2C" w:rsidP="00B51F2C">
      <w:pPr>
        <w:tabs>
          <w:tab w:val="left" w:pos="9638"/>
        </w:tabs>
        <w:ind w:right="-1" w:firstLine="709"/>
        <w:jc w:val="both"/>
      </w:pPr>
      <w:r w:rsidRPr="008843B4">
        <w:rPr>
          <w:b/>
        </w:rPr>
        <w:t>10-a.</w:t>
      </w:r>
      <w:r w:rsidRPr="00BC6109">
        <w:t>Planın vizyon/misyon kısmında belirtilen “çağdaş yaşam alanı standartları” tanımlaması ile ne kastedildiğinin açık olarak tanımlanması gerektiği,</w:t>
      </w:r>
    </w:p>
    <w:p w:rsidR="00B51F2C" w:rsidRPr="00BC6109" w:rsidRDefault="00B51F2C" w:rsidP="00B51F2C">
      <w:pPr>
        <w:tabs>
          <w:tab w:val="left" w:pos="9638"/>
        </w:tabs>
        <w:ind w:right="-1" w:firstLine="709"/>
        <w:jc w:val="both"/>
      </w:pPr>
      <w:r w:rsidRPr="008843B4">
        <w:rPr>
          <w:b/>
        </w:rPr>
        <w:t>10-b.</w:t>
      </w:r>
      <w:r w:rsidRPr="00BC6109">
        <w:t>Ulus’un Türkiye’de bulunan yaklaşık 400 kentsel sit alanından yalnızca biri gibi ele alındığı; bütün sit alanlarından farklılaşan istisnai özgün kimliğinin tanımlanmadığı; Ulusal Kurtuluş Savaşı dönemi ve Cumhuriyetin kuruluş döneminin, planın temelini oluşturabileceği,</w:t>
      </w:r>
    </w:p>
    <w:p w:rsidR="00B51F2C" w:rsidRDefault="00B51F2C" w:rsidP="00B51F2C">
      <w:pPr>
        <w:tabs>
          <w:tab w:val="left" w:pos="9638"/>
        </w:tabs>
        <w:ind w:right="-1" w:firstLine="709"/>
        <w:jc w:val="both"/>
      </w:pPr>
    </w:p>
    <w:p w:rsidR="00B51F2C" w:rsidRPr="008843B4" w:rsidRDefault="00B51F2C" w:rsidP="00B51F2C">
      <w:pPr>
        <w:tabs>
          <w:tab w:val="left" w:pos="9638"/>
        </w:tabs>
        <w:ind w:right="-1" w:firstLine="709"/>
        <w:jc w:val="both"/>
        <w:rPr>
          <w:b/>
        </w:rPr>
      </w:pPr>
      <w:r w:rsidRPr="008843B4">
        <w:rPr>
          <w:b/>
        </w:rPr>
        <w:t>(2.2. ŞARTNAME, YASAL ÇERÇEVE VE PLAN DİLİ)</w:t>
      </w:r>
    </w:p>
    <w:p w:rsidR="00B51F2C" w:rsidRPr="008843B4" w:rsidRDefault="00B51F2C" w:rsidP="00B51F2C">
      <w:pPr>
        <w:tabs>
          <w:tab w:val="left" w:pos="9638"/>
        </w:tabs>
        <w:ind w:right="-1" w:firstLine="709"/>
        <w:jc w:val="both"/>
        <w:rPr>
          <w:b/>
        </w:rPr>
      </w:pPr>
      <w:r w:rsidRPr="008843B4">
        <w:rPr>
          <w:b/>
        </w:rPr>
        <w:t>11-Şartname ve Plan Diline İlişkin Sorunlar</w:t>
      </w:r>
    </w:p>
    <w:p w:rsidR="00B51F2C" w:rsidRPr="00BC6109" w:rsidRDefault="00B51F2C" w:rsidP="00B51F2C">
      <w:pPr>
        <w:tabs>
          <w:tab w:val="left" w:pos="9638"/>
        </w:tabs>
        <w:ind w:right="-1" w:firstLine="709"/>
        <w:jc w:val="both"/>
      </w:pPr>
      <w:r w:rsidRPr="008843B4">
        <w:rPr>
          <w:b/>
        </w:rPr>
        <w:t>11-a.</w:t>
      </w:r>
      <w:r w:rsidRPr="00BC6109">
        <w:t>Kültür Bakanlığı’nın hazır şartnamesi doğrultusunda plan hazırlanmasındansa özgün bir yaklaşım olması gerektiği ve şartnamede talep edilen mekânsal strateji belgesinin ise mevzuatta karşılığı bulunmadığı,</w:t>
      </w:r>
    </w:p>
    <w:p w:rsidR="00B51F2C" w:rsidRPr="00BC6109" w:rsidRDefault="00B51F2C" w:rsidP="00B51F2C">
      <w:pPr>
        <w:tabs>
          <w:tab w:val="left" w:pos="9638"/>
        </w:tabs>
        <w:ind w:right="-1" w:firstLine="709"/>
        <w:jc w:val="both"/>
      </w:pPr>
      <w:r w:rsidRPr="008843B4">
        <w:rPr>
          <w:b/>
        </w:rPr>
        <w:t>11-b.</w:t>
      </w:r>
      <w:r w:rsidRPr="00BC6109">
        <w:t>Plan açıklama raporunda 1990 yılında hazırlanan Ulus planının, dönemin Belediye Meclisi tarafından iptal edildiği belirtilirken “kanunlara aykırı biçimde” ibaresinin kullanılması gerektiği,</w:t>
      </w:r>
    </w:p>
    <w:p w:rsidR="00B51F2C" w:rsidRPr="00BC6109" w:rsidRDefault="00B51F2C" w:rsidP="00B51F2C">
      <w:pPr>
        <w:tabs>
          <w:tab w:val="left" w:pos="9638"/>
        </w:tabs>
        <w:ind w:right="-1" w:firstLine="709"/>
        <w:jc w:val="both"/>
      </w:pPr>
      <w:r w:rsidRPr="008843B4">
        <w:rPr>
          <w:b/>
        </w:rPr>
        <w:t>11-c.</w:t>
      </w:r>
      <w:r w:rsidRPr="00BC6109">
        <w:t>Planın mevcut tescilli ve tescilsiz yapıların okunabildiği hâlihazır harita üzerinde çizili olması gerektiğinden ve plan dilinin genel olarak zayıf olduğu,</w:t>
      </w:r>
    </w:p>
    <w:p w:rsidR="00B51F2C" w:rsidRDefault="00B51F2C" w:rsidP="00B51F2C">
      <w:pPr>
        <w:tabs>
          <w:tab w:val="left" w:pos="9638"/>
        </w:tabs>
        <w:ind w:right="-1" w:firstLine="709"/>
        <w:jc w:val="both"/>
      </w:pPr>
    </w:p>
    <w:p w:rsidR="00B51F2C" w:rsidRPr="008843B4" w:rsidRDefault="00B51F2C" w:rsidP="00B51F2C">
      <w:pPr>
        <w:tabs>
          <w:tab w:val="left" w:pos="9638"/>
        </w:tabs>
        <w:ind w:right="-1" w:firstLine="709"/>
        <w:jc w:val="both"/>
        <w:rPr>
          <w:b/>
        </w:rPr>
      </w:pPr>
      <w:r w:rsidRPr="008843B4">
        <w:rPr>
          <w:b/>
        </w:rPr>
        <w:t>(2.3. KORUMA)</w:t>
      </w:r>
    </w:p>
    <w:p w:rsidR="00B51F2C" w:rsidRPr="008843B4" w:rsidRDefault="00B51F2C" w:rsidP="00B51F2C">
      <w:pPr>
        <w:tabs>
          <w:tab w:val="left" w:pos="9638"/>
        </w:tabs>
        <w:ind w:right="-1" w:firstLine="709"/>
        <w:jc w:val="both"/>
        <w:rPr>
          <w:b/>
        </w:rPr>
      </w:pPr>
      <w:r w:rsidRPr="008843B4">
        <w:rPr>
          <w:b/>
        </w:rPr>
        <w:t>12-Koruma Planı Çerçevesinde Görülen Sorunlar</w:t>
      </w:r>
    </w:p>
    <w:p w:rsidR="00B51F2C" w:rsidRPr="00BC6109" w:rsidRDefault="00B51F2C" w:rsidP="00B51F2C">
      <w:pPr>
        <w:tabs>
          <w:tab w:val="left" w:pos="9638"/>
        </w:tabs>
        <w:ind w:right="-1" w:firstLine="709"/>
        <w:jc w:val="both"/>
      </w:pPr>
      <w:r w:rsidRPr="008843B4">
        <w:rPr>
          <w:b/>
        </w:rPr>
        <w:t>12-a.</w:t>
      </w:r>
      <w:r w:rsidRPr="00BC6109">
        <w:t>Ulus’un çok katmanlı tarihsel, mekânsal ve kültürel kimliğinin öncelendiği bir koruma planı için tematik planlama yaklaşımın benimsenmesinin önerildiği,</w:t>
      </w:r>
    </w:p>
    <w:p w:rsidR="00B51F2C" w:rsidRDefault="00B51F2C" w:rsidP="00B51F2C">
      <w:pPr>
        <w:tabs>
          <w:tab w:val="left" w:pos="9638"/>
        </w:tabs>
        <w:ind w:right="-1" w:firstLine="709"/>
        <w:jc w:val="both"/>
      </w:pPr>
      <w:r w:rsidRPr="008843B4">
        <w:rPr>
          <w:b/>
        </w:rPr>
        <w:t>12-b.</w:t>
      </w:r>
      <w:r w:rsidRPr="00BC6109">
        <w:t>Korumaya ilişkin plan notlarının “karar” niteliği taşımaktan ziyade “niyet/istek” niteliğinde olduğu; uygulamaya yönelik çerçevelerle stratejilerin netleştirilmesi gerektiği; planlama kararlarının “kim tarafından”, “ne zaman”, “ne şekilde” gerçekleştirileceğinin net bir şekilde tanımlanması gerektiği,</w:t>
      </w:r>
    </w:p>
    <w:p w:rsidR="0058642C" w:rsidRDefault="0058642C" w:rsidP="00B51F2C">
      <w:pPr>
        <w:tabs>
          <w:tab w:val="left" w:pos="9638"/>
        </w:tabs>
        <w:ind w:right="-1" w:firstLine="709"/>
        <w:jc w:val="both"/>
      </w:pPr>
    </w:p>
    <w:p w:rsidR="0058642C" w:rsidRDefault="0058642C" w:rsidP="00B51F2C">
      <w:pPr>
        <w:tabs>
          <w:tab w:val="left" w:pos="9638"/>
        </w:tabs>
        <w:ind w:right="-1" w:firstLine="709"/>
        <w:jc w:val="both"/>
      </w:pPr>
    </w:p>
    <w:p w:rsidR="0058642C" w:rsidRDefault="0058642C" w:rsidP="00B51F2C">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8642C" w:rsidRPr="002D00A5" w:rsidTr="0058642C">
        <w:trPr>
          <w:trHeight w:val="1008"/>
        </w:trPr>
        <w:tc>
          <w:tcPr>
            <w:tcW w:w="3510" w:type="dxa"/>
          </w:tcPr>
          <w:p w:rsidR="0058642C" w:rsidRDefault="0058642C" w:rsidP="0058642C">
            <w:pPr>
              <w:ind w:right="-1"/>
              <w:jc w:val="center"/>
            </w:pPr>
          </w:p>
          <w:p w:rsidR="0058642C" w:rsidRPr="002D00A5" w:rsidRDefault="0058642C" w:rsidP="0058642C">
            <w:pPr>
              <w:ind w:right="-1"/>
              <w:jc w:val="center"/>
            </w:pPr>
            <w:r w:rsidRPr="002D00A5">
              <w:t>T.C.</w:t>
            </w:r>
          </w:p>
          <w:p w:rsidR="0058642C" w:rsidRPr="002D00A5" w:rsidRDefault="0058642C" w:rsidP="0058642C">
            <w:pPr>
              <w:ind w:right="-1"/>
              <w:jc w:val="center"/>
            </w:pPr>
            <w:r w:rsidRPr="002D00A5">
              <w:t>ANKARA BÜYÜKŞEHİR</w:t>
            </w:r>
          </w:p>
          <w:p w:rsidR="0058642C" w:rsidRDefault="0058642C" w:rsidP="0058642C">
            <w:pPr>
              <w:ind w:right="-1"/>
              <w:jc w:val="center"/>
            </w:pPr>
            <w:r w:rsidRPr="002D00A5">
              <w:t>BELEDİYE MECLİSİ</w:t>
            </w:r>
          </w:p>
          <w:p w:rsidR="0058642C" w:rsidRPr="002D00A5" w:rsidRDefault="0058642C" w:rsidP="0058642C">
            <w:pPr>
              <w:ind w:right="-1"/>
              <w:jc w:val="center"/>
            </w:pPr>
          </w:p>
        </w:tc>
      </w:tr>
    </w:tbl>
    <w:p w:rsidR="0058642C" w:rsidRDefault="0058642C" w:rsidP="0058642C">
      <w:pPr>
        <w:tabs>
          <w:tab w:val="left" w:pos="1935"/>
          <w:tab w:val="left" w:pos="9356"/>
        </w:tabs>
        <w:ind w:right="-1"/>
        <w:jc w:val="both"/>
      </w:pPr>
    </w:p>
    <w:p w:rsidR="0058642C" w:rsidRDefault="0058642C" w:rsidP="0058642C">
      <w:pPr>
        <w:tabs>
          <w:tab w:val="left" w:pos="9638"/>
        </w:tabs>
        <w:ind w:right="-1"/>
        <w:jc w:val="both"/>
      </w:pPr>
      <w:r>
        <w:t>Karar No: 1860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58642C" w:rsidRDefault="0058642C" w:rsidP="0058642C">
      <w:pPr>
        <w:tabs>
          <w:tab w:val="left" w:pos="9638"/>
        </w:tabs>
        <w:ind w:right="-1"/>
        <w:jc w:val="both"/>
      </w:pPr>
    </w:p>
    <w:p w:rsidR="0058642C" w:rsidRDefault="0058642C" w:rsidP="0058642C">
      <w:pPr>
        <w:tabs>
          <w:tab w:val="left" w:pos="9638"/>
        </w:tabs>
        <w:ind w:right="-1"/>
        <w:jc w:val="center"/>
      </w:pPr>
      <w:r>
        <w:t>-32-</w:t>
      </w:r>
    </w:p>
    <w:p w:rsidR="0058642C" w:rsidRPr="00BC6109" w:rsidRDefault="0058642C" w:rsidP="00B51F2C">
      <w:pPr>
        <w:tabs>
          <w:tab w:val="left" w:pos="9638"/>
        </w:tabs>
        <w:ind w:right="-1" w:firstLine="709"/>
        <w:jc w:val="both"/>
      </w:pPr>
    </w:p>
    <w:p w:rsidR="00B51F2C" w:rsidRPr="00BC6109" w:rsidRDefault="00B51F2C" w:rsidP="00B51F2C">
      <w:pPr>
        <w:tabs>
          <w:tab w:val="left" w:pos="9638"/>
        </w:tabs>
        <w:ind w:right="-1" w:firstLine="709"/>
        <w:jc w:val="both"/>
      </w:pPr>
      <w:r w:rsidRPr="008843B4">
        <w:rPr>
          <w:b/>
        </w:rPr>
        <w:t>12-c.</w:t>
      </w:r>
      <w:r w:rsidRPr="00BC6109">
        <w:t>Korumaya ilişkin tüm kararların uygulama imar planı aşamasına bırakıldığı; uygulama imar planına yön vermesi beklentisini karşılamadığı,</w:t>
      </w:r>
    </w:p>
    <w:p w:rsidR="00B51F2C" w:rsidRPr="00BC6109" w:rsidRDefault="00B51F2C" w:rsidP="00B51F2C">
      <w:pPr>
        <w:tabs>
          <w:tab w:val="left" w:pos="9638"/>
        </w:tabs>
        <w:ind w:right="-1" w:firstLine="709"/>
        <w:jc w:val="both"/>
      </w:pPr>
      <w:r w:rsidRPr="008843B4">
        <w:rPr>
          <w:b/>
        </w:rPr>
        <w:t>12-d.</w:t>
      </w:r>
      <w:r w:rsidRPr="00BC6109">
        <w:t>90 Ulus Planında 1/1000 ve 1/500 ölçek üzerine çalışıldığı; özellikle de her bir sorunlu alanın 1/500 ölçekte planının yapılması öngörüldüğü; koruma alanlarında standart, bildiğimiz anlamda 1/5000-1/1000 ölçekleriyle gitmektense bu gibi özel ölçekleri de tartışmak gerektiği,</w:t>
      </w:r>
    </w:p>
    <w:p w:rsidR="00B51F2C" w:rsidRDefault="00B51F2C" w:rsidP="00B51F2C">
      <w:pPr>
        <w:tabs>
          <w:tab w:val="left" w:pos="9638"/>
        </w:tabs>
        <w:ind w:right="-1" w:firstLine="709"/>
        <w:jc w:val="both"/>
        <w:rPr>
          <w:b/>
        </w:rPr>
      </w:pPr>
    </w:p>
    <w:p w:rsidR="00B51F2C" w:rsidRPr="008843B4" w:rsidRDefault="00B51F2C" w:rsidP="00B51F2C">
      <w:pPr>
        <w:tabs>
          <w:tab w:val="left" w:pos="9638"/>
        </w:tabs>
        <w:ind w:right="-1" w:firstLine="709"/>
        <w:jc w:val="both"/>
        <w:rPr>
          <w:b/>
        </w:rPr>
      </w:pPr>
      <w:r w:rsidRPr="008843B4">
        <w:rPr>
          <w:b/>
        </w:rPr>
        <w:t>13-Samanpazarı Bölgesine İlişkin Sorunlar</w:t>
      </w:r>
    </w:p>
    <w:p w:rsidR="00B51F2C" w:rsidRDefault="00B51F2C" w:rsidP="00B51F2C">
      <w:pPr>
        <w:tabs>
          <w:tab w:val="left" w:pos="9638"/>
        </w:tabs>
        <w:ind w:right="-1" w:firstLine="709"/>
        <w:jc w:val="both"/>
      </w:pPr>
      <w:r w:rsidRPr="00BC6109">
        <w:t>Samanpazarı bölgesindeki konut dokusunun korunmadığı, yalnızca bu bölge ile Karacabey arkasındaki sınırlı bir alanın ve kaleye çıkış aksının korunduğu gözlemlendiği; mevcutta bulunan ve geçmişle bağ kuran konut dokusunun tamamının korunması gerektiği,</w:t>
      </w:r>
    </w:p>
    <w:p w:rsidR="00B51F2C" w:rsidRDefault="00B51F2C" w:rsidP="00B51F2C">
      <w:pPr>
        <w:tabs>
          <w:tab w:val="left" w:pos="9638"/>
        </w:tabs>
        <w:ind w:right="-1" w:firstLine="709"/>
        <w:jc w:val="both"/>
      </w:pPr>
    </w:p>
    <w:p w:rsidR="00B51F2C" w:rsidRPr="008843B4" w:rsidRDefault="00B51F2C" w:rsidP="00B51F2C">
      <w:pPr>
        <w:tabs>
          <w:tab w:val="left" w:pos="9638"/>
        </w:tabs>
        <w:ind w:right="-1" w:firstLine="709"/>
        <w:jc w:val="both"/>
        <w:rPr>
          <w:b/>
        </w:rPr>
      </w:pPr>
      <w:r w:rsidRPr="008843B4">
        <w:rPr>
          <w:b/>
        </w:rPr>
        <w:t>14-Bentderesi’ne İlişkin Yetersizlikler</w:t>
      </w:r>
    </w:p>
    <w:p w:rsidR="00B51F2C" w:rsidRPr="00BC6109" w:rsidRDefault="00B51F2C" w:rsidP="00B51F2C">
      <w:pPr>
        <w:tabs>
          <w:tab w:val="left" w:pos="9638"/>
        </w:tabs>
        <w:ind w:right="-1" w:firstLine="709"/>
        <w:jc w:val="both"/>
      </w:pPr>
      <w:r w:rsidRPr="00BC6109">
        <w:t>Hıdırlıktepe için yeşil alan önerisi getirilirken, Bentderesi için herhangi bir öneri geliştirilmemesi, bu alanın planlama sınırları dahilindeki bir problem alanı oluşunun göz ardı edildiğini düşündürdüğü,</w:t>
      </w:r>
    </w:p>
    <w:p w:rsidR="00B51F2C" w:rsidRDefault="00B51F2C" w:rsidP="00B51F2C">
      <w:pPr>
        <w:tabs>
          <w:tab w:val="left" w:pos="9638"/>
        </w:tabs>
        <w:ind w:right="-1" w:firstLine="709"/>
        <w:jc w:val="both"/>
      </w:pPr>
    </w:p>
    <w:p w:rsidR="00B51F2C" w:rsidRPr="008843B4" w:rsidRDefault="00B51F2C" w:rsidP="00B51F2C">
      <w:pPr>
        <w:tabs>
          <w:tab w:val="left" w:pos="9638"/>
        </w:tabs>
        <w:ind w:right="-1" w:firstLine="709"/>
        <w:jc w:val="both"/>
        <w:rPr>
          <w:b/>
        </w:rPr>
      </w:pPr>
      <w:r w:rsidRPr="008843B4">
        <w:rPr>
          <w:b/>
        </w:rPr>
        <w:t>15-İller Bankası Yapısına İlişkin Sorunlar</w:t>
      </w:r>
    </w:p>
    <w:p w:rsidR="00B51F2C" w:rsidRPr="00BC6109" w:rsidRDefault="00B51F2C" w:rsidP="00B51F2C">
      <w:pPr>
        <w:tabs>
          <w:tab w:val="left" w:pos="9638"/>
        </w:tabs>
        <w:ind w:right="-1" w:firstLine="709"/>
        <w:jc w:val="both"/>
      </w:pPr>
      <w:r w:rsidRPr="00BC6109">
        <w:t>İller Bankası, 100. Yıl Çarşısı gibi yıkım kararı ve sonrasındaki süreci koruma bağlamında oldukça tartışmalı olan birtakım kimlik yapılarına planda hiç değinilmemiş olmasının bu karar ve uygulamaları meşru bir zemine oturttuğu; plan açıklama raporunda İller Bankasının rekonstrüksiyonunun yapılması önerisi getirildiği; ancak İller Bankası binasını rekonstrüksiyon yoluyla yeniden elde etmenin tek başına yapıyı korumaktansa yeniden yıkımı için bir zemin oluşturma riski barındırdığı; sürecin açık veya davetli yarışma usulüyle ele alınmasına yönelik bir ilke kararı alınabileceği; ayrıca yeniden yaptırılması kararı alınan tarihi İller Bankası yapısının yeniden yapılacağı yerin Koruma Amaçlı Nazım İmar Planı’nda belirtilmesi gerektiği,</w:t>
      </w:r>
    </w:p>
    <w:p w:rsidR="00B51F2C" w:rsidRDefault="00B51F2C" w:rsidP="00B51F2C">
      <w:pPr>
        <w:tabs>
          <w:tab w:val="left" w:pos="9638"/>
        </w:tabs>
        <w:ind w:right="-1" w:firstLine="709"/>
        <w:jc w:val="both"/>
      </w:pPr>
    </w:p>
    <w:p w:rsidR="00B51F2C" w:rsidRPr="008843B4" w:rsidRDefault="00B51F2C" w:rsidP="00B51F2C">
      <w:pPr>
        <w:tabs>
          <w:tab w:val="left" w:pos="9638"/>
        </w:tabs>
        <w:ind w:right="-1" w:firstLine="709"/>
        <w:jc w:val="both"/>
        <w:rPr>
          <w:b/>
        </w:rPr>
      </w:pPr>
      <w:r w:rsidRPr="008843B4">
        <w:rPr>
          <w:b/>
        </w:rPr>
        <w:t>16-Üniversite Alanına İlişkin Sorunlar</w:t>
      </w:r>
    </w:p>
    <w:p w:rsidR="00B51F2C" w:rsidRPr="00BC6109" w:rsidRDefault="00B51F2C" w:rsidP="00B51F2C">
      <w:pPr>
        <w:tabs>
          <w:tab w:val="left" w:pos="9638"/>
        </w:tabs>
        <w:ind w:right="-1" w:firstLine="709"/>
        <w:jc w:val="both"/>
      </w:pPr>
      <w:r w:rsidRPr="00BC6109">
        <w:t>Sümerbank, Valilik, Kaymakamlık gibi önemli kamu yapılarının üniversite kullanımına tahsis edilmesinin kabul edilemez olduğu; bu yapıların Cumhuriyet’in kuruluş dönemindeki kullanımlarının ve kamusal nitelikleri görmezden gelinmekte olduğu; yurttaşların kamu binalarına erişim için nizamiyeden geçmek zorunda kalmasının kamusallığa aykırı bir durum ortaya çıkardığı; üniversite kullanımlarının kent merkezinde, üstelik kentsel sit alanı içinde yer almasının ciddi bir planlama hatası olduğu; İstanbul örneğinde de görüldüğü gibi, üniversitelerin zamanla genişlemekte ve merkezdeki kamusal alanları işgal ettiği,</w:t>
      </w:r>
    </w:p>
    <w:p w:rsidR="00B51F2C" w:rsidRDefault="00B51F2C" w:rsidP="00B51F2C">
      <w:pPr>
        <w:tabs>
          <w:tab w:val="left" w:pos="9638"/>
        </w:tabs>
        <w:ind w:right="-1" w:firstLine="709"/>
        <w:jc w:val="both"/>
      </w:pPr>
    </w:p>
    <w:p w:rsidR="00B51F2C" w:rsidRPr="008843B4" w:rsidRDefault="00B51F2C" w:rsidP="00B51F2C">
      <w:pPr>
        <w:tabs>
          <w:tab w:val="left" w:pos="9638"/>
        </w:tabs>
        <w:ind w:right="-1" w:firstLine="709"/>
        <w:jc w:val="both"/>
        <w:rPr>
          <w:b/>
        </w:rPr>
      </w:pPr>
      <w:r w:rsidRPr="008843B4">
        <w:rPr>
          <w:b/>
        </w:rPr>
        <w:t>17-İsmetpaşa ve Kayabaşı Bölgelerine İlişkin Sorunlar</w:t>
      </w:r>
    </w:p>
    <w:p w:rsidR="00B51F2C" w:rsidRPr="00BC6109" w:rsidRDefault="00B51F2C" w:rsidP="00B51F2C">
      <w:pPr>
        <w:tabs>
          <w:tab w:val="left" w:pos="9638"/>
        </w:tabs>
        <w:ind w:right="-1" w:firstLine="709"/>
        <w:jc w:val="both"/>
      </w:pPr>
      <w:r w:rsidRPr="008843B4">
        <w:rPr>
          <w:b/>
        </w:rPr>
        <w:t>17-a.</w:t>
      </w:r>
      <w:r w:rsidRPr="00BC6109">
        <w:t>Planları elde edilmiş olan İsmetpaşa Mahallesi’nin mevcut durumunda nitelikli yapılar ve özgün bir sokak dokusuna kentsel dönüşüm sürecinde yapıların yıkılıp yıkılmayacağı, yeni gelişim alanlarının hangi biçimsel yaklaşım ile kurgulanacağı ve özgün sokak dokusunun korunup korunmayacağı konusunun muğlak bırakıldığı,</w:t>
      </w:r>
    </w:p>
    <w:p w:rsidR="00B51F2C" w:rsidRDefault="00B51F2C" w:rsidP="00B51F2C">
      <w:pPr>
        <w:tabs>
          <w:tab w:val="left" w:pos="9638"/>
        </w:tabs>
        <w:ind w:right="-1" w:firstLine="709"/>
        <w:jc w:val="both"/>
      </w:pPr>
      <w:r w:rsidRPr="008843B4">
        <w:rPr>
          <w:b/>
        </w:rPr>
        <w:t>17-b.</w:t>
      </w:r>
      <w:r w:rsidRPr="00BC6109">
        <w:t>İsmetpaşa Mahallesi’ne benzer şekilde, Kayabaşı bölgesinde de korunmaya değer, nitelikli yapılar ve sokak dokusu bulunduğu; Kayabaşı Bölgesinde yer alan söz konusu yapılara ve sokak dokusuna ilişkin yaklaşımın ne olacağının muğlak bırakıldığı,</w:t>
      </w:r>
    </w:p>
    <w:p w:rsidR="00C35C7F" w:rsidRDefault="00C35C7F" w:rsidP="00B51F2C">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C35C7F" w:rsidRPr="002D00A5" w:rsidTr="00713261">
        <w:trPr>
          <w:trHeight w:val="1008"/>
        </w:trPr>
        <w:tc>
          <w:tcPr>
            <w:tcW w:w="3510" w:type="dxa"/>
          </w:tcPr>
          <w:p w:rsidR="00C35C7F" w:rsidRDefault="00C35C7F" w:rsidP="00713261">
            <w:pPr>
              <w:ind w:right="-1"/>
              <w:jc w:val="center"/>
            </w:pPr>
          </w:p>
          <w:p w:rsidR="00C35C7F" w:rsidRPr="002D00A5" w:rsidRDefault="00C35C7F" w:rsidP="00713261">
            <w:pPr>
              <w:ind w:right="-1"/>
              <w:jc w:val="center"/>
            </w:pPr>
            <w:r w:rsidRPr="002D00A5">
              <w:t>T.C.</w:t>
            </w:r>
          </w:p>
          <w:p w:rsidR="00C35C7F" w:rsidRPr="002D00A5" w:rsidRDefault="00C35C7F" w:rsidP="00713261">
            <w:pPr>
              <w:ind w:right="-1"/>
              <w:jc w:val="center"/>
            </w:pPr>
            <w:r w:rsidRPr="002D00A5">
              <w:t>ANKARA BÜYÜKŞEHİR</w:t>
            </w:r>
          </w:p>
          <w:p w:rsidR="00C35C7F" w:rsidRDefault="00C35C7F" w:rsidP="00713261">
            <w:pPr>
              <w:ind w:right="-1"/>
              <w:jc w:val="center"/>
            </w:pPr>
            <w:r w:rsidRPr="002D00A5">
              <w:t>BELEDİYE MECLİSİ</w:t>
            </w:r>
          </w:p>
          <w:p w:rsidR="00C35C7F" w:rsidRPr="002D00A5" w:rsidRDefault="00C35C7F" w:rsidP="00713261">
            <w:pPr>
              <w:ind w:right="-1"/>
              <w:jc w:val="center"/>
            </w:pPr>
          </w:p>
        </w:tc>
      </w:tr>
    </w:tbl>
    <w:p w:rsidR="00C35C7F" w:rsidRDefault="00C35C7F" w:rsidP="00C35C7F">
      <w:pPr>
        <w:tabs>
          <w:tab w:val="left" w:pos="1935"/>
          <w:tab w:val="left" w:pos="9356"/>
        </w:tabs>
        <w:ind w:right="-1"/>
        <w:jc w:val="both"/>
      </w:pPr>
    </w:p>
    <w:p w:rsidR="00C35C7F" w:rsidRDefault="00C35C7F" w:rsidP="00C35C7F">
      <w:pPr>
        <w:tabs>
          <w:tab w:val="left" w:pos="9638"/>
        </w:tabs>
        <w:ind w:right="-1"/>
        <w:jc w:val="both"/>
      </w:pPr>
      <w:r>
        <w:t>Karar No: 1860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C35C7F" w:rsidRDefault="00C35C7F" w:rsidP="00C35C7F">
      <w:pPr>
        <w:tabs>
          <w:tab w:val="left" w:pos="9638"/>
        </w:tabs>
        <w:ind w:right="-1"/>
        <w:jc w:val="both"/>
      </w:pPr>
    </w:p>
    <w:p w:rsidR="00C35C7F" w:rsidRPr="00BC6109" w:rsidRDefault="00C35C7F" w:rsidP="00C35C7F">
      <w:pPr>
        <w:tabs>
          <w:tab w:val="left" w:pos="9638"/>
        </w:tabs>
        <w:ind w:right="-1"/>
        <w:jc w:val="center"/>
      </w:pPr>
      <w:r>
        <w:t>-33-</w:t>
      </w:r>
    </w:p>
    <w:p w:rsidR="00B51F2C" w:rsidRDefault="00B51F2C" w:rsidP="00B51F2C">
      <w:pPr>
        <w:tabs>
          <w:tab w:val="left" w:pos="9638"/>
        </w:tabs>
        <w:ind w:right="-1" w:firstLine="709"/>
        <w:jc w:val="both"/>
      </w:pPr>
    </w:p>
    <w:p w:rsidR="00B51F2C" w:rsidRPr="008843B4" w:rsidRDefault="00B51F2C" w:rsidP="00B51F2C">
      <w:pPr>
        <w:tabs>
          <w:tab w:val="left" w:pos="9638"/>
        </w:tabs>
        <w:ind w:right="-1" w:firstLine="709"/>
        <w:jc w:val="both"/>
        <w:rPr>
          <w:b/>
        </w:rPr>
      </w:pPr>
      <w:r w:rsidRPr="008843B4">
        <w:rPr>
          <w:b/>
        </w:rPr>
        <w:t>18-Geçiş Dönemi Sürecinde Yapılan Müdahalelere İlişkin Sorunlar</w:t>
      </w:r>
    </w:p>
    <w:p w:rsidR="00B51F2C" w:rsidRPr="00BC6109" w:rsidRDefault="00B51F2C" w:rsidP="00B51F2C">
      <w:pPr>
        <w:tabs>
          <w:tab w:val="left" w:pos="9638"/>
        </w:tabs>
        <w:ind w:right="-1" w:firstLine="709"/>
        <w:jc w:val="both"/>
      </w:pPr>
      <w:r w:rsidRPr="00BC6109">
        <w:t>Ulus’un plansız kaldığı dönemde, geçiş dönemi yapılaşma şartlarıyla ortaya çıkan karar ve dokuların neler olduğu plan açıklama raporunda net bir şekilde görünür hale getirilmesi gerektiği,</w:t>
      </w:r>
    </w:p>
    <w:p w:rsidR="00B51F2C" w:rsidRDefault="00B51F2C" w:rsidP="00B51F2C">
      <w:pPr>
        <w:tabs>
          <w:tab w:val="left" w:pos="9638"/>
        </w:tabs>
        <w:ind w:right="-1" w:firstLine="709"/>
        <w:jc w:val="both"/>
        <w:rPr>
          <w:b/>
        </w:rPr>
      </w:pPr>
    </w:p>
    <w:p w:rsidR="00B51F2C" w:rsidRPr="008843B4" w:rsidRDefault="00B51F2C" w:rsidP="00B51F2C">
      <w:pPr>
        <w:tabs>
          <w:tab w:val="left" w:pos="9638"/>
        </w:tabs>
        <w:ind w:right="-1" w:firstLine="709"/>
        <w:jc w:val="both"/>
        <w:rPr>
          <w:b/>
        </w:rPr>
      </w:pPr>
      <w:r w:rsidRPr="008843B4">
        <w:rPr>
          <w:b/>
        </w:rPr>
        <w:t>19-Etkileme Geçiş Sahası Sınırlarına İlişkin Yetersizlikler</w:t>
      </w:r>
    </w:p>
    <w:p w:rsidR="00B51F2C" w:rsidRPr="00BC6109" w:rsidRDefault="00B51F2C" w:rsidP="00B51F2C">
      <w:pPr>
        <w:tabs>
          <w:tab w:val="left" w:pos="9638"/>
        </w:tabs>
        <w:ind w:right="-1" w:firstLine="709"/>
        <w:jc w:val="both"/>
      </w:pPr>
      <w:r w:rsidRPr="008843B4">
        <w:rPr>
          <w:b/>
        </w:rPr>
        <w:t>19-a</w:t>
      </w:r>
      <w:r w:rsidRPr="00BC6109">
        <w:t>.Etkileme Geçiş Sahası sınırları belirlenirken, Ulus Meydanı’ndan tren garına kadar olan bölgenin de Etkileme Geçiş Sahası olarak tanımlandığı; bu alanın Etkileme Geçiş sınırından ziyade Kentsel Sit sınırlarına dahil edilerek karar alınması ve sınırlara dair bir öneride bulunulamıyorsa, özel statüde bir alan olarak belirlenmesi gerektiği,</w:t>
      </w:r>
    </w:p>
    <w:p w:rsidR="00B51F2C" w:rsidRDefault="00B51F2C" w:rsidP="00B51F2C">
      <w:pPr>
        <w:tabs>
          <w:tab w:val="left" w:pos="9638"/>
        </w:tabs>
        <w:ind w:right="-1" w:firstLine="709"/>
        <w:jc w:val="both"/>
      </w:pPr>
      <w:r w:rsidRPr="008843B4">
        <w:rPr>
          <w:b/>
        </w:rPr>
        <w:t>19-b.</w:t>
      </w:r>
      <w:r w:rsidRPr="00BC6109">
        <w:t>Ayrıca, Etkileme Geçiş Sahası sınırlarına hastaneler bölgesi ve Gençlik Parkı dahil edilmesi gerektiğinden bahsedilmektedir.</w:t>
      </w:r>
    </w:p>
    <w:p w:rsidR="00B51F2C" w:rsidRDefault="00B51F2C" w:rsidP="00B51F2C">
      <w:pPr>
        <w:tabs>
          <w:tab w:val="left" w:pos="9638"/>
        </w:tabs>
        <w:ind w:right="-1" w:firstLine="709"/>
        <w:jc w:val="both"/>
      </w:pPr>
    </w:p>
    <w:p w:rsidR="00B51F2C" w:rsidRPr="008843B4" w:rsidRDefault="00B51F2C" w:rsidP="00B51F2C">
      <w:pPr>
        <w:tabs>
          <w:tab w:val="left" w:pos="9638"/>
        </w:tabs>
        <w:ind w:right="-1" w:firstLine="709"/>
        <w:jc w:val="both"/>
        <w:rPr>
          <w:b/>
        </w:rPr>
      </w:pPr>
      <w:r w:rsidRPr="008843B4">
        <w:rPr>
          <w:b/>
        </w:rPr>
        <w:t>20-Ticaret Alanlarına İlişkin Eksiklikler</w:t>
      </w:r>
    </w:p>
    <w:p w:rsidR="00B51F2C" w:rsidRPr="00BC6109" w:rsidRDefault="00B51F2C" w:rsidP="00B51F2C">
      <w:pPr>
        <w:tabs>
          <w:tab w:val="left" w:pos="9638"/>
        </w:tabs>
        <w:ind w:right="-1" w:firstLine="709"/>
        <w:jc w:val="both"/>
      </w:pPr>
      <w:r w:rsidRPr="00BC6109">
        <w:t>Plan kararlarında T1 Ticaret Alanı olarak tanımlanan bölgelerin -hem kullanım hem de biçimsel bakımdan- mevcut haliyle korunup korunmayacağı, bir değişim/dönüşüm gerçekleşip gerçekleşmeyeceği, eğer bir dönüşüm olacak ise hangi alanların dönüşeceği, kullanım değişikliği olacaksa hangi kullanımlara dönüşeceği vb. detay bilgilere ihtiyaç duyulduğu,</w:t>
      </w:r>
    </w:p>
    <w:p w:rsidR="00B51F2C" w:rsidRDefault="00B51F2C" w:rsidP="00B51F2C">
      <w:pPr>
        <w:tabs>
          <w:tab w:val="left" w:pos="9638"/>
        </w:tabs>
        <w:ind w:right="-1" w:firstLine="709"/>
        <w:jc w:val="both"/>
        <w:rPr>
          <w:b/>
        </w:rPr>
      </w:pPr>
    </w:p>
    <w:p w:rsidR="00B51F2C" w:rsidRPr="008843B4" w:rsidRDefault="00B51F2C" w:rsidP="00B51F2C">
      <w:pPr>
        <w:tabs>
          <w:tab w:val="left" w:pos="9638"/>
        </w:tabs>
        <w:ind w:right="-1" w:firstLine="709"/>
        <w:jc w:val="both"/>
        <w:rPr>
          <w:b/>
        </w:rPr>
      </w:pPr>
      <w:r w:rsidRPr="008843B4">
        <w:rPr>
          <w:b/>
        </w:rPr>
        <w:t>21-Açık Alanlara İlişkin Eksiklikler</w:t>
      </w:r>
    </w:p>
    <w:p w:rsidR="00B51F2C" w:rsidRPr="00BC6109" w:rsidRDefault="00B51F2C" w:rsidP="00B51F2C">
      <w:pPr>
        <w:tabs>
          <w:tab w:val="left" w:pos="9638"/>
        </w:tabs>
        <w:ind w:right="-1" w:firstLine="709"/>
        <w:jc w:val="both"/>
      </w:pPr>
      <w:r w:rsidRPr="008843B4">
        <w:rPr>
          <w:b/>
        </w:rPr>
        <w:t>21-a.</w:t>
      </w:r>
      <w:r w:rsidRPr="00BC6109">
        <w:t>Meydanların korunmasına dair bir karar belirtildiği ancak bu “korumanın” nasıl yapılacağının net aktarılmadığı; bu tür özel alt mekânların korunması konusunun uygulama imar planı sürecine bırakılmadan mekânsal stratejilerin bu aşamada net bir biçimde tanımlanması gerektiği,</w:t>
      </w:r>
    </w:p>
    <w:p w:rsidR="00B51F2C" w:rsidRPr="00BC6109" w:rsidRDefault="00B51F2C" w:rsidP="00B51F2C">
      <w:pPr>
        <w:tabs>
          <w:tab w:val="left" w:pos="9638"/>
        </w:tabs>
        <w:ind w:right="-1" w:firstLine="709"/>
        <w:jc w:val="both"/>
      </w:pPr>
      <w:r w:rsidRPr="008843B4">
        <w:rPr>
          <w:b/>
        </w:rPr>
        <w:t>21-b.</w:t>
      </w:r>
      <w:r w:rsidRPr="00BC6109">
        <w:t>Açık ve yeşil alanlarda değinilen “dokuya uyumlu” ve “görselliği bozmayan” tanımlamaların uygun bulunmadığı;  yeni önerilecek herhangi bir yapı veya sokak mobilyasının geçmişe öykünmeyen nitelikli ve alanın özgün karakteri ile uyum gösteren günümüz tasarım anlayışı ve malzeme tekniği ile üretilmiş olması gerektiği,</w:t>
      </w:r>
    </w:p>
    <w:p w:rsidR="00B51F2C" w:rsidRDefault="00B51F2C" w:rsidP="00B51F2C">
      <w:pPr>
        <w:tabs>
          <w:tab w:val="left" w:pos="9638"/>
        </w:tabs>
        <w:ind w:right="-1" w:firstLine="709"/>
        <w:jc w:val="both"/>
      </w:pPr>
    </w:p>
    <w:p w:rsidR="00B51F2C" w:rsidRPr="008843B4" w:rsidRDefault="00B51F2C" w:rsidP="00B51F2C">
      <w:pPr>
        <w:tabs>
          <w:tab w:val="left" w:pos="9638"/>
        </w:tabs>
        <w:ind w:right="-1" w:firstLine="709"/>
        <w:jc w:val="both"/>
        <w:rPr>
          <w:b/>
        </w:rPr>
      </w:pPr>
      <w:r w:rsidRPr="008843B4">
        <w:rPr>
          <w:b/>
        </w:rPr>
        <w:t>(2.4. ULAŞIM)</w:t>
      </w:r>
    </w:p>
    <w:p w:rsidR="00B51F2C" w:rsidRPr="008843B4" w:rsidRDefault="00B51F2C" w:rsidP="00B51F2C">
      <w:pPr>
        <w:tabs>
          <w:tab w:val="left" w:pos="9638"/>
        </w:tabs>
        <w:ind w:right="-1" w:firstLine="709"/>
        <w:jc w:val="both"/>
        <w:rPr>
          <w:b/>
        </w:rPr>
      </w:pPr>
      <w:r w:rsidRPr="008843B4">
        <w:rPr>
          <w:b/>
        </w:rPr>
        <w:t>22-Ulaşıma İlişkin Sorunlar</w:t>
      </w:r>
    </w:p>
    <w:p w:rsidR="00B51F2C" w:rsidRPr="00BC6109" w:rsidRDefault="00B51F2C" w:rsidP="00B51F2C">
      <w:pPr>
        <w:tabs>
          <w:tab w:val="left" w:pos="9638"/>
        </w:tabs>
        <w:ind w:right="-1" w:firstLine="709"/>
        <w:jc w:val="both"/>
      </w:pPr>
      <w:r w:rsidRPr="008843B4">
        <w:rPr>
          <w:b/>
        </w:rPr>
        <w:t>22-a.</w:t>
      </w:r>
      <w:r w:rsidRPr="00BC6109">
        <w:t>Planın, alana ilişkin ulaşım çözümlerinin bir ana ulaşım planına dayandırılmadan hazırlandığı; ulaşıma dair potansiyeller belirlenmiş olsa da önerilerin alanlar arası ilişkileri gözetmeyen noktasal çözümler içerdiği; Ulus içinden geçen toplu taşıma hatları ve durakları, 1990 Ulus Koruma Planı’ndaki Siteler Metro hattı ve metro durakları, yayalaştırılacak sokaklar, trafik sakinleştirme uygulanacak yollar, tek yön düzenlemeleri, sit alanı içindeki toplu taşım ring hatları ve durakları, taksi durakları ile açık/kapalı otoparkların bütüncül biçimde gösterildiği bir Ulus ulaşım ana planının hazırlanması gerektiği; bu planın sit alanına özgü olarak uygulama plan kararlarına yön verecek ana ulaşım kararlarını ve ayrıntılı projeleri tanımlaması gerektiği; ayrıca kentsel mekânların süreklilik içinde, birbirleriyle ilişki kuran, bütünün parçaları olarak ele alınması ve potansiyellerin de bu doğrultuda belirlenmesi gerektiği,</w:t>
      </w:r>
    </w:p>
    <w:p w:rsidR="00C35C7F" w:rsidRDefault="00B51F2C" w:rsidP="00B51F2C">
      <w:pPr>
        <w:tabs>
          <w:tab w:val="left" w:pos="9638"/>
        </w:tabs>
        <w:ind w:right="-1" w:firstLine="709"/>
        <w:jc w:val="both"/>
      </w:pPr>
      <w:r w:rsidRPr="008843B4">
        <w:rPr>
          <w:b/>
        </w:rPr>
        <w:t>22-b.</w:t>
      </w:r>
      <w:r w:rsidRPr="00BC6109">
        <w:t xml:space="preserve">Metro sisteminin entegrasyonunda merkezi yönetimin sorumlu kabul edilmesi nedeniyle yerel yönetimin geri planda bırakıldığı; ulaşım planına arazi kullanım planlarından bağımsız ve onların üzerinde bir plan türüymüş gibi yaklaşıldığı; </w:t>
      </w:r>
    </w:p>
    <w:p w:rsidR="00C35C7F" w:rsidRDefault="00C35C7F" w:rsidP="00B51F2C">
      <w:pPr>
        <w:tabs>
          <w:tab w:val="left" w:pos="9638"/>
        </w:tabs>
        <w:ind w:right="-1" w:firstLine="709"/>
        <w:jc w:val="both"/>
      </w:pPr>
    </w:p>
    <w:p w:rsidR="00C35C7F" w:rsidRDefault="00C35C7F" w:rsidP="00B51F2C">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C35C7F" w:rsidRPr="002D00A5" w:rsidTr="00713261">
        <w:trPr>
          <w:trHeight w:val="1008"/>
        </w:trPr>
        <w:tc>
          <w:tcPr>
            <w:tcW w:w="3510" w:type="dxa"/>
          </w:tcPr>
          <w:p w:rsidR="00C35C7F" w:rsidRDefault="00C35C7F" w:rsidP="00713261">
            <w:pPr>
              <w:ind w:right="-1"/>
              <w:jc w:val="center"/>
            </w:pPr>
          </w:p>
          <w:p w:rsidR="00C35C7F" w:rsidRPr="002D00A5" w:rsidRDefault="00C35C7F" w:rsidP="00713261">
            <w:pPr>
              <w:ind w:right="-1"/>
              <w:jc w:val="center"/>
            </w:pPr>
            <w:r w:rsidRPr="002D00A5">
              <w:t>T.C.</w:t>
            </w:r>
          </w:p>
          <w:p w:rsidR="00C35C7F" w:rsidRPr="002D00A5" w:rsidRDefault="00C35C7F" w:rsidP="00713261">
            <w:pPr>
              <w:ind w:right="-1"/>
              <w:jc w:val="center"/>
            </w:pPr>
            <w:r w:rsidRPr="002D00A5">
              <w:t>ANKARA BÜYÜKŞEHİR</w:t>
            </w:r>
          </w:p>
          <w:p w:rsidR="00C35C7F" w:rsidRDefault="00C35C7F" w:rsidP="00713261">
            <w:pPr>
              <w:ind w:right="-1"/>
              <w:jc w:val="center"/>
            </w:pPr>
            <w:r w:rsidRPr="002D00A5">
              <w:t>BELEDİYE MECLİSİ</w:t>
            </w:r>
          </w:p>
          <w:p w:rsidR="00C35C7F" w:rsidRPr="002D00A5" w:rsidRDefault="00C35C7F" w:rsidP="00713261">
            <w:pPr>
              <w:ind w:right="-1"/>
              <w:jc w:val="center"/>
            </w:pPr>
          </w:p>
        </w:tc>
      </w:tr>
    </w:tbl>
    <w:p w:rsidR="00C35C7F" w:rsidRDefault="00C35C7F" w:rsidP="00C35C7F">
      <w:pPr>
        <w:tabs>
          <w:tab w:val="left" w:pos="1935"/>
          <w:tab w:val="left" w:pos="9356"/>
        </w:tabs>
        <w:ind w:right="-1"/>
        <w:jc w:val="both"/>
      </w:pPr>
    </w:p>
    <w:p w:rsidR="00C35C7F" w:rsidRDefault="00C35C7F" w:rsidP="00C35C7F">
      <w:pPr>
        <w:tabs>
          <w:tab w:val="left" w:pos="9638"/>
        </w:tabs>
        <w:ind w:right="-1"/>
        <w:jc w:val="both"/>
      </w:pPr>
      <w:r>
        <w:t>Karar No: 1860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C35C7F" w:rsidRDefault="00C35C7F" w:rsidP="00C35C7F">
      <w:pPr>
        <w:tabs>
          <w:tab w:val="left" w:pos="9638"/>
        </w:tabs>
        <w:ind w:right="-1"/>
        <w:jc w:val="center"/>
      </w:pPr>
      <w:r>
        <w:t>-34-</w:t>
      </w:r>
    </w:p>
    <w:p w:rsidR="00C35C7F" w:rsidRDefault="00C35C7F" w:rsidP="00B51F2C">
      <w:pPr>
        <w:tabs>
          <w:tab w:val="left" w:pos="9638"/>
        </w:tabs>
        <w:ind w:right="-1" w:firstLine="709"/>
        <w:jc w:val="both"/>
      </w:pPr>
    </w:p>
    <w:p w:rsidR="00B51F2C" w:rsidRPr="00BC6109" w:rsidRDefault="00B51F2C" w:rsidP="00C35C7F">
      <w:pPr>
        <w:tabs>
          <w:tab w:val="left" w:pos="9638"/>
        </w:tabs>
        <w:ind w:right="-1"/>
        <w:jc w:val="both"/>
      </w:pPr>
      <w:r w:rsidRPr="00BC6109">
        <w:t>Ankara metro hatlarıyla entegrasyon sağlayacak Ulus–Siteler doğu metro hattının Ulus merkezinin korunarak canlandırılması açısından önemli bir karar niteliği taşıdığı; ancak Ulus özelinde yeraltından geçen hatların tüm ulaşım sistemiyle bütüncül biçimde entegre edilmesinin, trafik sorunlarının çözümü ve ulaşım planlamasında bütüncüllük ilkesinin sağlanması bakımından kritik öneme sahip olduğu,</w:t>
      </w:r>
    </w:p>
    <w:p w:rsidR="00B51F2C" w:rsidRPr="00BC6109" w:rsidRDefault="00B51F2C" w:rsidP="00B51F2C">
      <w:pPr>
        <w:tabs>
          <w:tab w:val="left" w:pos="9638"/>
        </w:tabs>
        <w:ind w:right="-1" w:firstLine="709"/>
        <w:jc w:val="both"/>
      </w:pPr>
      <w:r w:rsidRPr="008843B4">
        <w:rPr>
          <w:b/>
        </w:rPr>
        <w:t>22-c.</w:t>
      </w:r>
      <w:r w:rsidRPr="00BC6109">
        <w:t>Dışarıdan gelen hat ve araçların çeperlerde kesilerek planlama alanı içinde ring seferleriyle hizmet verilmesine yönelik ulaşım kararının anlamlı bulunduğu; ancak bu önerinin mekânsal açıdan yeterince detaylandırılmadığı ve uygulama kararlarını yönlendirecek ana ulaşım kararlarının nazım plana işlenmesi gerektiği,</w:t>
      </w:r>
    </w:p>
    <w:p w:rsidR="00B51F2C" w:rsidRPr="00BC6109" w:rsidRDefault="00B51F2C" w:rsidP="00B51F2C">
      <w:pPr>
        <w:tabs>
          <w:tab w:val="left" w:pos="9638"/>
        </w:tabs>
        <w:ind w:right="-1" w:firstLine="709"/>
        <w:jc w:val="both"/>
      </w:pPr>
      <w:r w:rsidRPr="00BC6109">
        <w:t>Ring önerisinin anlamlı bulunmasına karşın, plan raporunda bu önerinin yalnızca turistik amaçla alanı ziyaret edenlere yönelik kurgulandığı, alanda yaşayan nüfus üzerindeki etkilerinin değerlendirilmediği; iç kale bölgesinin konut alanı olarak ele alındığı durumda ring güzergâhının bu alana sefer düzenleyip düzenlemeyeceğinin açıklığa kavuşturulması gerektiği,</w:t>
      </w:r>
    </w:p>
    <w:p w:rsidR="00B51F2C" w:rsidRDefault="00B51F2C" w:rsidP="00B51F2C">
      <w:pPr>
        <w:tabs>
          <w:tab w:val="left" w:pos="9638"/>
        </w:tabs>
        <w:ind w:right="-1" w:firstLine="709"/>
        <w:jc w:val="both"/>
      </w:pPr>
      <w:r w:rsidRPr="008843B4">
        <w:rPr>
          <w:b/>
        </w:rPr>
        <w:t>22-d.</w:t>
      </w:r>
      <w:r w:rsidRPr="00BC6109">
        <w:t>Planlama alanında kesintisiz, standartlara uygun ve yoğun yaya taleplerini karşılayabilecek kapasitede yürüme alanına duyulan ihtiyacın doğru bir tespit olduğu; ancak raporda önerilen yayalaştırma çalışmasında sokakların süreklilik göstermediği ve hangi sokakların neden yayalaştırıldığının gerekçelendirilmediği,</w:t>
      </w:r>
    </w:p>
    <w:p w:rsidR="00B51F2C" w:rsidRDefault="00B51F2C" w:rsidP="00B51F2C">
      <w:pPr>
        <w:tabs>
          <w:tab w:val="left" w:pos="9638"/>
        </w:tabs>
        <w:ind w:right="-1" w:firstLine="709"/>
        <w:jc w:val="both"/>
      </w:pPr>
    </w:p>
    <w:p w:rsidR="00B51F2C" w:rsidRPr="008843B4" w:rsidRDefault="00B51F2C" w:rsidP="00B51F2C">
      <w:pPr>
        <w:tabs>
          <w:tab w:val="left" w:pos="9638"/>
        </w:tabs>
        <w:ind w:right="-1" w:firstLine="709"/>
        <w:jc w:val="both"/>
        <w:rPr>
          <w:b/>
        </w:rPr>
      </w:pPr>
      <w:r w:rsidRPr="008843B4">
        <w:rPr>
          <w:b/>
        </w:rPr>
        <w:t>(2.5. TURİZM)</w:t>
      </w:r>
    </w:p>
    <w:p w:rsidR="00B51F2C" w:rsidRPr="008843B4" w:rsidRDefault="00B51F2C" w:rsidP="00B51F2C">
      <w:pPr>
        <w:tabs>
          <w:tab w:val="left" w:pos="9638"/>
        </w:tabs>
        <w:ind w:right="-1" w:firstLine="709"/>
        <w:jc w:val="both"/>
        <w:rPr>
          <w:b/>
        </w:rPr>
      </w:pPr>
      <w:r w:rsidRPr="008843B4">
        <w:rPr>
          <w:b/>
        </w:rPr>
        <w:t>23-Turizm Kullanımı ve Karma Kullanım Alanlarına Yönelik Eksiklikler</w:t>
      </w:r>
    </w:p>
    <w:p w:rsidR="00B51F2C" w:rsidRPr="00BC6109" w:rsidRDefault="00B51F2C" w:rsidP="00B51F2C">
      <w:pPr>
        <w:tabs>
          <w:tab w:val="left" w:pos="9638"/>
        </w:tabs>
        <w:ind w:right="-1" w:firstLine="709"/>
        <w:jc w:val="both"/>
      </w:pPr>
      <w:r w:rsidRPr="008843B4">
        <w:rPr>
          <w:b/>
        </w:rPr>
        <w:t>23a.</w:t>
      </w:r>
      <w:r w:rsidRPr="00BC6109">
        <w:t>Önerilen işlevlerde üniversite/hastane çevresi için “turizm” önerildiği, Hamamönü</w:t>
      </w:r>
      <w:r>
        <w:t xml:space="preserve"> </w:t>
      </w:r>
      <w:r w:rsidRPr="00BC6109">
        <w:t xml:space="preserve"> için bu durum anlaşılmakla birlikte, plan notlarında sadece hastane çevresine önerilen kullanımın turizm olmasının mantıksız durduğu,</w:t>
      </w:r>
    </w:p>
    <w:p w:rsidR="00B51F2C" w:rsidRPr="00BC6109" w:rsidRDefault="00B51F2C" w:rsidP="00B51F2C">
      <w:pPr>
        <w:tabs>
          <w:tab w:val="left" w:pos="9638"/>
        </w:tabs>
        <w:ind w:right="-1" w:firstLine="709"/>
        <w:jc w:val="both"/>
      </w:pPr>
      <w:r w:rsidRPr="008843B4">
        <w:rPr>
          <w:b/>
        </w:rPr>
        <w:t>23-b.</w:t>
      </w:r>
      <w:r w:rsidRPr="00BC6109">
        <w:t>Planda konut, ticaret ve turizm alanları arasındaki oran ve dağılımın muğlak olduğu; konut, ticaret ve turizm karma kullanımlarının verildiği adalarda kullanımların en az ve en çok hangi oranlarda olabileceği kararlarının nazım plan ölçeğinde uygulama planını yönlendirecek düzeyde verilmesi gerektiği; minimum ve maksimum konut sayısı ve nüfusu bilinmezse altyapı, yeşil ve açık alanlar, sağlık, eğitim gibi sosyal donatıların standartlara göre dağılımının nasıl yapılacağı; bu konulardaki ana kararların nazım plan düzeyinde verilmesi gerektiği,</w:t>
      </w:r>
    </w:p>
    <w:p w:rsidR="00B51F2C" w:rsidRDefault="00B51F2C" w:rsidP="00B51F2C">
      <w:pPr>
        <w:tabs>
          <w:tab w:val="left" w:pos="9638"/>
        </w:tabs>
        <w:ind w:right="-1" w:firstLine="709"/>
        <w:jc w:val="both"/>
      </w:pPr>
      <w:r w:rsidRPr="008843B4">
        <w:rPr>
          <w:b/>
        </w:rPr>
        <w:t>23-c.</w:t>
      </w:r>
      <w:r w:rsidRPr="00BC6109">
        <w:t>Karma kullanım verilen alanın yalnızca turizm öncelikli alanlar olmadığı; mevcut nüfusun yaşadığı bir konut dokusunun da yer aldığı; örneğin Samanpazarı’nın yakın çevresinde, Karacabey hamamının arkasında ve Kaleye çıkış aksı üstünde birçok alanda halen konut dokusu varlığını sürdüğü; ancak alanda bulunan konut alanlarının birçoğu konut+ticaret+turizm fonksiyonu olarak tanımlandığı; planlama kararlarının mevcut konut dokusunu alanın dışına iten bir yaklaşımdan ziyade, bu dokuyu koruyan, geliştiren, nüfusun ihtiyaç duyduğu sosyal ve fiziksel altyapıyı dikkate alan bir tutum benimsemesi gerektiği; neredeyse tüm planlama alanını bu şekilde tanımlamanın, bölgeyi turizm odağına çeken ve buna mekânlar yaratan bir dönüşüm sürecine işaret ettiği; aynı zamanda bu gibi karma kullanım alanlarında her bir fonksiyonun emsale esas inşaat alanının ne olacağının da belirsiz bırakıldığı; bu belirsizliğin giderilmesi, kullanım oranlarını (%) piyasanın domine etmesine izin verilmemesi ve alanın çoğunlukla yoksulların oluşturduğu oluşan konut dokusunun, ticaret+turizm kullanımlarıyla soylulaştırılmaması gerektiği; bu durumun belli bir saatten sonra yaşamayan bir yerleşim yeri ortaya çıkaracağı; ayrıca konut dokusu içine nüfuz eden ticaret ve turizm kullanımlarının korunması gereken tescilli konut ve konut dokuları için olumsuz bir durum yaratabileceği; karma kullanım adalarında konut dışı kullanımların uyması gereken yapılaşma koşullarını da nazım plan düzeyinde belirlemek gerektiği,</w:t>
      </w:r>
    </w:p>
    <w:p w:rsidR="00C35C7F" w:rsidRDefault="00C35C7F" w:rsidP="00B51F2C">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C35C7F" w:rsidRPr="002D00A5" w:rsidTr="00713261">
        <w:trPr>
          <w:trHeight w:val="1008"/>
        </w:trPr>
        <w:tc>
          <w:tcPr>
            <w:tcW w:w="3510" w:type="dxa"/>
          </w:tcPr>
          <w:p w:rsidR="00C35C7F" w:rsidRDefault="00C35C7F" w:rsidP="00713261">
            <w:pPr>
              <w:ind w:right="-1"/>
              <w:jc w:val="center"/>
            </w:pPr>
          </w:p>
          <w:p w:rsidR="00C35C7F" w:rsidRPr="002D00A5" w:rsidRDefault="00C35C7F" w:rsidP="00713261">
            <w:pPr>
              <w:ind w:right="-1"/>
              <w:jc w:val="center"/>
            </w:pPr>
            <w:r w:rsidRPr="002D00A5">
              <w:t>T.C.</w:t>
            </w:r>
          </w:p>
          <w:p w:rsidR="00C35C7F" w:rsidRPr="002D00A5" w:rsidRDefault="00C35C7F" w:rsidP="00713261">
            <w:pPr>
              <w:ind w:right="-1"/>
              <w:jc w:val="center"/>
            </w:pPr>
            <w:r w:rsidRPr="002D00A5">
              <w:t>ANKARA BÜYÜKŞEHİR</w:t>
            </w:r>
          </w:p>
          <w:p w:rsidR="00C35C7F" w:rsidRDefault="00C35C7F" w:rsidP="00713261">
            <w:pPr>
              <w:ind w:right="-1"/>
              <w:jc w:val="center"/>
            </w:pPr>
            <w:r w:rsidRPr="002D00A5">
              <w:t>BELEDİYE MECLİSİ</w:t>
            </w:r>
          </w:p>
          <w:p w:rsidR="00C35C7F" w:rsidRPr="002D00A5" w:rsidRDefault="00C35C7F" w:rsidP="00713261">
            <w:pPr>
              <w:ind w:right="-1"/>
              <w:jc w:val="center"/>
            </w:pPr>
          </w:p>
        </w:tc>
      </w:tr>
    </w:tbl>
    <w:p w:rsidR="00C35C7F" w:rsidRDefault="00C35C7F" w:rsidP="00C35C7F">
      <w:pPr>
        <w:tabs>
          <w:tab w:val="left" w:pos="1935"/>
          <w:tab w:val="left" w:pos="9356"/>
        </w:tabs>
        <w:ind w:right="-1"/>
        <w:jc w:val="both"/>
      </w:pPr>
    </w:p>
    <w:p w:rsidR="00C35C7F" w:rsidRDefault="00C35C7F" w:rsidP="00C35C7F">
      <w:pPr>
        <w:tabs>
          <w:tab w:val="left" w:pos="9638"/>
        </w:tabs>
        <w:ind w:right="-1"/>
        <w:jc w:val="both"/>
      </w:pPr>
      <w:r>
        <w:t>Karar No: 1860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C35C7F" w:rsidRDefault="00C35C7F" w:rsidP="00C35C7F">
      <w:pPr>
        <w:tabs>
          <w:tab w:val="left" w:pos="9638"/>
        </w:tabs>
        <w:ind w:right="-1"/>
        <w:jc w:val="both"/>
      </w:pPr>
    </w:p>
    <w:p w:rsidR="00C35C7F" w:rsidRDefault="00C35C7F" w:rsidP="00C35C7F">
      <w:pPr>
        <w:tabs>
          <w:tab w:val="left" w:pos="9638"/>
        </w:tabs>
        <w:ind w:right="-1"/>
        <w:jc w:val="center"/>
      </w:pPr>
      <w:r>
        <w:t>-35-</w:t>
      </w:r>
    </w:p>
    <w:p w:rsidR="00C35C7F" w:rsidRPr="00BC6109" w:rsidRDefault="00C35C7F" w:rsidP="00B51F2C">
      <w:pPr>
        <w:tabs>
          <w:tab w:val="left" w:pos="9638"/>
        </w:tabs>
        <w:ind w:right="-1" w:firstLine="709"/>
        <w:jc w:val="both"/>
      </w:pPr>
    </w:p>
    <w:p w:rsidR="00B51F2C" w:rsidRPr="00BC6109" w:rsidRDefault="00B51F2C" w:rsidP="00B51F2C">
      <w:pPr>
        <w:tabs>
          <w:tab w:val="left" w:pos="9638"/>
        </w:tabs>
        <w:ind w:right="-1" w:firstLine="709"/>
        <w:jc w:val="both"/>
      </w:pPr>
      <w:r w:rsidRPr="008843B4">
        <w:rPr>
          <w:b/>
        </w:rPr>
        <w:t>23-d.</w:t>
      </w:r>
      <w:r w:rsidRPr="00BC6109">
        <w:t>Nazım planla bütünleşik olarak turizm kullanımlarının türleri ve yoğunlukları gibi ana özellikleri dikkate alarak turizm program alanlarını, kullanımların dağılımını, yapılaşma koşullarını, doku özelliklerini, parsel büyüklüklerinin esaslarını içeren Ulus sit alanına özgü bir turizm ana planının hazırlanarak uygulama imar planına yön vermesi beklendiği,</w:t>
      </w:r>
    </w:p>
    <w:p w:rsidR="00B51F2C" w:rsidRDefault="00B51F2C" w:rsidP="00B51F2C">
      <w:pPr>
        <w:tabs>
          <w:tab w:val="left" w:pos="9638"/>
        </w:tabs>
        <w:ind w:right="-1" w:firstLine="709"/>
        <w:jc w:val="both"/>
      </w:pPr>
    </w:p>
    <w:p w:rsidR="00B51F2C" w:rsidRPr="008843B4" w:rsidRDefault="00B51F2C" w:rsidP="00B51F2C">
      <w:pPr>
        <w:tabs>
          <w:tab w:val="left" w:pos="9638"/>
        </w:tabs>
        <w:ind w:right="-1" w:firstLine="709"/>
        <w:jc w:val="both"/>
        <w:rPr>
          <w:b/>
        </w:rPr>
      </w:pPr>
      <w:r w:rsidRPr="008843B4">
        <w:rPr>
          <w:b/>
        </w:rPr>
        <w:t>(2.6. RİSK VE SAKINIM)</w:t>
      </w:r>
    </w:p>
    <w:p w:rsidR="00B51F2C" w:rsidRPr="008843B4" w:rsidRDefault="00B51F2C" w:rsidP="00B51F2C">
      <w:pPr>
        <w:tabs>
          <w:tab w:val="left" w:pos="9638"/>
        </w:tabs>
        <w:ind w:right="-1" w:firstLine="709"/>
        <w:jc w:val="both"/>
        <w:rPr>
          <w:b/>
        </w:rPr>
      </w:pPr>
      <w:r w:rsidRPr="008843B4">
        <w:rPr>
          <w:b/>
        </w:rPr>
        <w:t>24-Afet ve Risk Sakınımına İlişkin Yetersizlik</w:t>
      </w:r>
    </w:p>
    <w:p w:rsidR="00B51F2C" w:rsidRPr="00BC6109" w:rsidRDefault="00B51F2C" w:rsidP="00B51F2C">
      <w:pPr>
        <w:tabs>
          <w:tab w:val="left" w:pos="9638"/>
        </w:tabs>
        <w:ind w:right="-1" w:firstLine="709"/>
        <w:jc w:val="both"/>
      </w:pPr>
      <w:r w:rsidRPr="00BC6109">
        <w:t>Günümüz koşulları dikkate alındığında Ulus için bir sakınım planının hazırlanmasının elzem olduğu; bölgede zehirli, gazlı, yanıcı ve patlayıcı maddelerin yer aldığı tehlikeli üretim alanları yüksek riskli alanlar olduğu; Sit alanları içinde tehlike ve bu tehlikelerin yaratabileceği riskleri analiz ederek bu riskleri ortadan kaldırılmasını sağlayacak bir yaklaşımla Ulus sit alanına özgü geniş kapsamlı bir risk sakınım ana planının da nazım planla entegre edilerek hazırlanması önerildiği,</w:t>
      </w:r>
    </w:p>
    <w:p w:rsidR="00B51F2C" w:rsidRDefault="00B51F2C" w:rsidP="00B51F2C">
      <w:pPr>
        <w:tabs>
          <w:tab w:val="left" w:pos="9638"/>
        </w:tabs>
        <w:ind w:right="-1" w:firstLine="709"/>
        <w:jc w:val="both"/>
      </w:pPr>
      <w:r>
        <w:t>Konularında itiraz edildiği,</w:t>
      </w:r>
    </w:p>
    <w:p w:rsidR="00B51F2C" w:rsidRPr="008843B4" w:rsidRDefault="00B51F2C" w:rsidP="00B51F2C">
      <w:pPr>
        <w:tabs>
          <w:tab w:val="left" w:pos="9638"/>
        </w:tabs>
        <w:ind w:right="-1" w:firstLine="709"/>
        <w:jc w:val="both"/>
        <w:rPr>
          <w:b/>
        </w:rPr>
      </w:pPr>
      <w:r w:rsidRPr="008843B4">
        <w:rPr>
          <w:b/>
        </w:rPr>
        <w:t>Değerlendirme ve Sonuç:</w:t>
      </w:r>
    </w:p>
    <w:p w:rsidR="00B51F2C" w:rsidRDefault="00B51F2C" w:rsidP="00B51F2C">
      <w:pPr>
        <w:tabs>
          <w:tab w:val="left" w:pos="9638"/>
        </w:tabs>
        <w:ind w:right="-1" w:firstLine="709"/>
        <w:jc w:val="both"/>
        <w:rPr>
          <w:b/>
        </w:rPr>
      </w:pPr>
      <w:r w:rsidRPr="008843B4">
        <w:rPr>
          <w:b/>
        </w:rPr>
        <w:t>1a maddesindeki itiraz incelendiğinde;</w:t>
      </w:r>
      <w:r w:rsidRPr="00BC6109">
        <w:t> Bahse konu analizlerin sonuçlarının bir arada incelenebildiği sentez paftasının Plan Açıklama Raporuna aktarılmadığı ve bu durumun, plana altlık teşkil eden detaylı analizlerin mekânsal karşılıklarının bir arada okunamamasına sebebiyet verdiği anlaşıldığından; Araştırma Raporu’nda bulunan Sentez bilgilerinin Nazım İmar Planı kararlarını yönlendiren bölümlerinin “7.Sentez” başlığı altında Plan Açıklama Raporuna eklenmesi, 1/1000 ölçekli Koruma Amaçlı Uygulama İmar Planı için hazırlanmış Sentez Paftası’na 1/5000 ölçekli Nazım İmar Planı kapsamına uygun formata getirilerek bu bölümde yer verilmesi gerektiği kanaatine varıldığından itirazın </w:t>
      </w:r>
      <w:r w:rsidRPr="008843B4">
        <w:rPr>
          <w:b/>
        </w:rPr>
        <w:t>uygun olduğu,</w:t>
      </w:r>
    </w:p>
    <w:p w:rsidR="00B51F2C" w:rsidRDefault="00B51F2C" w:rsidP="00B51F2C">
      <w:pPr>
        <w:tabs>
          <w:tab w:val="left" w:pos="9638"/>
        </w:tabs>
        <w:ind w:right="-1" w:firstLine="709"/>
        <w:jc w:val="both"/>
        <w:rPr>
          <w:b/>
        </w:rPr>
      </w:pPr>
      <w:r w:rsidRPr="008843B4">
        <w:rPr>
          <w:b/>
        </w:rPr>
        <w:t>1b maddesindeki itiraz incelendiğinde;</w:t>
      </w:r>
      <w:r w:rsidRPr="00BC6109">
        <w:t> plan kararları, güncel tespit, veri ve analizler doğrultusunda oluşturulmakta olup; önceki planların hazırlandığı tarihten günümüze planlama alanında meydana gelen değişimler Plan Araştırma ve Analiz Raporu’nun ‘4. Planlama Alanına İlişkin Sorunlar – Olanaklar’ başlığı altında değerlendirilmiştir. Bu kapsamda alanın geçirdiği değişim ve dönüşüm süreçleri zaten sorun alanı olarak ele alınmıştır. Dolayısıyla, itirazda belirtilen talebin planlama işinin kapsamı dışında kaldığı ve analiz aşamasında kısmen karşılanmış olduğu anlaşıldığından, söz konusu itirazın </w:t>
      </w:r>
      <w:r w:rsidRPr="008843B4">
        <w:rPr>
          <w:b/>
        </w:rPr>
        <w:t>uygun olmadığı,</w:t>
      </w:r>
    </w:p>
    <w:p w:rsidR="00B51F2C" w:rsidRDefault="00B51F2C" w:rsidP="00B51F2C">
      <w:pPr>
        <w:tabs>
          <w:tab w:val="left" w:pos="9638"/>
        </w:tabs>
        <w:ind w:right="-1" w:firstLine="709"/>
        <w:jc w:val="both"/>
      </w:pPr>
      <w:r w:rsidRPr="008843B4">
        <w:rPr>
          <w:b/>
        </w:rPr>
        <w:t>1c maddesindeki itiraz incelendiğinde;</w:t>
      </w:r>
      <w:r w:rsidRPr="00BC6109">
        <w:t> Analiz-Araştırma Raporu ve Mekânsal Strateji Belgesi ile plan ilişkisinin zayıf kaldığı ve bu durumun, plan kararlarının gerekçelendirilmelerinde eksikliğe sebebiyet verdiği gözlemlenmiştir. Dolayısıyla; Sentez Paftası ve buna yönelik açıklamaların Plan Açıklama Raporuna eklenmesinin yerinde olacağı kanaatine varıldığından itirazın </w:t>
      </w:r>
      <w:r w:rsidRPr="008843B4">
        <w:rPr>
          <w:b/>
        </w:rPr>
        <w:t>uygun olduğu,</w:t>
      </w:r>
    </w:p>
    <w:p w:rsidR="00B51F2C" w:rsidRDefault="00B51F2C" w:rsidP="00B51F2C">
      <w:pPr>
        <w:tabs>
          <w:tab w:val="left" w:pos="9638"/>
        </w:tabs>
        <w:ind w:right="-1" w:firstLine="709"/>
        <w:jc w:val="both"/>
        <w:rPr>
          <w:b/>
        </w:rPr>
      </w:pPr>
    </w:p>
    <w:p w:rsidR="00B51F2C" w:rsidRDefault="00B51F2C" w:rsidP="00B51F2C">
      <w:pPr>
        <w:tabs>
          <w:tab w:val="left" w:pos="9638"/>
        </w:tabs>
        <w:ind w:right="-1" w:firstLine="709"/>
        <w:jc w:val="both"/>
        <w:rPr>
          <w:b/>
        </w:rPr>
      </w:pPr>
      <w:r w:rsidRPr="008843B4">
        <w:rPr>
          <w:b/>
        </w:rPr>
        <w:t>2. maddesindeki itiraz incelendiğinde;</w:t>
      </w:r>
      <w:r w:rsidRPr="00BC6109">
        <w:t>  planın konusunun “çok katmanlılık” olması; planın kendi vizyonunu plan paftası ve hükümlerinde tam yansıtmaması; Ulus’un farklı karakterde alt bölgelere sahip olmasının, uygulama plan kararlarına altlık oluşturan en önemli etken olması gerekçeleriyle, 1/1000 ölçekli Koruma Amaçlı Uygulama İmar Planına yönelik hazırlanmış olan “Karar Alt Bölgeleri Şemasının” ve açıklamalarının Nazım İmar Planı Açıklama Raporu’na, aşağıda yer verilen alt bölgelere yönelik plan hükümlerinin </w:t>
      </w:r>
      <w:r w:rsidRPr="008843B4">
        <w:rPr>
          <w:b/>
        </w:rPr>
        <w:t>5. KARAR ALT BÖLGELERİNE YÖNELİK HÜKÜMLER</w:t>
      </w:r>
      <w:r w:rsidRPr="00BC6109">
        <w:t> b</w:t>
      </w:r>
      <w:r>
        <w:t>aşlığı adı altında Plan Notları</w:t>
      </w:r>
      <w:r w:rsidRPr="00BC6109">
        <w:t>na eklenmesinin uygun olacağı kanaatine varıldığından, itirazın </w:t>
      </w:r>
      <w:r w:rsidRPr="008843B4">
        <w:rPr>
          <w:b/>
        </w:rPr>
        <w:t>uygun olduğu,</w:t>
      </w:r>
    </w:p>
    <w:p w:rsidR="00C35C7F" w:rsidRDefault="00C35C7F" w:rsidP="00B51F2C">
      <w:pPr>
        <w:tabs>
          <w:tab w:val="left" w:pos="9638"/>
        </w:tabs>
        <w:ind w:right="-1" w:firstLine="709"/>
        <w:jc w:val="both"/>
        <w:rPr>
          <w:b/>
        </w:rPr>
      </w:pPr>
    </w:p>
    <w:p w:rsidR="00C35C7F" w:rsidRDefault="00C35C7F" w:rsidP="00B51F2C">
      <w:pPr>
        <w:tabs>
          <w:tab w:val="left" w:pos="9638"/>
        </w:tabs>
        <w:ind w:right="-1" w:firstLine="709"/>
        <w:jc w:val="both"/>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C35C7F" w:rsidRPr="002D00A5" w:rsidTr="00713261">
        <w:trPr>
          <w:trHeight w:val="1008"/>
        </w:trPr>
        <w:tc>
          <w:tcPr>
            <w:tcW w:w="3510" w:type="dxa"/>
          </w:tcPr>
          <w:p w:rsidR="00C35C7F" w:rsidRPr="002D00A5" w:rsidRDefault="00C35C7F" w:rsidP="00713261">
            <w:pPr>
              <w:ind w:right="-1"/>
              <w:jc w:val="center"/>
            </w:pPr>
            <w:r w:rsidRPr="002D00A5">
              <w:t>T.C.</w:t>
            </w:r>
          </w:p>
          <w:p w:rsidR="00C35C7F" w:rsidRPr="002D00A5" w:rsidRDefault="00C35C7F" w:rsidP="00713261">
            <w:pPr>
              <w:ind w:right="-1"/>
              <w:jc w:val="center"/>
            </w:pPr>
            <w:r w:rsidRPr="002D00A5">
              <w:t>ANKARA BÜYÜKŞEHİR</w:t>
            </w:r>
          </w:p>
          <w:p w:rsidR="00C35C7F" w:rsidRDefault="00C35C7F" w:rsidP="00713261">
            <w:pPr>
              <w:ind w:right="-1"/>
              <w:jc w:val="center"/>
            </w:pPr>
            <w:r w:rsidRPr="002D00A5">
              <w:t>BELEDİYE MECLİSİ</w:t>
            </w:r>
          </w:p>
          <w:p w:rsidR="00C35C7F" w:rsidRPr="002D00A5" w:rsidRDefault="00C35C7F" w:rsidP="00713261">
            <w:pPr>
              <w:ind w:right="-1"/>
              <w:jc w:val="center"/>
            </w:pPr>
          </w:p>
        </w:tc>
      </w:tr>
    </w:tbl>
    <w:p w:rsidR="00C35C7F" w:rsidRDefault="00C35C7F" w:rsidP="00C35C7F">
      <w:pPr>
        <w:tabs>
          <w:tab w:val="left" w:pos="1935"/>
          <w:tab w:val="left" w:pos="9356"/>
        </w:tabs>
        <w:ind w:right="-1"/>
        <w:jc w:val="both"/>
      </w:pPr>
    </w:p>
    <w:p w:rsidR="00C35C7F" w:rsidRDefault="00C35C7F" w:rsidP="00C35C7F">
      <w:pPr>
        <w:tabs>
          <w:tab w:val="left" w:pos="9638"/>
        </w:tabs>
        <w:ind w:right="-1"/>
        <w:jc w:val="both"/>
      </w:pPr>
      <w:r>
        <w:t>Karar No: 1860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C35C7F" w:rsidRDefault="00C35C7F" w:rsidP="00C35C7F">
      <w:pPr>
        <w:tabs>
          <w:tab w:val="left" w:pos="9638"/>
        </w:tabs>
        <w:ind w:right="-1"/>
        <w:jc w:val="both"/>
      </w:pPr>
    </w:p>
    <w:p w:rsidR="00C35C7F" w:rsidRDefault="00C35C7F" w:rsidP="00C35C7F">
      <w:pPr>
        <w:tabs>
          <w:tab w:val="left" w:pos="9638"/>
        </w:tabs>
        <w:ind w:right="-1"/>
        <w:jc w:val="center"/>
      </w:pPr>
      <w:r>
        <w:t>-36-</w:t>
      </w:r>
    </w:p>
    <w:p w:rsidR="00B51F2C" w:rsidRDefault="00B51F2C" w:rsidP="00B51F2C">
      <w:pPr>
        <w:tabs>
          <w:tab w:val="left" w:pos="9638"/>
        </w:tabs>
        <w:ind w:right="-1" w:firstLine="709"/>
        <w:jc w:val="both"/>
        <w:rPr>
          <w:b/>
        </w:rPr>
      </w:pPr>
    </w:p>
    <w:p w:rsidR="00B51F2C" w:rsidRDefault="00B51F2C" w:rsidP="00B51F2C">
      <w:pPr>
        <w:tabs>
          <w:tab w:val="left" w:pos="9638"/>
        </w:tabs>
        <w:ind w:right="-1" w:firstLine="709"/>
        <w:jc w:val="both"/>
      </w:pPr>
      <w:r w:rsidRPr="008843B4">
        <w:rPr>
          <w:b/>
        </w:rPr>
        <w:t>3a maddesindeki itiraz incelendiğinde;</w:t>
      </w:r>
      <w:r w:rsidRPr="00BC6109">
        <w:t> anket çalışmaları için örneklem büyüklüğünün bilimsel yöntemlerle belirlendiği;  23.052 kişilik nüfus için %95 güven düzeyinde, ±7 hata payı (margin of error = 0.07) ile gereken örneklem sayısı 194 olarak hesaplanmış olup, güvenlik marjı eklenerek 200 konut anketi uygulandığı; ayrıca ek olarak; İşyeri anketi: 200 Kullanıcı anketi: 100 Muhtar derinlemesine görüşme: 4 STK / paydaş derinlemesine görüşme: 5 olmak üzere toplamda 509 katılımcıdan veri toplandığı; bu sayının, alanın nüfus ve işletme yoğunluğu dikkate alındığında istatistiksel olarak anlamlı ve temsiliyeti yüksek bir örneklem büyüklüğüne karşılık geldiği tespit edildiğinden, itirazın </w:t>
      </w:r>
      <w:r w:rsidRPr="008843B4">
        <w:rPr>
          <w:b/>
        </w:rPr>
        <w:t>uygun olmadığı,</w:t>
      </w:r>
    </w:p>
    <w:p w:rsidR="00B51F2C" w:rsidRDefault="00B51F2C" w:rsidP="00B51F2C">
      <w:pPr>
        <w:tabs>
          <w:tab w:val="left" w:pos="9638"/>
        </w:tabs>
        <w:ind w:right="-1" w:firstLine="709"/>
        <w:jc w:val="both"/>
        <w:rPr>
          <w:b/>
        </w:rPr>
      </w:pPr>
      <w:r w:rsidRPr="008843B4">
        <w:rPr>
          <w:b/>
        </w:rPr>
        <w:t>3b maddesindeki itiraz incelendiğinde;</w:t>
      </w:r>
      <w:r w:rsidRPr="00BC6109">
        <w:t> anketlerin bu çoklu kullanıcı profilini temsilen farklı gün ve saat aralıklarında gerçekleştirildiği ve alandaki farklı kullanıcı türlerini içerecek biçimde tasarlandığı; anketlerin dijital uygulama araçları (tablet tabanlı anket sistemi) üzerinden gerçekleştirilmiş olduğu; her bir anketin uygulandığı tarih, lokasyon (koordinat), anketi yapan kişi, saat bilgilerinin sistem tarafından otomatik olarak kaydedildiği; hava koşullarının, sosyoekonomik anket çalışmalarında belirleyici bir etken olmamakla birlikte, yalnızca alan kullanıcıları açısından değil, aynı zamanda saha ekibinin de güvenli ve verimli şekilde çalışabilmesi açısından alanın kullanımının yoğun ve hava koşullarının uygun olduğu tarih ve saatler çalışma saati olarak seçildiği; buna ek olarak KAİP çalışmalarının belirli süreler içinde tamamlanması ve sunulması gerektiğinden, saha çalışmalarının uzun süreleri ve farklı mevsim ve sezonları kapsayacak şekilde yapılarak farklı dönemsel değerlendirmeler yapmak zaman darlığı, bütçe sınırlamaları nedeniyle mümkün bulunmadığı; dolayısıyla, anketlerin nerede ve hangi koşullarda yapıldığına dair detaylı veri kayıt altında olduğu; talep edilmesi hâlinde her bir anket düzeyinde bu bilgiler paylaşılabileceği; anket formlarının saha çalışması öncesinde idareye sunulduğu; alınan geri bildirimler doğrultusunda revize edilerek onaylanmış nihai versiyonlarıyla sahada uygulandığı; tüm anket verilerinin SPSS veri tabanında kayıtlı olduğu; sistematik analiz, tematik gruplandırma ve frekans dağılımları üzerinden değerlendirmeler yapıldığı tespit edildiğinden, itirazın </w:t>
      </w:r>
      <w:r w:rsidRPr="008843B4">
        <w:rPr>
          <w:b/>
        </w:rPr>
        <w:t>uygun olmadığı,</w:t>
      </w:r>
    </w:p>
    <w:p w:rsidR="00B51F2C" w:rsidRPr="00BC6109" w:rsidRDefault="00B51F2C" w:rsidP="00B51F2C">
      <w:pPr>
        <w:tabs>
          <w:tab w:val="left" w:pos="9638"/>
        </w:tabs>
        <w:ind w:right="-1" w:firstLine="709"/>
        <w:jc w:val="both"/>
      </w:pPr>
      <w:r w:rsidRPr="008843B4">
        <w:rPr>
          <w:b/>
        </w:rPr>
        <w:t>3c maddesindeki itiraz incelendiğinde;</w:t>
      </w:r>
      <w:r w:rsidRPr="00BC6109">
        <w:t> Ulus KAİP çalışma alanının kullanıcılarının yalnızca yerleşik nüfusla sınırlı olmadığı; bölgeye günübirlik gelen ziyaretçi, çalışan ve turist profilleri de bulunduğu; ancak bu grupların toplam sayılarına ilişkin herhangi bir resmi veya istatistiksel veri kaynağı mevcut olmadığı; bu nedenle ziyaretçi sayısı üzerinden genellenebilir bir örneklem hesaplaması yapmanın metodolojik olarak mümkün olmadığı tespit edildiğinden, itirazın </w:t>
      </w:r>
      <w:r w:rsidRPr="008843B4">
        <w:rPr>
          <w:b/>
        </w:rPr>
        <w:t>uygun olmadığı,</w:t>
      </w:r>
    </w:p>
    <w:p w:rsidR="00B51F2C" w:rsidRPr="00BC6109" w:rsidRDefault="00B51F2C" w:rsidP="00B51F2C">
      <w:pPr>
        <w:tabs>
          <w:tab w:val="left" w:pos="9638"/>
        </w:tabs>
        <w:ind w:right="-1" w:firstLine="709"/>
        <w:jc w:val="both"/>
      </w:pPr>
      <w:r w:rsidRPr="008843B4">
        <w:rPr>
          <w:b/>
        </w:rPr>
        <w:t>3d maddesindeki itiraz incelendiğinde;</w:t>
      </w:r>
      <w:r w:rsidRPr="00BC6109">
        <w:t> yerel yönetimler, sivil toplum kuruluşları, muhtarlar ve alanın farklı kullanıcı gruplarıyla yapılan toplam 9 derinlemesine görüşmenin ve Mekânsal Strateji Belgesi hazırlanması kapsamında tüm sivil toplum kuruluşları, kamu kurumları, eğitim tesisleri ve kültürel tesisleri kapsayacak biçimde kapsamlı Paydaş Analizi çalışması gerçekleştirilmiş olduğundan, plan kararlarının sosyal boyutuna girdi sağladığı tespit edildiğinden, itirazın </w:t>
      </w:r>
      <w:r w:rsidRPr="008843B4">
        <w:rPr>
          <w:b/>
        </w:rPr>
        <w:t>uygun olmadığı,</w:t>
      </w:r>
    </w:p>
    <w:p w:rsidR="00B51F2C" w:rsidRDefault="00B51F2C" w:rsidP="00B51F2C">
      <w:pPr>
        <w:tabs>
          <w:tab w:val="left" w:pos="9638"/>
        </w:tabs>
        <w:ind w:right="-1" w:firstLine="709"/>
        <w:jc w:val="both"/>
      </w:pPr>
    </w:p>
    <w:p w:rsidR="00B51F2C" w:rsidRDefault="00B51F2C" w:rsidP="00B51F2C">
      <w:pPr>
        <w:tabs>
          <w:tab w:val="left" w:pos="9638"/>
        </w:tabs>
        <w:ind w:right="-1" w:firstLine="709"/>
        <w:jc w:val="both"/>
        <w:rPr>
          <w:b/>
        </w:rPr>
      </w:pPr>
      <w:r w:rsidRPr="00BC6109">
        <w:t>Sonuç olarak, bahse konu 3,a,b,c,d itirazlarının; plan paftası, hükümleri veya plan açıklama raporuna ilişkin olmayıp, Plan Araştırma ve Analiz Raporu’nu ilgilendirdiğinden; öte yandan halihazır durumda yukarıda belirtilen hususlar doğrultusunda yeterli detayda hazırlanmış olduğu kanaatine varıldığından 3,a,b,c,d itirazlarının </w:t>
      </w:r>
      <w:r w:rsidRPr="00EA56BD">
        <w:rPr>
          <w:b/>
        </w:rPr>
        <w:t>uygun olmadığı,</w:t>
      </w:r>
    </w:p>
    <w:p w:rsidR="00C35C7F" w:rsidRDefault="00C35C7F" w:rsidP="00B51F2C">
      <w:pPr>
        <w:tabs>
          <w:tab w:val="left" w:pos="9638"/>
        </w:tabs>
        <w:ind w:right="-1" w:firstLine="709"/>
        <w:jc w:val="both"/>
        <w:rPr>
          <w:b/>
        </w:rPr>
      </w:pPr>
    </w:p>
    <w:p w:rsidR="00C35C7F" w:rsidRDefault="00C35C7F" w:rsidP="00B51F2C">
      <w:pPr>
        <w:tabs>
          <w:tab w:val="left" w:pos="9638"/>
        </w:tabs>
        <w:ind w:right="-1" w:firstLine="709"/>
        <w:jc w:val="both"/>
        <w:rPr>
          <w:b/>
        </w:rPr>
      </w:pPr>
    </w:p>
    <w:p w:rsidR="00C35C7F" w:rsidRDefault="00C35C7F" w:rsidP="00B51F2C">
      <w:pPr>
        <w:tabs>
          <w:tab w:val="left" w:pos="9638"/>
        </w:tabs>
        <w:ind w:right="-1" w:firstLine="709"/>
        <w:jc w:val="both"/>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C35C7F" w:rsidRPr="002D00A5" w:rsidTr="00713261">
        <w:trPr>
          <w:trHeight w:val="1008"/>
        </w:trPr>
        <w:tc>
          <w:tcPr>
            <w:tcW w:w="3510" w:type="dxa"/>
          </w:tcPr>
          <w:p w:rsidR="00C35C7F" w:rsidRPr="002D00A5" w:rsidRDefault="00C35C7F" w:rsidP="00713261">
            <w:pPr>
              <w:ind w:right="-1"/>
              <w:jc w:val="center"/>
            </w:pPr>
            <w:r w:rsidRPr="002D00A5">
              <w:t>T.C.</w:t>
            </w:r>
          </w:p>
          <w:p w:rsidR="00C35C7F" w:rsidRPr="002D00A5" w:rsidRDefault="00C35C7F" w:rsidP="00713261">
            <w:pPr>
              <w:ind w:right="-1"/>
              <w:jc w:val="center"/>
            </w:pPr>
            <w:r w:rsidRPr="002D00A5">
              <w:t>ANKARA BÜYÜKŞEHİR</w:t>
            </w:r>
          </w:p>
          <w:p w:rsidR="00C35C7F" w:rsidRDefault="00C35C7F" w:rsidP="00713261">
            <w:pPr>
              <w:ind w:right="-1"/>
              <w:jc w:val="center"/>
            </w:pPr>
            <w:r w:rsidRPr="002D00A5">
              <w:t>BELEDİYE MECLİSİ</w:t>
            </w:r>
          </w:p>
          <w:p w:rsidR="00C35C7F" w:rsidRPr="002D00A5" w:rsidRDefault="00C35C7F" w:rsidP="00713261">
            <w:pPr>
              <w:ind w:right="-1"/>
              <w:jc w:val="center"/>
            </w:pPr>
          </w:p>
        </w:tc>
      </w:tr>
    </w:tbl>
    <w:p w:rsidR="00C35C7F" w:rsidRDefault="00C35C7F" w:rsidP="00C35C7F">
      <w:pPr>
        <w:tabs>
          <w:tab w:val="left" w:pos="1935"/>
          <w:tab w:val="left" w:pos="9356"/>
        </w:tabs>
        <w:ind w:right="-1"/>
        <w:jc w:val="both"/>
      </w:pPr>
    </w:p>
    <w:p w:rsidR="00C35C7F" w:rsidRDefault="00C35C7F" w:rsidP="00C35C7F">
      <w:pPr>
        <w:tabs>
          <w:tab w:val="left" w:pos="9638"/>
        </w:tabs>
        <w:ind w:right="-1"/>
        <w:jc w:val="both"/>
      </w:pPr>
      <w:r>
        <w:t>Karar No: 1860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C35C7F" w:rsidRDefault="00C35C7F" w:rsidP="00C35C7F">
      <w:pPr>
        <w:tabs>
          <w:tab w:val="left" w:pos="9638"/>
        </w:tabs>
        <w:ind w:right="-1"/>
        <w:jc w:val="both"/>
      </w:pPr>
    </w:p>
    <w:p w:rsidR="00C35C7F" w:rsidRPr="00BC6109" w:rsidRDefault="00C35C7F" w:rsidP="00C35C7F">
      <w:pPr>
        <w:tabs>
          <w:tab w:val="left" w:pos="9638"/>
        </w:tabs>
        <w:ind w:right="-1"/>
        <w:jc w:val="center"/>
      </w:pPr>
      <w:r>
        <w:t>-37-</w:t>
      </w:r>
    </w:p>
    <w:p w:rsidR="00B51F2C" w:rsidRDefault="00B51F2C" w:rsidP="00B51F2C">
      <w:pPr>
        <w:tabs>
          <w:tab w:val="left" w:pos="9638"/>
        </w:tabs>
        <w:ind w:right="-1" w:firstLine="709"/>
        <w:jc w:val="both"/>
      </w:pPr>
    </w:p>
    <w:p w:rsidR="00B51F2C" w:rsidRDefault="00B51F2C" w:rsidP="00C35C7F">
      <w:pPr>
        <w:tabs>
          <w:tab w:val="left" w:pos="9638"/>
        </w:tabs>
        <w:ind w:right="-1" w:firstLine="709"/>
        <w:jc w:val="both"/>
      </w:pPr>
      <w:r w:rsidRPr="00EA56BD">
        <w:rPr>
          <w:b/>
        </w:rPr>
        <w:t>4a maddesindeki itiraz incelendiğinde;</w:t>
      </w:r>
      <w:r w:rsidRPr="00BC6109">
        <w:t> Kentsel sit içinde 80’li yıllardan itibaren imar mevzuatının ve uygulamaların hızla değişmesinin sonucunda alanda ortaya çıkan yeni yapılaşma biçimi bariz olarak okunabilmektedir. Alanın kentsel sit olması ve yapılan çalışmanın koruma amaçlı imar planı olması sebebiyle bahsedilen yapılardan Ulus’un korunmaya çalışılan özgün dokusunu oluşturan yapılar ve özellikle 80’li yıllardan sonra inşa edilen ve bu dokunun fiziksel</w:t>
      </w:r>
      <w:r>
        <w:t xml:space="preserve"> </w:t>
      </w:r>
      <w:r w:rsidRPr="00BC6109">
        <w:t>olarak içinde olup mimari açıdan dokudan bağımsız olan yapılar olarak temel bir ayrım zorunludur. Yani “yeni yapılar” çalışmanın doğası gereği diğerlerinden zaten ayrılmak durumundadır. Bunun yanında itiraz metninde de belirtildiği gibi “alanda farklı üslupların temsilcisi yapılar bulunmaktadır.” Yeni yapılar ayrıldıktan sonra kalan, dokuyu oluşturan yapı</w:t>
      </w:r>
      <w:r>
        <w:t xml:space="preserve"> </w:t>
      </w:r>
      <w:r w:rsidRPr="00BC6109">
        <w:t>grubunun da çalışma başlangıcında yapılan ön tespitler sonucunda, dokunun karakterini sağlıklı şekilde çözümleyebilmek ve kararlar üretebilmek adına ayrıştırılması gerekliliği ortaya çıkmıştır.Raporda bu durumun altının en bariz çizildiği nokta yapıların gruplandırılması başlığındaki “Geleneksel, yeni ve modern olarak isimlendirilen yapı gruplarından geleneksel ve modern olarak sınıflandırılan yapılar Ulus’un özgün gelenekselleşmiş dokusunu oluşturan yapılar, yeni olarak sınıflandırılan yapılar ise yeni imar koşullarına göre tasarlanmış, günümüze ait yapılardır.” cümlesidir.</w:t>
      </w:r>
    </w:p>
    <w:p w:rsidR="00B51F2C" w:rsidRDefault="00B51F2C" w:rsidP="00B51F2C">
      <w:pPr>
        <w:tabs>
          <w:tab w:val="left" w:pos="9638"/>
        </w:tabs>
        <w:ind w:right="-1"/>
        <w:jc w:val="both"/>
      </w:pPr>
    </w:p>
    <w:p w:rsidR="00B51F2C" w:rsidRPr="00BC6109" w:rsidRDefault="00B51F2C" w:rsidP="00B51F2C">
      <w:pPr>
        <w:tabs>
          <w:tab w:val="left" w:pos="9638"/>
        </w:tabs>
        <w:ind w:right="-1" w:firstLine="709"/>
        <w:jc w:val="both"/>
      </w:pPr>
      <w:r w:rsidRPr="00BC6109">
        <w:t>İtiraz edilen bir diğer başlık olan “dönemleme” adından da anlaşılacağı üzere “tarihlendirme” değil yapıların inşa edildiği yaklaşık dönemleri anlamaya yönelik analizi içermektedir. Bu noktada, özellikle de </w:t>
      </w:r>
      <w:r w:rsidRPr="00EA56BD">
        <w:rPr>
          <w:b/>
        </w:rPr>
        <w:t>Ulus gibi çok katmanlı bir yerleşimde tarih sınırlandırması yapmak yerine yapıların ait olduğu döneme dair fikir verecek şekilde aralıklara oturan bir zaman çizelgesi oluşturmak uygun bulunmuştur.</w:t>
      </w:r>
      <w:r w:rsidRPr="00BC6109">
        <w:t xml:space="preserve"> Ayrıca yalnızca tarih değil, üslup, malzeme gibi kriterlere göre gruplandırma yapılan bu alanda somut tarihler ile sınırlar çizmenin çalışmanın nihai amacına yani değerlendirme ve karar üretmeye katkısı olmayacağı gibi kafa karışıklığına da yol açacağı düşünülmüştür. Bu nedenlerle 4a maddesindeki itirazın </w:t>
      </w:r>
      <w:r w:rsidRPr="00EA56BD">
        <w:rPr>
          <w:b/>
        </w:rPr>
        <w:t>uygun olmadığı,</w:t>
      </w:r>
    </w:p>
    <w:p w:rsidR="00B51F2C" w:rsidRDefault="00B51F2C" w:rsidP="00B51F2C">
      <w:pPr>
        <w:tabs>
          <w:tab w:val="left" w:pos="9638"/>
        </w:tabs>
        <w:ind w:right="-1" w:firstLine="709"/>
        <w:jc w:val="both"/>
        <w:rPr>
          <w:b/>
        </w:rPr>
      </w:pPr>
      <w:r w:rsidRPr="00EA56BD">
        <w:rPr>
          <w:b/>
        </w:rPr>
        <w:t>4b maddesindeki itiraz incelendiğinde;</w:t>
      </w:r>
      <w:r w:rsidRPr="00BC6109">
        <w:t> Korunması gereken dokuyu oluşturan yapılar “geleneksel” ve “modern” olarak gruplandırılmıştır. Bu yapılar, raporun özellikle yapı nitelikleri ve mimari değerlerin anlatıldığı başlıklarda ele alındığı gibi hem ortaklaşan hem de ayrışan birçok karakteristiğe sahiplerdir. İtirazda talep edildiği gibi bu iki grubu birbirlerinden tamamen kopuk, alakasız mimari tasarımlar gibi ele almak yalnızca özgün Ulus dokusunun oluşum sürecini yadsımak değil aynı zamanda ülkenin geleneksel kültürü üzerinde büyüyerek inşa edilen Cumhuriyet Dönemi mimarisinin kültürel bağlarını yok saymaktır. Bu bağlamda, çalışmada geleneksel yapıların plan, cephe ve mimari eleman tipolojileri yapılabilmiş iken modern yapıların yalnızca cephe tipolojileri yapılabilmiştir. Çünkü modern yapıların, yukarıda ve raporda belirtildiği gibi malzeme ve tekniğin sağladığı özgürlük dolayısıyla doğası gereği tipe dönüşmüş plan özelliklerinden ya da kapı, pencere gibi tekrarlayan mimari eleman karakteristiğinden bahsetmek mümkün değildir. Her yapıda ayrı bir yoruma rastlanmaktadır. Buna rağmen, modern yapıların bazı kütle hareketleri ve cephe özelliklerinin daha önce de belirtildiği gibi geleneksel mimariye referans verdiği açıkça görülmektedir. Dolayısıyla cephe tipolojileri oluşturulurken ele alınan bazı temel unsurlar, kapalı/açık çıkmalar gibi, ortak, bazı unsurlar ise tamamen farklı biçimde ele alınmıştır. Yukarıda açıklanan nedenlerle 4b olarak sınıflanan itirazın </w:t>
      </w:r>
      <w:r w:rsidRPr="00EA56BD">
        <w:rPr>
          <w:b/>
        </w:rPr>
        <w:t>uygun olmadığı,</w:t>
      </w:r>
    </w:p>
    <w:p w:rsidR="00C35C7F" w:rsidRDefault="00C35C7F" w:rsidP="00B51F2C">
      <w:pPr>
        <w:tabs>
          <w:tab w:val="left" w:pos="9638"/>
        </w:tabs>
        <w:ind w:right="-1" w:firstLine="709"/>
        <w:jc w:val="both"/>
        <w:rPr>
          <w:b/>
        </w:rPr>
      </w:pPr>
    </w:p>
    <w:p w:rsidR="00C35C7F" w:rsidRDefault="00C35C7F" w:rsidP="00B51F2C">
      <w:pPr>
        <w:tabs>
          <w:tab w:val="left" w:pos="9638"/>
        </w:tabs>
        <w:ind w:right="-1" w:firstLine="709"/>
        <w:jc w:val="both"/>
        <w:rPr>
          <w:b/>
        </w:rPr>
      </w:pPr>
    </w:p>
    <w:p w:rsidR="00C35C7F" w:rsidRDefault="00C35C7F" w:rsidP="00B51F2C">
      <w:pPr>
        <w:tabs>
          <w:tab w:val="left" w:pos="9638"/>
        </w:tabs>
        <w:ind w:right="-1" w:firstLine="709"/>
        <w:jc w:val="both"/>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C35C7F" w:rsidRPr="002D00A5" w:rsidTr="00713261">
        <w:trPr>
          <w:trHeight w:val="1008"/>
        </w:trPr>
        <w:tc>
          <w:tcPr>
            <w:tcW w:w="3510" w:type="dxa"/>
          </w:tcPr>
          <w:p w:rsidR="00C35C7F" w:rsidRPr="002D00A5" w:rsidRDefault="00C35C7F" w:rsidP="00713261">
            <w:pPr>
              <w:ind w:right="-1"/>
              <w:jc w:val="center"/>
            </w:pPr>
            <w:r w:rsidRPr="002D00A5">
              <w:t>T.C.</w:t>
            </w:r>
          </w:p>
          <w:p w:rsidR="00C35C7F" w:rsidRPr="002D00A5" w:rsidRDefault="00C35C7F" w:rsidP="00713261">
            <w:pPr>
              <w:ind w:right="-1"/>
              <w:jc w:val="center"/>
            </w:pPr>
            <w:r w:rsidRPr="002D00A5">
              <w:t>ANKARA BÜYÜKŞEHİR</w:t>
            </w:r>
          </w:p>
          <w:p w:rsidR="00C35C7F" w:rsidRDefault="00C35C7F" w:rsidP="00713261">
            <w:pPr>
              <w:ind w:right="-1"/>
              <w:jc w:val="center"/>
            </w:pPr>
            <w:r w:rsidRPr="002D00A5">
              <w:t>BELEDİYE MECLİSİ</w:t>
            </w:r>
          </w:p>
          <w:p w:rsidR="00C35C7F" w:rsidRPr="002D00A5" w:rsidRDefault="00C35C7F" w:rsidP="00713261">
            <w:pPr>
              <w:ind w:right="-1"/>
              <w:jc w:val="center"/>
            </w:pPr>
          </w:p>
        </w:tc>
      </w:tr>
    </w:tbl>
    <w:p w:rsidR="00C35C7F" w:rsidRDefault="00C35C7F" w:rsidP="00C35C7F">
      <w:pPr>
        <w:tabs>
          <w:tab w:val="left" w:pos="1935"/>
          <w:tab w:val="left" w:pos="9356"/>
        </w:tabs>
        <w:ind w:right="-1"/>
        <w:jc w:val="both"/>
      </w:pPr>
    </w:p>
    <w:p w:rsidR="00C35C7F" w:rsidRDefault="00C35C7F" w:rsidP="00C35C7F">
      <w:pPr>
        <w:tabs>
          <w:tab w:val="left" w:pos="9638"/>
        </w:tabs>
        <w:ind w:right="-1"/>
        <w:jc w:val="both"/>
      </w:pPr>
      <w:r>
        <w:t>Karar No: 1860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C35C7F" w:rsidRDefault="00C35C7F" w:rsidP="00C35C7F">
      <w:pPr>
        <w:tabs>
          <w:tab w:val="left" w:pos="9638"/>
        </w:tabs>
        <w:ind w:right="-1"/>
        <w:jc w:val="both"/>
      </w:pPr>
    </w:p>
    <w:p w:rsidR="00C35C7F" w:rsidRDefault="00C35C7F" w:rsidP="00C35C7F">
      <w:pPr>
        <w:tabs>
          <w:tab w:val="left" w:pos="9638"/>
        </w:tabs>
        <w:ind w:right="-1"/>
        <w:jc w:val="center"/>
        <w:rPr>
          <w:b/>
        </w:rPr>
      </w:pPr>
      <w:r>
        <w:t>-38-</w:t>
      </w:r>
    </w:p>
    <w:p w:rsidR="00C35C7F" w:rsidRPr="00BC6109" w:rsidRDefault="00C35C7F" w:rsidP="00B51F2C">
      <w:pPr>
        <w:tabs>
          <w:tab w:val="left" w:pos="9638"/>
        </w:tabs>
        <w:ind w:right="-1" w:firstLine="709"/>
        <w:jc w:val="both"/>
      </w:pPr>
    </w:p>
    <w:p w:rsidR="00B51F2C" w:rsidRDefault="00B51F2C" w:rsidP="00B51F2C">
      <w:pPr>
        <w:tabs>
          <w:tab w:val="left" w:pos="9638"/>
        </w:tabs>
        <w:ind w:right="-1" w:firstLine="709"/>
        <w:jc w:val="both"/>
      </w:pPr>
      <w:r w:rsidRPr="00EA56BD">
        <w:rPr>
          <w:b/>
        </w:rPr>
        <w:t>4c maddesindeki itiraz incelendiğinde;</w:t>
      </w:r>
      <w:r w:rsidRPr="00EA56BD">
        <w:t xml:space="preserve"> 7.3.5.1 başlığına dair itirazda bahsedilen yapı grubu, tanımda da belirtildiği üzere, modern üslubun inşa edildiği dönemde, o dönemin teknik ve malzemeleri kullanılarak, o dönemin imar koşullarına uygun şekilde inşa edilmiş yapıları kapsamaktadır. Bu dönemdeki yapıların çoğu, tescil önerilmese dahi, dokunun, hiçbir özelliği değiştirilmeden korunması gereken unsurları olarak ele alınmakta ve bu hassasiyette yaklaşılmaktadır ancak geleneksel dokuda da olduğu gibi bu yapı grubunda da mimari nitelikleri ele alındığında yeri doldurulamaz olmayan yapılara rastlanmaktadır. Ayrıca dikkatlice okunduğunda görülecektir ki bu yapıların yıkılmasının önerilmesi gibi bir durum da kesinlikle söz konusu değildir. “Yapıların yeniden inşa edilmesi durumunda modern yapım teknikleri ya da geleneksel yapım teknikleri kullanılabilir, ancak açıklık oranları, cephe malzemesi, mimari elemanlar vb. gibi plan hükümlerinde tarif edilen her türlü öge hususunda plan hükümlerinde belirtilen sınırlamalara ve koşullara uyulacaktır.” Cümlesinden anlaşılacağı gibi bu yapıların bir şekilde ömrünü tamamlayıp yıkılması durumunda yerine yapılabileceklerin sınırları anlatılmaktadır. Çalışmanın bu aşamasında yeni yapılaşma için belirlenecek yapı yükseklikleri, malzeme, cephe düzeni gibi detayların yeri olmadığı için sonraki aşamalara bırakılmıştır. Bu nedenlerle 4c maddesinde yer alan itirazın </w:t>
      </w:r>
      <w:r w:rsidRPr="00EA56BD">
        <w:rPr>
          <w:b/>
        </w:rPr>
        <w:t>uygun olmadığı,</w:t>
      </w:r>
    </w:p>
    <w:p w:rsidR="00B51F2C" w:rsidRPr="00EA56BD" w:rsidRDefault="00B51F2C" w:rsidP="00B51F2C">
      <w:pPr>
        <w:tabs>
          <w:tab w:val="left" w:pos="9638"/>
        </w:tabs>
        <w:ind w:right="-1" w:firstLine="709"/>
        <w:jc w:val="both"/>
        <w:rPr>
          <w:b/>
        </w:rPr>
      </w:pPr>
    </w:p>
    <w:p w:rsidR="00B51F2C" w:rsidRPr="00BC6109" w:rsidRDefault="00B51F2C" w:rsidP="00B51F2C">
      <w:pPr>
        <w:tabs>
          <w:tab w:val="left" w:pos="9638"/>
        </w:tabs>
        <w:ind w:right="-1" w:firstLine="709"/>
        <w:jc w:val="both"/>
      </w:pPr>
      <w:r w:rsidRPr="00EA56BD">
        <w:rPr>
          <w:b/>
        </w:rPr>
        <w:t>4d maddesindeki itiraz incelendiğinde;</w:t>
      </w:r>
      <w:r w:rsidRPr="00BC6109">
        <w:t> Kentsel sit sınırları içine inşa edilmiş / edilecek yeni yapıların özgün dokuya uyum sağlamasını beklemek işin doğasıdır. Ulus gibi alanlarda özgün dokunun merkeze alınıp yeni yapılaşma koşullarının ona göre belirlenmesi ve yeni yapıların ona göre değerlendirilmesi dokuyu koruma ve devamlılığını sağlamanın ön koşulunu, dolayısıyla yapılmakta olan çalışmanın temelini oluşturmaktadır. Alandaki müdahalelerin genel sınırlarının çizildiği, “ilke kararlarının” belirlendiği bu aşamada yeni yapıların dokuyla uyum sağlaması gerektiği söylenmekte, yeni yapı tasarımına dair herhangi bir kısıt getirilmemektedir. Dokuda uyum aranması durumuna, birkaç malzeme ve/veya açıklık oranı ile tasarımın sınırlandırılması söz konusuymuş gibi yapılan ve 4d olarak sınıflanan itirazın </w:t>
      </w:r>
      <w:r w:rsidRPr="00EA56BD">
        <w:rPr>
          <w:b/>
        </w:rPr>
        <w:t>uygun olmadığı,</w:t>
      </w:r>
    </w:p>
    <w:p w:rsidR="00B51F2C" w:rsidRDefault="00B51F2C" w:rsidP="00B51F2C">
      <w:pPr>
        <w:tabs>
          <w:tab w:val="left" w:pos="9638"/>
        </w:tabs>
        <w:ind w:right="-1" w:firstLine="709"/>
        <w:jc w:val="both"/>
      </w:pPr>
    </w:p>
    <w:p w:rsidR="00B51F2C" w:rsidRPr="00BC6109" w:rsidRDefault="00B51F2C" w:rsidP="00B51F2C">
      <w:pPr>
        <w:tabs>
          <w:tab w:val="left" w:pos="9638"/>
        </w:tabs>
        <w:ind w:right="-1" w:firstLine="709"/>
        <w:jc w:val="both"/>
      </w:pPr>
      <w:r w:rsidRPr="00EA56BD">
        <w:rPr>
          <w:b/>
        </w:rPr>
        <w:t>4e maddesindeki itiraz incelendiğinde;</w:t>
      </w:r>
      <w:r w:rsidRPr="00BC6109">
        <w:t> Tescilli yapılarda “nadir yapı” ve “tipik yapı” diye bir ayrım kullanılmamaktadır. Tescilli yapılarda 660 no</w:t>
      </w:r>
      <w:r>
        <w:t>.</w:t>
      </w:r>
      <w:r w:rsidRPr="00BC6109">
        <w:t>lu İlke Kararı’nda tanımlandığı üzere “1.Grup” ve “2.Grup” olarak ayrım yapılmaktadır. “Nadir” ve “tipik” kavramı çalışma kapsamında yapılan tescil önerilerinde kullanılmaktadır. Bu ayrımın nedenleri “Yapılara İlişkin Değerlendirmeler” başlığı altında açıklanmıştır. Bu nedenlerle 4e maddesinde yer verilen itirazın </w:t>
      </w:r>
      <w:r w:rsidRPr="00EA56BD">
        <w:rPr>
          <w:b/>
        </w:rPr>
        <w:t>uygun olmadığı,</w:t>
      </w:r>
    </w:p>
    <w:p w:rsidR="00B51F2C" w:rsidRDefault="00B51F2C" w:rsidP="00B51F2C">
      <w:pPr>
        <w:tabs>
          <w:tab w:val="left" w:pos="9638"/>
        </w:tabs>
        <w:ind w:right="-1" w:firstLine="709"/>
        <w:jc w:val="both"/>
      </w:pPr>
    </w:p>
    <w:p w:rsidR="00B51F2C" w:rsidRPr="00BC6109" w:rsidRDefault="00B51F2C" w:rsidP="00B51F2C">
      <w:pPr>
        <w:tabs>
          <w:tab w:val="left" w:pos="9638"/>
        </w:tabs>
        <w:ind w:right="-1" w:firstLine="709"/>
        <w:jc w:val="both"/>
      </w:pPr>
      <w:r w:rsidRPr="00EA56BD">
        <w:rPr>
          <w:b/>
        </w:rPr>
        <w:t>5. maddesindeki itiraz incelendiğinde;</w:t>
      </w:r>
      <w:r w:rsidRPr="00BC6109">
        <w:t> Ulus Tarihi Kent Merkezi’nin konumu ve önemi, gerek Araştırma Raporu’nda gerekse Nazım İmar Planı Açıklama Raporu’nda çevre ilişkileri de gözetilerek açıklanmıştır. Bu nedenle 5. Maddede tanımlanan itirazın </w:t>
      </w:r>
      <w:r w:rsidRPr="00EA56BD">
        <w:rPr>
          <w:b/>
        </w:rPr>
        <w:t>uygun olmadığı,</w:t>
      </w:r>
    </w:p>
    <w:p w:rsidR="00B51F2C" w:rsidRDefault="00B51F2C" w:rsidP="00B51F2C">
      <w:pPr>
        <w:tabs>
          <w:tab w:val="left" w:pos="9638"/>
        </w:tabs>
        <w:ind w:right="-1" w:firstLine="709"/>
        <w:jc w:val="both"/>
      </w:pPr>
    </w:p>
    <w:p w:rsidR="00B51F2C" w:rsidRDefault="00B51F2C" w:rsidP="00B51F2C">
      <w:pPr>
        <w:tabs>
          <w:tab w:val="left" w:pos="9638"/>
        </w:tabs>
        <w:ind w:right="-1" w:firstLine="709"/>
        <w:jc w:val="both"/>
      </w:pPr>
      <w:r w:rsidRPr="00EA56BD">
        <w:rPr>
          <w:b/>
        </w:rPr>
        <w:t>6. maddesindeki itiraz incelendiğinde;</w:t>
      </w:r>
      <w:r w:rsidRPr="00BC6109">
        <w:t> Ulus Meydanı bir bütün olarak Kentsel Sit sınırları içinde kalmaktadır. Meydan ve Cumhuriyet Caddesi’nin kentsel sit sınırları dışında kalan bölümleri “2302 sayılı Atatürk’ün Doğumunun 100’üncü Yılının Kutlanması Ve ‘Atatürk Kültür Merkezi Kurulması’ Hakkında Kanun” uyarınca belirlenmiş olan “Atatürk Kültür Merkezi Alanı”nın 5. Bölgesi (Ulus Meydanı-Gençlik Parkı arası) sınırları içinde kalmaktadır.</w:t>
      </w:r>
    </w:p>
    <w:p w:rsidR="00C35C7F" w:rsidRDefault="00C35C7F" w:rsidP="00B51F2C">
      <w:pPr>
        <w:tabs>
          <w:tab w:val="left" w:pos="9638"/>
        </w:tabs>
        <w:ind w:right="-1" w:firstLine="709"/>
        <w:jc w:val="both"/>
      </w:pPr>
    </w:p>
    <w:p w:rsidR="00C35C7F" w:rsidRDefault="00C35C7F" w:rsidP="00B51F2C">
      <w:pPr>
        <w:tabs>
          <w:tab w:val="left" w:pos="9638"/>
        </w:tabs>
        <w:ind w:right="-1" w:firstLine="709"/>
        <w:jc w:val="both"/>
      </w:pPr>
    </w:p>
    <w:p w:rsidR="00C35C7F" w:rsidRDefault="00C35C7F" w:rsidP="00B51F2C">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C35C7F" w:rsidRPr="002D00A5" w:rsidTr="00713261">
        <w:trPr>
          <w:trHeight w:val="1008"/>
        </w:trPr>
        <w:tc>
          <w:tcPr>
            <w:tcW w:w="3510" w:type="dxa"/>
          </w:tcPr>
          <w:p w:rsidR="00C35C7F" w:rsidRPr="002D00A5" w:rsidRDefault="00C35C7F" w:rsidP="00713261">
            <w:pPr>
              <w:ind w:right="-1"/>
              <w:jc w:val="center"/>
            </w:pPr>
            <w:r w:rsidRPr="002D00A5">
              <w:t>T.C.</w:t>
            </w:r>
          </w:p>
          <w:p w:rsidR="00C35C7F" w:rsidRPr="002D00A5" w:rsidRDefault="00C35C7F" w:rsidP="00713261">
            <w:pPr>
              <w:ind w:right="-1"/>
              <w:jc w:val="center"/>
            </w:pPr>
            <w:r w:rsidRPr="002D00A5">
              <w:t>ANKARA BÜYÜKŞEHİR</w:t>
            </w:r>
          </w:p>
          <w:p w:rsidR="00C35C7F" w:rsidRDefault="00C35C7F" w:rsidP="00713261">
            <w:pPr>
              <w:ind w:right="-1"/>
              <w:jc w:val="center"/>
            </w:pPr>
            <w:r w:rsidRPr="002D00A5">
              <w:t>BELEDİYE MECLİSİ</w:t>
            </w:r>
          </w:p>
          <w:p w:rsidR="00C35C7F" w:rsidRPr="002D00A5" w:rsidRDefault="00C35C7F" w:rsidP="00713261">
            <w:pPr>
              <w:ind w:right="-1"/>
              <w:jc w:val="center"/>
            </w:pPr>
          </w:p>
        </w:tc>
      </w:tr>
    </w:tbl>
    <w:p w:rsidR="00C35C7F" w:rsidRDefault="00C35C7F" w:rsidP="00C35C7F">
      <w:pPr>
        <w:tabs>
          <w:tab w:val="left" w:pos="1935"/>
          <w:tab w:val="left" w:pos="9356"/>
        </w:tabs>
        <w:ind w:right="-1"/>
        <w:jc w:val="both"/>
      </w:pPr>
    </w:p>
    <w:p w:rsidR="00C35C7F" w:rsidRDefault="00C35C7F" w:rsidP="00C35C7F">
      <w:pPr>
        <w:tabs>
          <w:tab w:val="left" w:pos="9638"/>
        </w:tabs>
        <w:ind w:right="-1"/>
        <w:jc w:val="both"/>
      </w:pPr>
      <w:r>
        <w:t>Karar No: 1860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C35C7F" w:rsidRDefault="00C35C7F" w:rsidP="00C35C7F">
      <w:pPr>
        <w:tabs>
          <w:tab w:val="left" w:pos="9638"/>
        </w:tabs>
        <w:ind w:right="-1"/>
        <w:jc w:val="both"/>
      </w:pPr>
    </w:p>
    <w:p w:rsidR="00C35C7F" w:rsidRDefault="00C35C7F" w:rsidP="00C35C7F">
      <w:pPr>
        <w:tabs>
          <w:tab w:val="left" w:pos="9638"/>
        </w:tabs>
        <w:ind w:right="-1"/>
        <w:jc w:val="center"/>
      </w:pPr>
      <w:r>
        <w:t>-39-</w:t>
      </w:r>
    </w:p>
    <w:p w:rsidR="00C35C7F" w:rsidRPr="00BC6109" w:rsidRDefault="00C35C7F" w:rsidP="00B51F2C">
      <w:pPr>
        <w:tabs>
          <w:tab w:val="left" w:pos="9638"/>
        </w:tabs>
        <w:ind w:right="-1" w:firstLine="709"/>
        <w:jc w:val="both"/>
      </w:pPr>
    </w:p>
    <w:p w:rsidR="00B51F2C" w:rsidRPr="00BC6109" w:rsidRDefault="00B51F2C" w:rsidP="00B51F2C">
      <w:pPr>
        <w:tabs>
          <w:tab w:val="left" w:pos="9638"/>
        </w:tabs>
        <w:ind w:right="-1" w:firstLine="709"/>
        <w:jc w:val="both"/>
      </w:pPr>
      <w:r w:rsidRPr="00BC6109">
        <w:t>2012 yılında yürürlüğe giren 6306 Sayılı Kanun ile değişik 644 sayılı Çevre ve Şehircilik Bakanlığının Teşkilat ve Görevleri Hakkında Kanun Hükmünde Kararnamenin 2. Maddesinin 1. Fıkrası (n)bendi ile “Atatürk Kültür Merkezi Alanı’nı iyileştirme, güzelleştirme, yenileme ve ihya etmek amacıyla; Kültür ve Turizm Bakanlığının da görüşü alınarak, bu alan için her tür ve ölçekte etüt, harita, plan, parselasyon planı ile yapı projelerini yapmak, yaptırmak, onaylamak, kamulaştırma ve ruhsatlandırma işlemleri ile diğer iş ve işlemlerin gerçekleştirilmesini sağlama.” görevi Çevre ve Şehircilik Bakanlığına verilmiştir. Bölgede plan yapma, yaptırma ve onama yetkisi Çevre, Şehircilik ve İklim Değişikliği Bakanlığı’na ait olduğundan askıya çıkarılan plan onama sınırları dışında bırakılmıştır.</w:t>
      </w:r>
    </w:p>
    <w:p w:rsidR="00B51F2C" w:rsidRPr="00BC6109" w:rsidRDefault="00B51F2C" w:rsidP="00B51F2C">
      <w:pPr>
        <w:tabs>
          <w:tab w:val="left" w:pos="9638"/>
        </w:tabs>
        <w:ind w:right="-1" w:firstLine="709"/>
        <w:jc w:val="both"/>
      </w:pPr>
      <w:r w:rsidRPr="00BC6109">
        <w:t>Sonuç olarak; alanların farklı kurum ve kuruluşların yetki alanında bulunması, özel kanunlara tabi olmaları ve bu plan ölçeğinde alınacak kararların kent bütünüyle ilişkilendirilecek derecede üst ölçekli nitelik taşıması gerekçeleriyle yalnızca bu plan kapsamında değerlendirilemediği; bu hususların, planla tek başına çözümlenemeyecek nitelikte olup; koruma amaçlı imar planları ve koruma mevzuatına ilişkin yasal düzenlemeleri de ilgilendirdiği gerekçeleri doğrultusunda; en azından 1924 haritası sınırlarını kapsayacak bir kentsel sit alanı sınırı önerisi geliştirilmesi ve Cumhuriyet Caddesi devamının Etkileşim Geçiş Sahası’na dahil edilmesi yönünden itirazın </w:t>
      </w:r>
      <w:r w:rsidRPr="00EA56BD">
        <w:rPr>
          <w:b/>
        </w:rPr>
        <w:t>kısmen uygun olmadığı,</w:t>
      </w:r>
    </w:p>
    <w:p w:rsidR="00B51F2C" w:rsidRDefault="00B51F2C" w:rsidP="00B51F2C">
      <w:pPr>
        <w:tabs>
          <w:tab w:val="left" w:pos="9638"/>
        </w:tabs>
        <w:ind w:right="-1" w:firstLine="709"/>
        <w:jc w:val="both"/>
      </w:pPr>
      <w:r w:rsidRPr="00BC6109">
        <w:t>Fakat; sınırların plan üzerindeki şekliyle onaylanmasının gerekçelendirilmesi açısından açıklık sağlanması amacıyla; problemler/riskler bölümünde bu konuya dair değerlendirmeler yapılması gerektiği yönünden ise Plan Açıklama Raporuna “Kentsel Sit Sınırı ve Etkileşim Geçiş Sahalarına İlişkin Genel Değerlendirme” başlığı ve gerekli açıklamaların eklenmesinin yerinde olacağı kanaatine varıldığından, itirazın </w:t>
      </w:r>
      <w:r w:rsidRPr="00EA56BD">
        <w:rPr>
          <w:b/>
        </w:rPr>
        <w:t>kısmen uygun olduğu,</w:t>
      </w:r>
    </w:p>
    <w:p w:rsidR="00B51F2C" w:rsidRDefault="00B51F2C" w:rsidP="00B51F2C">
      <w:pPr>
        <w:tabs>
          <w:tab w:val="left" w:pos="9638"/>
        </w:tabs>
        <w:ind w:right="-1"/>
        <w:jc w:val="both"/>
      </w:pPr>
    </w:p>
    <w:p w:rsidR="00B51F2C" w:rsidRPr="00BC6109" w:rsidRDefault="00B51F2C" w:rsidP="00B51F2C">
      <w:pPr>
        <w:tabs>
          <w:tab w:val="left" w:pos="9638"/>
        </w:tabs>
        <w:ind w:right="-1" w:firstLine="709"/>
        <w:jc w:val="both"/>
      </w:pPr>
      <w:r w:rsidRPr="00EA56BD">
        <w:rPr>
          <w:b/>
        </w:rPr>
        <w:t>7a maddesindeki itiraz incelendiğinde;</w:t>
      </w:r>
      <w:r w:rsidRPr="00BC6109">
        <w:t> kamusal açık alanların kentsel donatılar yönünden detaylı analiz edildiği; fakat bu alanların birbiriyle olan ilişkileri kurgusunun plan kararlarına yansıtılmadığı veya plan açıklama raporunda açık alanlara ilişkin değerlendirmelerin yapıldığı bir sentezin yer almadığı tespit edilmiştir. Bu doğrultuda; söz konusu açık alanlara ilişkin açıklamaların Plan Açıklama Raporu’nda ilgili bölümlere eklenmesinin uygun olacağı kanaatine varıldığından, itirazın </w:t>
      </w:r>
      <w:r w:rsidRPr="00EA56BD">
        <w:rPr>
          <w:b/>
        </w:rPr>
        <w:t>uygun olduğu,</w:t>
      </w:r>
    </w:p>
    <w:p w:rsidR="00B51F2C" w:rsidRPr="00BC6109" w:rsidRDefault="00B51F2C" w:rsidP="00B51F2C">
      <w:pPr>
        <w:tabs>
          <w:tab w:val="left" w:pos="9638"/>
        </w:tabs>
        <w:ind w:right="-1" w:firstLine="709"/>
        <w:jc w:val="both"/>
      </w:pPr>
      <w:r w:rsidRPr="00EA56BD">
        <w:rPr>
          <w:b/>
        </w:rPr>
        <w:t>7b maddesindeki itiraz incelendiğinde;</w:t>
      </w:r>
      <w:r w:rsidRPr="00BC6109">
        <w:t> meydanlar ve ana aksların plan alt bölgelerinin odağını oluşturduğunun gözlemlendiği ve bu sebepten belirlenecek olan her alt bölgenin farklı karakterine uygun olacak şekilde açık alan kurgularının da farklılaşacağı öngörülmüştür. Bu doğrultuda; 2.itiraz maddesi değerlendirmesinde bahsedilen plana esas “Karar Alt Bölgeleri Şeması”nın Plan Açıklama Raporu’na eklenmesinin ve bu doğrultuda, (Madde 2’de bahsedilen)  açık alanlara yönelik plan notlarının da eklenmesinin yerinde olacağı kanaatine varıldığından, itirazın </w:t>
      </w:r>
      <w:r w:rsidRPr="00EA56BD">
        <w:rPr>
          <w:b/>
        </w:rPr>
        <w:t>uygun olduğu,</w:t>
      </w:r>
    </w:p>
    <w:p w:rsidR="00B51F2C" w:rsidRDefault="00B51F2C" w:rsidP="00B51F2C">
      <w:pPr>
        <w:tabs>
          <w:tab w:val="left" w:pos="9638"/>
        </w:tabs>
        <w:ind w:right="-1" w:firstLine="709"/>
        <w:jc w:val="both"/>
        <w:rPr>
          <w:b/>
        </w:rPr>
      </w:pPr>
      <w:r w:rsidRPr="00EA56BD">
        <w:rPr>
          <w:b/>
        </w:rPr>
        <w:t>8. maddesindeki itiraz incelendiğinde;</w:t>
      </w:r>
      <w:r w:rsidRPr="00BC6109">
        <w:t> kentin kuruluşundan beri en önemli su akslarından biri olan Bentderesi’nin her ne kadar üstü geçmiş yıllarda kapatılmış olsa da, alandaki su ögesinin yok sayıldığı ve alanın kimliğini büyük ölçüde etkileyen su varlığının geleceğine ilişkin mekânsal karar üretilmediği, 1/5000 plan paftası ve plan hükümlerinde doğrudan Bentderesi’ne ilişkin kararlara ayrıştırılarak yer verilmediğinden Plan Açıklama Raporu içinde “Bentderesi” başlığı altında konunun açıklanmasına, Etaplama sınırları içinde belirlenmiş olan “Karar Alt Bö</w:t>
      </w:r>
      <w:r>
        <w:t>lgeleri”ne ilişkin Plan Notları</w:t>
      </w:r>
      <w:r w:rsidRPr="00BC6109">
        <w:t>nda (Madde 2’de bahsedilen) Bentderesi’ne ilişkin plan kararlarının eklenmesi  gerektiği kanaatine varıldığında, itirazın </w:t>
      </w:r>
      <w:r w:rsidRPr="00EA56BD">
        <w:rPr>
          <w:b/>
        </w:rPr>
        <w:t>uygun olduğu,</w:t>
      </w:r>
    </w:p>
    <w:p w:rsidR="00C35C7F" w:rsidRDefault="00C35C7F" w:rsidP="00B51F2C">
      <w:pPr>
        <w:tabs>
          <w:tab w:val="left" w:pos="9638"/>
        </w:tabs>
        <w:ind w:right="-1" w:firstLine="709"/>
        <w:jc w:val="both"/>
        <w:rPr>
          <w:b/>
        </w:rPr>
      </w:pPr>
    </w:p>
    <w:p w:rsidR="00C35C7F" w:rsidRDefault="00C35C7F" w:rsidP="00B51F2C">
      <w:pPr>
        <w:tabs>
          <w:tab w:val="left" w:pos="9638"/>
        </w:tabs>
        <w:ind w:right="-1" w:firstLine="709"/>
        <w:jc w:val="both"/>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C35C7F" w:rsidRPr="002D00A5" w:rsidTr="00713261">
        <w:trPr>
          <w:trHeight w:val="1008"/>
        </w:trPr>
        <w:tc>
          <w:tcPr>
            <w:tcW w:w="3510" w:type="dxa"/>
          </w:tcPr>
          <w:p w:rsidR="00C35C7F" w:rsidRPr="002D00A5" w:rsidRDefault="00C35C7F" w:rsidP="00713261">
            <w:pPr>
              <w:ind w:right="-1"/>
              <w:jc w:val="center"/>
            </w:pPr>
            <w:r w:rsidRPr="002D00A5">
              <w:t>T.C.</w:t>
            </w:r>
          </w:p>
          <w:p w:rsidR="00C35C7F" w:rsidRPr="002D00A5" w:rsidRDefault="00C35C7F" w:rsidP="00713261">
            <w:pPr>
              <w:ind w:right="-1"/>
              <w:jc w:val="center"/>
            </w:pPr>
            <w:r w:rsidRPr="002D00A5">
              <w:t>ANKARA BÜYÜKŞEHİR</w:t>
            </w:r>
          </w:p>
          <w:p w:rsidR="00C35C7F" w:rsidRDefault="00C35C7F" w:rsidP="00713261">
            <w:pPr>
              <w:ind w:right="-1"/>
              <w:jc w:val="center"/>
            </w:pPr>
            <w:r w:rsidRPr="002D00A5">
              <w:t>BELEDİYE MECLİSİ</w:t>
            </w:r>
          </w:p>
          <w:p w:rsidR="00C35C7F" w:rsidRPr="002D00A5" w:rsidRDefault="00C35C7F" w:rsidP="00713261">
            <w:pPr>
              <w:ind w:right="-1"/>
              <w:jc w:val="center"/>
            </w:pPr>
          </w:p>
        </w:tc>
      </w:tr>
    </w:tbl>
    <w:p w:rsidR="00C35C7F" w:rsidRDefault="00C35C7F" w:rsidP="00C35C7F">
      <w:pPr>
        <w:tabs>
          <w:tab w:val="left" w:pos="1935"/>
          <w:tab w:val="left" w:pos="9356"/>
        </w:tabs>
        <w:ind w:right="-1"/>
        <w:jc w:val="both"/>
      </w:pPr>
    </w:p>
    <w:p w:rsidR="00C35C7F" w:rsidRDefault="00C35C7F" w:rsidP="00C35C7F">
      <w:pPr>
        <w:tabs>
          <w:tab w:val="left" w:pos="9638"/>
        </w:tabs>
        <w:ind w:right="-1"/>
        <w:jc w:val="both"/>
      </w:pPr>
      <w:r>
        <w:t>Karar No: 1860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C35C7F" w:rsidRDefault="00C35C7F" w:rsidP="00C35C7F">
      <w:pPr>
        <w:tabs>
          <w:tab w:val="left" w:pos="9638"/>
        </w:tabs>
        <w:ind w:right="-1"/>
        <w:jc w:val="both"/>
      </w:pPr>
      <w:r>
        <w:t xml:space="preserve"> </w:t>
      </w:r>
    </w:p>
    <w:p w:rsidR="00C35C7F" w:rsidRDefault="00C35C7F" w:rsidP="00C35C7F">
      <w:pPr>
        <w:tabs>
          <w:tab w:val="left" w:pos="9638"/>
        </w:tabs>
        <w:ind w:right="-1"/>
        <w:jc w:val="center"/>
        <w:rPr>
          <w:b/>
        </w:rPr>
      </w:pPr>
      <w:r>
        <w:t>-40-</w:t>
      </w:r>
    </w:p>
    <w:p w:rsidR="00C35C7F" w:rsidRPr="00BC6109" w:rsidRDefault="00C35C7F" w:rsidP="00B51F2C">
      <w:pPr>
        <w:tabs>
          <w:tab w:val="left" w:pos="9638"/>
        </w:tabs>
        <w:ind w:right="-1" w:firstLine="709"/>
        <w:jc w:val="both"/>
      </w:pPr>
    </w:p>
    <w:p w:rsidR="00B51F2C" w:rsidRPr="00BC6109" w:rsidRDefault="00B51F2C" w:rsidP="00B51F2C">
      <w:pPr>
        <w:tabs>
          <w:tab w:val="left" w:pos="9638"/>
        </w:tabs>
        <w:ind w:right="-1" w:firstLine="709"/>
        <w:jc w:val="both"/>
      </w:pPr>
      <w:r w:rsidRPr="00EA56BD">
        <w:rPr>
          <w:b/>
        </w:rPr>
        <w:t>9. maddesindeki itiraz incelendiğinde;</w:t>
      </w:r>
      <w:r w:rsidRPr="00BC6109">
        <w:t> Rüzgârlı bölgesine ilişkin Plan Açıklama Raporuna “Mevcut işlevlerin varlığını sürdürdüğü dönem içinde ise günün belirli saatlerinde yükleme-boşaltmaların yapılmasına yönelik kararlar geliştirilecektir.” ibaresinin  eklenmesinin yerinde olacağı kanaatine varıldığından, itirazın </w:t>
      </w:r>
      <w:r w:rsidRPr="00EA56BD">
        <w:rPr>
          <w:b/>
        </w:rPr>
        <w:t>uygun olduğu,</w:t>
      </w:r>
    </w:p>
    <w:p w:rsidR="00B51F2C" w:rsidRDefault="00B51F2C" w:rsidP="00B51F2C">
      <w:pPr>
        <w:tabs>
          <w:tab w:val="left" w:pos="9638"/>
        </w:tabs>
        <w:ind w:right="-1" w:firstLine="709"/>
        <w:jc w:val="both"/>
      </w:pPr>
    </w:p>
    <w:p w:rsidR="00B51F2C" w:rsidRPr="00BC6109" w:rsidRDefault="00B51F2C" w:rsidP="00B51F2C">
      <w:pPr>
        <w:tabs>
          <w:tab w:val="left" w:pos="9638"/>
        </w:tabs>
        <w:ind w:right="-1" w:firstLine="709"/>
        <w:jc w:val="both"/>
      </w:pPr>
      <w:r w:rsidRPr="00EA56BD">
        <w:rPr>
          <w:b/>
        </w:rPr>
        <w:t>10a maddesindeki itiraz incelendiğinde;</w:t>
      </w:r>
      <w:r w:rsidRPr="00BC6109">
        <w:t> planlama çalışmasına konu olan alanlar içinde yaygın ticaret kullanımlarının yanı sıra, kısmen karma kullanımlı (turizm, ticaret) alanlara dönüşmüş geniş bir konut dokusu bulunmaktadır. Bu alanlar Ulus’un zaman içinde yaşadığı güç yitirmesinden önemli oranda etkilenmiş, yapıların bir bölümü terk edilerek boş kalmış ya da konut dışı kullanımlara (depolama vb.) dönüşmeye başlamıştır. Konut kullanımının sürdüğü yapıların önemli bir bölümü ise uzun yıllar kente ilk gelenlerin yerleştiği, kullanıcı değişimlerinin süreklilik gösterdiği yapılar konutlar haline gelmiştir. Bu gelişmeler bölgenin giderek kentin diğer bölgelerine göre daha bakımsız, altyapısı sorunlu, güvenlik riski yüksek bir bölgeye dönüşmesine neden olmuştur. Plan kararlarıyla desteklenerek alan genelinde çağdaş yaşam alanı standartlarının (güvenli ve sağlıklı yapı, erişilebilir sosyal ve teknik altyapı tesisleri ile açık ve yeşil alanlar) yakalanması, konut alanlarının yeniden kentin tercih edilen ve sürekli yaşanan bölümlerinden birine dönüşmesini sağlayacaktır. Dolayısıyla, itirazın </w:t>
      </w:r>
      <w:r w:rsidRPr="00EA56BD">
        <w:rPr>
          <w:b/>
        </w:rPr>
        <w:t>uygun olmadığı,</w:t>
      </w:r>
    </w:p>
    <w:p w:rsidR="00B51F2C" w:rsidRDefault="00B51F2C" w:rsidP="00B51F2C">
      <w:pPr>
        <w:tabs>
          <w:tab w:val="left" w:pos="9638"/>
        </w:tabs>
        <w:ind w:right="-1" w:firstLine="709"/>
        <w:jc w:val="both"/>
        <w:rPr>
          <w:b/>
        </w:rPr>
      </w:pPr>
    </w:p>
    <w:p w:rsidR="00B51F2C" w:rsidRDefault="00B51F2C" w:rsidP="00C35C7F">
      <w:pPr>
        <w:tabs>
          <w:tab w:val="left" w:pos="9638"/>
        </w:tabs>
        <w:ind w:right="-1" w:firstLine="709"/>
        <w:jc w:val="both"/>
      </w:pPr>
      <w:r w:rsidRPr="00EA56BD">
        <w:rPr>
          <w:b/>
        </w:rPr>
        <w:t>10b</w:t>
      </w:r>
      <w:r>
        <w:rPr>
          <w:b/>
        </w:rPr>
        <w:t xml:space="preserve"> </w:t>
      </w:r>
      <w:r w:rsidRPr="00EA56BD">
        <w:rPr>
          <w:b/>
        </w:rPr>
        <w:t>maddesindeki itiraz incelendiğinde;</w:t>
      </w:r>
      <w:r w:rsidRPr="00BC6109">
        <w:t> Kurtuluş Savaşı Mücadelesi ile Cumhuriyet’in kuruluşuna ev sahipliği yapmasının, Ulus’un sahip olduğu istinai evrensel değerlerden olduğu ve bu özelliğinin daha çok ön pla</w:t>
      </w:r>
      <w:r>
        <w:t>na çıkarılması gerektiği; fakat</w:t>
      </w:r>
      <w:r w:rsidRPr="00BC6109">
        <w:t xml:space="preserve"> planın bu hususları yansıtmadığı belirlendiğinden; “Cumhuriyet Aksı” adıyla tanımlanan alana ilişkin kararların Plan Açıklama Raporu’na ve (Madde 2’de bahsedilen) “Karar Alt Bölgelerine Yönelik Hükümler” arasında Cumhuriyet Aksı’nın ayrı bir etap olarak ele alınması ve alınan kararların bu bölümde plan notu olarak düzenlenmesinin gerektiği kanaatine varıldığından, itirazın kısmen </w:t>
      </w:r>
      <w:r w:rsidRPr="00EA56BD">
        <w:rPr>
          <w:b/>
        </w:rPr>
        <w:t>uygun olduğu,</w:t>
      </w:r>
    </w:p>
    <w:p w:rsidR="00B51F2C" w:rsidRDefault="00B51F2C" w:rsidP="00B51F2C">
      <w:pPr>
        <w:tabs>
          <w:tab w:val="left" w:pos="9638"/>
        </w:tabs>
        <w:ind w:right="-1" w:firstLine="709"/>
        <w:jc w:val="both"/>
      </w:pPr>
    </w:p>
    <w:p w:rsidR="00B51F2C" w:rsidRPr="00BC6109" w:rsidRDefault="00B51F2C" w:rsidP="00B51F2C">
      <w:pPr>
        <w:tabs>
          <w:tab w:val="left" w:pos="9638"/>
        </w:tabs>
        <w:ind w:right="-1" w:firstLine="709"/>
        <w:jc w:val="both"/>
      </w:pPr>
      <w:r w:rsidRPr="00BC6109">
        <w:t>Öte yandan, plan kararlarının geliştirilmesinde katmanlar/dönemler arasında bir tercihe yönelmeden, Ulus Tarihi Kent Merkezi sınırları içinde varlığı tespit edilmiş farklı dönemlere ait mekânların ve yapıların bir arada geleceğe taşınmasının sağlanması amaçlandığından; Cumhuriyet katmanının, planın temelini oluşturması gerektirdiği yönünden itirazın </w:t>
      </w:r>
      <w:r w:rsidRPr="00EA56BD">
        <w:rPr>
          <w:b/>
        </w:rPr>
        <w:t>kısmen uygun olmadığı,</w:t>
      </w:r>
    </w:p>
    <w:p w:rsidR="00B51F2C" w:rsidRDefault="00B51F2C" w:rsidP="00B51F2C">
      <w:pPr>
        <w:tabs>
          <w:tab w:val="left" w:pos="9638"/>
        </w:tabs>
        <w:ind w:right="-1" w:firstLine="709"/>
        <w:jc w:val="both"/>
      </w:pPr>
    </w:p>
    <w:p w:rsidR="00B51F2C" w:rsidRPr="00BC6109" w:rsidRDefault="00B51F2C" w:rsidP="00B51F2C">
      <w:pPr>
        <w:tabs>
          <w:tab w:val="left" w:pos="9638"/>
        </w:tabs>
        <w:ind w:right="-1" w:firstLine="709"/>
        <w:jc w:val="both"/>
      </w:pPr>
      <w:r w:rsidRPr="00EA56BD">
        <w:rPr>
          <w:b/>
        </w:rPr>
        <w:t>11a maddesindeki itiraz incelendiğinde;</w:t>
      </w:r>
      <w:r w:rsidRPr="00BC6109">
        <w:t> plan Kültür Bakanlığı’nın şartnamesi doğrultusunda hazırlanmış olup; plan kararlarına altlık teşkil edecek vizyon, misyon, hedef ve stratejilerin geliştirilmesi amacıyla ek olarak Mekânsal Strateji Belgesi talep edilmiştir. Şartname ve istenilen belgeler yasal çerçeve doğrultusunda hazırlanmış olup, alana özgün kararlar oluşturulmasına zemin oluşturacak Mekânsal Strateji Belgesi de temin edildiğinden, itirazın </w:t>
      </w:r>
      <w:r w:rsidRPr="00EA56BD">
        <w:rPr>
          <w:b/>
        </w:rPr>
        <w:t>uygun olmadığı,</w:t>
      </w:r>
    </w:p>
    <w:p w:rsidR="00B51F2C" w:rsidRDefault="00B51F2C" w:rsidP="00B51F2C">
      <w:pPr>
        <w:tabs>
          <w:tab w:val="left" w:pos="9638"/>
        </w:tabs>
        <w:ind w:right="-1" w:firstLine="709"/>
        <w:jc w:val="both"/>
      </w:pPr>
    </w:p>
    <w:p w:rsidR="00B51F2C" w:rsidRDefault="00B51F2C" w:rsidP="00B51F2C">
      <w:pPr>
        <w:tabs>
          <w:tab w:val="left" w:pos="9638"/>
        </w:tabs>
        <w:ind w:right="-1" w:firstLine="709"/>
        <w:jc w:val="both"/>
        <w:rPr>
          <w:b/>
        </w:rPr>
      </w:pPr>
      <w:r w:rsidRPr="00EA56BD">
        <w:rPr>
          <w:b/>
        </w:rPr>
        <w:t>11b maddesindeki itiraz incelendiğinde;</w:t>
      </w:r>
      <w:r w:rsidRPr="00BC6109">
        <w:t> plan açıklama raporunda, sübjektif olmayan ibarelerin yer almasının uygun olmadığı kanaatine varıldığından, itirazın </w:t>
      </w:r>
      <w:r w:rsidRPr="00EA56BD">
        <w:rPr>
          <w:b/>
        </w:rPr>
        <w:t>uygun olmadığı,</w:t>
      </w:r>
    </w:p>
    <w:p w:rsidR="00C35C7F" w:rsidRDefault="00C35C7F" w:rsidP="00B51F2C">
      <w:pPr>
        <w:tabs>
          <w:tab w:val="left" w:pos="9638"/>
        </w:tabs>
        <w:ind w:right="-1" w:firstLine="709"/>
        <w:jc w:val="both"/>
        <w:rPr>
          <w:b/>
        </w:rPr>
      </w:pPr>
    </w:p>
    <w:p w:rsidR="00C35C7F" w:rsidRDefault="00C35C7F" w:rsidP="00B51F2C">
      <w:pPr>
        <w:tabs>
          <w:tab w:val="left" w:pos="9638"/>
        </w:tabs>
        <w:ind w:right="-1" w:firstLine="709"/>
        <w:jc w:val="both"/>
        <w:rPr>
          <w:b/>
        </w:rPr>
      </w:pPr>
    </w:p>
    <w:p w:rsidR="00C35C7F" w:rsidRDefault="00C35C7F" w:rsidP="00B51F2C">
      <w:pPr>
        <w:tabs>
          <w:tab w:val="left" w:pos="9638"/>
        </w:tabs>
        <w:ind w:right="-1" w:firstLine="709"/>
        <w:jc w:val="both"/>
        <w:rPr>
          <w:b/>
        </w:rPr>
      </w:pPr>
    </w:p>
    <w:p w:rsidR="00C35C7F" w:rsidRDefault="00C35C7F" w:rsidP="00B51F2C">
      <w:pPr>
        <w:tabs>
          <w:tab w:val="left" w:pos="9638"/>
        </w:tabs>
        <w:ind w:right="-1" w:firstLine="709"/>
        <w:jc w:val="both"/>
        <w:rPr>
          <w:b/>
        </w:rPr>
      </w:pPr>
    </w:p>
    <w:p w:rsidR="00C35C7F" w:rsidRDefault="00C35C7F" w:rsidP="00B51F2C">
      <w:pPr>
        <w:tabs>
          <w:tab w:val="left" w:pos="9638"/>
        </w:tabs>
        <w:ind w:right="-1" w:firstLine="709"/>
        <w:jc w:val="both"/>
        <w:rPr>
          <w:b/>
        </w:rPr>
      </w:pPr>
    </w:p>
    <w:p w:rsidR="00C35C7F" w:rsidRDefault="00C35C7F" w:rsidP="00B51F2C">
      <w:pPr>
        <w:tabs>
          <w:tab w:val="left" w:pos="9638"/>
        </w:tabs>
        <w:ind w:right="-1" w:firstLine="709"/>
        <w:jc w:val="both"/>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C35C7F" w:rsidRPr="002D00A5" w:rsidTr="00713261">
        <w:trPr>
          <w:trHeight w:val="1008"/>
        </w:trPr>
        <w:tc>
          <w:tcPr>
            <w:tcW w:w="3510" w:type="dxa"/>
          </w:tcPr>
          <w:p w:rsidR="00C35C7F" w:rsidRPr="002D00A5" w:rsidRDefault="00C35C7F" w:rsidP="00713261">
            <w:pPr>
              <w:ind w:right="-1"/>
              <w:jc w:val="center"/>
            </w:pPr>
            <w:r w:rsidRPr="002D00A5">
              <w:t>T.C.</w:t>
            </w:r>
          </w:p>
          <w:p w:rsidR="00C35C7F" w:rsidRPr="002D00A5" w:rsidRDefault="00C35C7F" w:rsidP="00713261">
            <w:pPr>
              <w:ind w:right="-1"/>
              <w:jc w:val="center"/>
            </w:pPr>
            <w:r w:rsidRPr="002D00A5">
              <w:t>ANKARA BÜYÜKŞEHİR</w:t>
            </w:r>
          </w:p>
          <w:p w:rsidR="00C35C7F" w:rsidRDefault="00C35C7F" w:rsidP="00713261">
            <w:pPr>
              <w:ind w:right="-1"/>
              <w:jc w:val="center"/>
            </w:pPr>
            <w:r w:rsidRPr="002D00A5">
              <w:t>BELEDİYE MECLİSİ</w:t>
            </w:r>
          </w:p>
          <w:p w:rsidR="00C35C7F" w:rsidRPr="002D00A5" w:rsidRDefault="00C35C7F" w:rsidP="00713261">
            <w:pPr>
              <w:ind w:right="-1"/>
              <w:jc w:val="center"/>
            </w:pPr>
          </w:p>
        </w:tc>
      </w:tr>
    </w:tbl>
    <w:p w:rsidR="00C35C7F" w:rsidRDefault="00C35C7F" w:rsidP="00C35C7F">
      <w:pPr>
        <w:tabs>
          <w:tab w:val="left" w:pos="1935"/>
          <w:tab w:val="left" w:pos="9356"/>
        </w:tabs>
        <w:ind w:right="-1"/>
        <w:jc w:val="both"/>
      </w:pPr>
    </w:p>
    <w:p w:rsidR="00C35C7F" w:rsidRDefault="00C35C7F" w:rsidP="00C35C7F">
      <w:pPr>
        <w:tabs>
          <w:tab w:val="left" w:pos="9638"/>
        </w:tabs>
        <w:ind w:right="-1"/>
        <w:jc w:val="both"/>
      </w:pPr>
      <w:r>
        <w:t>Karar No: 1860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C35C7F" w:rsidRDefault="00C35C7F" w:rsidP="00C35C7F">
      <w:pPr>
        <w:tabs>
          <w:tab w:val="left" w:pos="9638"/>
        </w:tabs>
        <w:ind w:right="-1"/>
        <w:jc w:val="both"/>
      </w:pPr>
    </w:p>
    <w:p w:rsidR="00C35C7F" w:rsidRPr="00BC6109" w:rsidRDefault="00C35C7F" w:rsidP="00C35C7F">
      <w:pPr>
        <w:tabs>
          <w:tab w:val="left" w:pos="9638"/>
        </w:tabs>
        <w:ind w:right="-1"/>
        <w:jc w:val="center"/>
      </w:pPr>
      <w:r>
        <w:t>-41-</w:t>
      </w:r>
    </w:p>
    <w:p w:rsidR="00B51F2C" w:rsidRDefault="00B51F2C" w:rsidP="00B51F2C">
      <w:pPr>
        <w:tabs>
          <w:tab w:val="left" w:pos="9638"/>
        </w:tabs>
        <w:ind w:right="-1" w:firstLine="709"/>
        <w:jc w:val="both"/>
      </w:pPr>
    </w:p>
    <w:p w:rsidR="00B51F2C" w:rsidRPr="00BC6109" w:rsidRDefault="00B51F2C" w:rsidP="00B51F2C">
      <w:pPr>
        <w:tabs>
          <w:tab w:val="left" w:pos="9638"/>
        </w:tabs>
        <w:ind w:right="-1" w:firstLine="709"/>
        <w:jc w:val="both"/>
      </w:pPr>
      <w:r w:rsidRPr="00EA56BD">
        <w:rPr>
          <w:b/>
        </w:rPr>
        <w:t>11c maddesindeki itiraz incelendiğinde;</w:t>
      </w:r>
      <w:r w:rsidRPr="00BC6109">
        <w:t> plan, onaylı güncel halihazır harita üzerinde çizili olup; tescilli yapıların gösterilmesinin 1/5000 nazım plan ölçeği olmadığı, plan üzerinde gösterilmesi halinde, alan kullanım gösterimlerinin taralı olması sebebiyle plan paftasında karışıklığa sebebiyet verdiği ve plan dilinin, plan ölçeği kapsamında ilgili mevzuatta tanımlanan gösterimler kullanılarak hazırlanmış olduğu gerekçeleriyle itirazın </w:t>
      </w:r>
      <w:r w:rsidRPr="00EA56BD">
        <w:rPr>
          <w:b/>
        </w:rPr>
        <w:t>uygun olmadığı,</w:t>
      </w:r>
    </w:p>
    <w:p w:rsidR="00B51F2C" w:rsidRDefault="00B51F2C" w:rsidP="00B51F2C">
      <w:pPr>
        <w:tabs>
          <w:tab w:val="left" w:pos="9638"/>
        </w:tabs>
        <w:ind w:right="-1" w:firstLine="709"/>
        <w:jc w:val="both"/>
      </w:pPr>
    </w:p>
    <w:p w:rsidR="00B51F2C" w:rsidRPr="00BC6109" w:rsidRDefault="00B51F2C" w:rsidP="00B51F2C">
      <w:pPr>
        <w:tabs>
          <w:tab w:val="left" w:pos="9638"/>
        </w:tabs>
        <w:ind w:right="-1" w:firstLine="709"/>
        <w:jc w:val="both"/>
      </w:pPr>
      <w:r w:rsidRPr="00EA56BD">
        <w:rPr>
          <w:b/>
        </w:rPr>
        <w:t>12a maddesindeki itiraz incelendiğinde;</w:t>
      </w:r>
      <w:r w:rsidRPr="00BC6109">
        <w:t> planın vizyonu “Tarihinin tüm katmanlarıyla barışık, Başkent Ankara’nın kalbi Ulus” olup, Ulus’un tüm katmanlarının sahiplenilmesini amaçlanmaktadır. Bu doğrultuda plan, “Koruma Amaçlı İmar Planları Ve Çevre Düzenleme  Projelerinin Hazırlanması, Gösterimi, Uygulaması,  Denetimi Ve Müelliflerine İlişkin Usul Ve  Esaslara Ait Yönetmelik” uyarınca hazırlandığından, itirazın </w:t>
      </w:r>
      <w:r w:rsidRPr="00EA56BD">
        <w:rPr>
          <w:b/>
        </w:rPr>
        <w:t>uygun olmadığı,</w:t>
      </w:r>
    </w:p>
    <w:p w:rsidR="00B51F2C" w:rsidRDefault="00B51F2C" w:rsidP="00B51F2C">
      <w:pPr>
        <w:tabs>
          <w:tab w:val="left" w:pos="9638"/>
        </w:tabs>
        <w:ind w:right="-1" w:firstLine="709"/>
        <w:jc w:val="both"/>
      </w:pPr>
    </w:p>
    <w:p w:rsidR="00B51F2C" w:rsidRPr="00BC6109" w:rsidRDefault="00B51F2C" w:rsidP="00B51F2C">
      <w:pPr>
        <w:tabs>
          <w:tab w:val="left" w:pos="9638"/>
        </w:tabs>
        <w:ind w:right="-1" w:firstLine="709"/>
        <w:jc w:val="both"/>
      </w:pPr>
      <w:r w:rsidRPr="00EA56BD">
        <w:rPr>
          <w:b/>
        </w:rPr>
        <w:t>12b maddesindeki itiraz incelendiğinde;</w:t>
      </w:r>
      <w:r w:rsidRPr="00BC6109">
        <w:t> Koruma Amaçlı İmar Planı Araştırma ve Analiz Raporu’nun 4. Bölümünde yapılan SWOT Analizi kapsamında Paydaş Analizi, Kullanıcı Profili, Yönetsel ve Finansal Olanaklar gibi konu ba</w:t>
      </w:r>
      <w:r>
        <w:t>şlıklarının analizi yapıldığı,</w:t>
      </w:r>
    </w:p>
    <w:p w:rsidR="00B51F2C" w:rsidRPr="00BC6109" w:rsidRDefault="00B51F2C" w:rsidP="00B51F2C">
      <w:pPr>
        <w:tabs>
          <w:tab w:val="left" w:pos="9638"/>
        </w:tabs>
        <w:ind w:right="-1" w:firstLine="709"/>
        <w:jc w:val="both"/>
      </w:pPr>
      <w:r w:rsidRPr="00BC6109">
        <w:t>2863 sayılı Kanun kapsamında hazırlanan Koruma Amaçlı İmar Planı Tip Teknik Şartnamesi kapsamında; Yönetsel Plan: “Koruma Amaçlı İmar Planının amaç ve hedeflerine ulaşmak için gerekli politika, strateji ve yasal, yönetsel, örgütsel, finansal süreçlerin yer aldığı çeşitli harita, plan, grafik gösterim, rapor ve benzeri belgelerden oluşur.” Biçi</w:t>
      </w:r>
      <w:r>
        <w:t>minde tanımlandığı,</w:t>
      </w:r>
    </w:p>
    <w:p w:rsidR="00B51F2C" w:rsidRPr="00BC6109" w:rsidRDefault="00B51F2C" w:rsidP="00B51F2C">
      <w:pPr>
        <w:tabs>
          <w:tab w:val="left" w:pos="9638"/>
        </w:tabs>
        <w:ind w:right="-1" w:firstLine="709"/>
        <w:jc w:val="both"/>
      </w:pPr>
      <w:r w:rsidRPr="00BC6109">
        <w:t>İdaremizce hazırlanan Koruma Amaçlı İmar Planı ve Araştırma Raporu Teknik Şartnamesinde; Yönetsel Plan; “Planlama Alanının Fiziki Mekan Organizasyonu İçin Belirlenen Hedef ve Kararların Gerçekleşmesine Yönelik Etaplama, Eylem Planı, Yasal, Yönetsel, Hukuki, Finansal, vb. Araçların Belirlenmesi ve Uygulamaya Yönelik Sürecin Tasarımıdır.” Biçiminde tanımlanmış ve bu kapsamda yer ala</w:t>
      </w:r>
      <w:r>
        <w:t>cak kararlar bu kısımda açıklandığı,</w:t>
      </w:r>
    </w:p>
    <w:p w:rsidR="00B51F2C" w:rsidRDefault="00B51F2C" w:rsidP="00C35C7F">
      <w:pPr>
        <w:tabs>
          <w:tab w:val="left" w:pos="9638"/>
        </w:tabs>
        <w:ind w:right="-1" w:firstLine="709"/>
        <w:jc w:val="both"/>
      </w:pPr>
      <w:r w:rsidRPr="00BC6109">
        <w:t>İtiraza konu edilen eksiklikler Nazım İmar Planı konusu olmayıp, 1/1000 Ölçekli Uygulama İmar Planları sonrasında hazırlanacak olan “Yönetim Planı” içerisinde yer alacağından, itirazın </w:t>
      </w:r>
      <w:r w:rsidRPr="00EA56BD">
        <w:rPr>
          <w:b/>
        </w:rPr>
        <w:t>uygun olmadığı,</w:t>
      </w:r>
    </w:p>
    <w:p w:rsidR="00B51F2C" w:rsidRDefault="00B51F2C" w:rsidP="00B51F2C">
      <w:pPr>
        <w:tabs>
          <w:tab w:val="left" w:pos="9638"/>
        </w:tabs>
        <w:ind w:right="-1"/>
        <w:jc w:val="both"/>
      </w:pPr>
    </w:p>
    <w:p w:rsidR="00B51F2C" w:rsidRPr="00BC6109" w:rsidRDefault="00B51F2C" w:rsidP="00B51F2C">
      <w:pPr>
        <w:tabs>
          <w:tab w:val="left" w:pos="9638"/>
        </w:tabs>
        <w:ind w:right="-1" w:firstLine="709"/>
        <w:jc w:val="both"/>
      </w:pPr>
      <w:r w:rsidRPr="00EA56BD">
        <w:rPr>
          <w:b/>
        </w:rPr>
        <w:t>12c maddesindeki itiraz incelendiğinde;</w:t>
      </w:r>
      <w:r w:rsidRPr="00BC6109">
        <w:t> nazım imar planı ölçeğin gerektirdiği kapsam ve detayda hazırlanmıştır. Nazım imar planı: Mevcut ise çevre düzeni planının genel ilke, hedef ve kararlarına uygun olarak, arazi parçalarının genel kullanış biçimlerini, başlıca bölge tiplerini, bölgelerin gelecekteki nüfus yoğunluklarını, çeşitli kentsel ve kırsal yerleşme alanlarının gelişme yön ve büyüklükleri ile ilkelerini, kentsel, sosyal ve teknik altyapı alanlarını, ulaşım sistemlerini göstermek ve uygulama imar planlarının hazırlanmasına esas olmak üzere, varsa kadastral durumu işlenmiş olarak 1/5.000 ölçekte, büyükşehir belediyelerinde 1/5000 ile 1/25.000 arasındaki her ölçekte, onaylı halihazır haritalar üzerine, plan notları ve ayrıntılı raporuyla bir bütün olarak hazırlanan planlar olduğundan, itirazın </w:t>
      </w:r>
      <w:r w:rsidRPr="00EA56BD">
        <w:rPr>
          <w:b/>
        </w:rPr>
        <w:t>uygun olmadığı,</w:t>
      </w:r>
    </w:p>
    <w:p w:rsidR="00B51F2C" w:rsidRDefault="00B51F2C" w:rsidP="00B51F2C">
      <w:pPr>
        <w:tabs>
          <w:tab w:val="left" w:pos="9638"/>
        </w:tabs>
        <w:ind w:right="-1" w:firstLine="709"/>
        <w:jc w:val="both"/>
        <w:rPr>
          <w:b/>
        </w:rPr>
      </w:pPr>
    </w:p>
    <w:p w:rsidR="00B51F2C" w:rsidRDefault="00B51F2C" w:rsidP="00B51F2C">
      <w:pPr>
        <w:tabs>
          <w:tab w:val="left" w:pos="9638"/>
        </w:tabs>
        <w:ind w:right="-1" w:firstLine="709"/>
        <w:jc w:val="both"/>
      </w:pPr>
      <w:r w:rsidRPr="00EA56BD">
        <w:rPr>
          <w:b/>
        </w:rPr>
        <w:t>12d maddesindeki itiraz incelendiğinde;</w:t>
      </w:r>
      <w:r w:rsidRPr="00BC6109">
        <w:t> 90 Planı yalnızca 1/1000 olarak çalışılmış, 1/5000 hiç hazırlanmamış, tüm alan için 1/500 çalışma öngörülmüş ancak analiz aşamasından sonr</w:t>
      </w:r>
      <w:r>
        <w:t>a bu çalışmalar tamamlanmadığı,</w:t>
      </w:r>
    </w:p>
    <w:p w:rsidR="00713261" w:rsidRDefault="00713261" w:rsidP="00B51F2C">
      <w:pPr>
        <w:tabs>
          <w:tab w:val="left" w:pos="9638"/>
        </w:tabs>
        <w:ind w:right="-1" w:firstLine="709"/>
        <w:jc w:val="both"/>
      </w:pPr>
    </w:p>
    <w:p w:rsidR="00713261" w:rsidRDefault="00713261" w:rsidP="00B51F2C">
      <w:pPr>
        <w:tabs>
          <w:tab w:val="left" w:pos="9638"/>
        </w:tabs>
        <w:ind w:right="-1" w:firstLine="709"/>
        <w:jc w:val="both"/>
      </w:pPr>
    </w:p>
    <w:p w:rsidR="00713261" w:rsidRDefault="00713261" w:rsidP="00B51F2C">
      <w:pPr>
        <w:tabs>
          <w:tab w:val="left" w:pos="9638"/>
        </w:tabs>
        <w:ind w:right="-1" w:firstLine="709"/>
        <w:jc w:val="both"/>
      </w:pPr>
    </w:p>
    <w:p w:rsidR="00713261" w:rsidRDefault="00713261" w:rsidP="00B51F2C">
      <w:pPr>
        <w:tabs>
          <w:tab w:val="left" w:pos="9638"/>
        </w:tabs>
        <w:ind w:right="-1" w:firstLine="709"/>
        <w:jc w:val="both"/>
      </w:pPr>
    </w:p>
    <w:p w:rsidR="00713261" w:rsidRDefault="00713261" w:rsidP="00B51F2C">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13261" w:rsidRPr="002D00A5" w:rsidTr="00713261">
        <w:trPr>
          <w:trHeight w:val="1008"/>
        </w:trPr>
        <w:tc>
          <w:tcPr>
            <w:tcW w:w="3510" w:type="dxa"/>
          </w:tcPr>
          <w:p w:rsidR="00713261" w:rsidRPr="002D00A5" w:rsidRDefault="00713261" w:rsidP="00713261">
            <w:pPr>
              <w:ind w:right="-1"/>
              <w:jc w:val="center"/>
            </w:pPr>
            <w:r w:rsidRPr="002D00A5">
              <w:t>T.C.</w:t>
            </w:r>
          </w:p>
          <w:p w:rsidR="00713261" w:rsidRPr="002D00A5" w:rsidRDefault="00713261" w:rsidP="00713261">
            <w:pPr>
              <w:ind w:right="-1"/>
              <w:jc w:val="center"/>
            </w:pPr>
            <w:r w:rsidRPr="002D00A5">
              <w:t>ANKARA BÜYÜKŞEHİR</w:t>
            </w:r>
          </w:p>
          <w:p w:rsidR="00713261" w:rsidRDefault="00713261" w:rsidP="00713261">
            <w:pPr>
              <w:ind w:right="-1"/>
              <w:jc w:val="center"/>
            </w:pPr>
            <w:r w:rsidRPr="002D00A5">
              <w:t>BELEDİYE MECLİSİ</w:t>
            </w:r>
          </w:p>
          <w:p w:rsidR="00713261" w:rsidRPr="002D00A5" w:rsidRDefault="00713261" w:rsidP="00713261">
            <w:pPr>
              <w:ind w:right="-1"/>
              <w:jc w:val="center"/>
            </w:pPr>
          </w:p>
        </w:tc>
      </w:tr>
    </w:tbl>
    <w:p w:rsidR="00713261" w:rsidRDefault="00713261" w:rsidP="00713261">
      <w:pPr>
        <w:tabs>
          <w:tab w:val="left" w:pos="1935"/>
          <w:tab w:val="left" w:pos="9356"/>
        </w:tabs>
        <w:ind w:right="-1"/>
        <w:jc w:val="both"/>
      </w:pPr>
    </w:p>
    <w:p w:rsidR="00713261" w:rsidRDefault="00713261" w:rsidP="00713261">
      <w:pPr>
        <w:tabs>
          <w:tab w:val="left" w:pos="9638"/>
        </w:tabs>
        <w:ind w:right="-1"/>
        <w:jc w:val="both"/>
      </w:pPr>
      <w:r>
        <w:t>Karar No: 1860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713261" w:rsidRDefault="00713261" w:rsidP="00713261">
      <w:pPr>
        <w:tabs>
          <w:tab w:val="left" w:pos="9638"/>
        </w:tabs>
        <w:ind w:right="-1"/>
        <w:jc w:val="both"/>
      </w:pPr>
    </w:p>
    <w:p w:rsidR="00713261" w:rsidRDefault="00713261" w:rsidP="00713261">
      <w:pPr>
        <w:tabs>
          <w:tab w:val="left" w:pos="9638"/>
        </w:tabs>
        <w:ind w:right="-1"/>
        <w:jc w:val="center"/>
      </w:pPr>
      <w:r>
        <w:t>-42-</w:t>
      </w:r>
    </w:p>
    <w:p w:rsidR="00713261" w:rsidRPr="00BC6109" w:rsidRDefault="00713261" w:rsidP="00B51F2C">
      <w:pPr>
        <w:tabs>
          <w:tab w:val="left" w:pos="9638"/>
        </w:tabs>
        <w:ind w:right="-1" w:firstLine="709"/>
        <w:jc w:val="both"/>
      </w:pPr>
    </w:p>
    <w:p w:rsidR="00B51F2C" w:rsidRDefault="00B51F2C" w:rsidP="00B51F2C">
      <w:pPr>
        <w:tabs>
          <w:tab w:val="left" w:pos="9638"/>
        </w:tabs>
        <w:ind w:right="-1" w:firstLine="709"/>
        <w:jc w:val="both"/>
      </w:pPr>
      <w:r w:rsidRPr="00BC6109">
        <w:t>Bugün için hazırlanacak olan 1/1000 ölçekli koruma planı için “Doğrudan 1/1000 ölçekli plan üzerinden uygulamanın gerçekleştirileceği alanların yanı sıra, alana yönelik yersel ölçümlerle hazırlanacak detaylı halihazır haritalar kullanılarak, kadastral sorunların çözülmesi, özgün dokuya uygun parsellerin yeniden oluşturulması, yapı bazında koruma kararlarının geliştirilmesi amacıyla 1/500 ölçekli vaziyet ve parselasyon planı çalışmaları ile kentsel tasarım çalışmalarının yapılması gereken alanlar da tanımla</w:t>
      </w:r>
      <w:r>
        <w:t>nacağı” tanımlaması yapıldığı,</w:t>
      </w:r>
    </w:p>
    <w:p w:rsidR="00713261" w:rsidRPr="00BC6109" w:rsidRDefault="00713261" w:rsidP="00B51F2C">
      <w:pPr>
        <w:tabs>
          <w:tab w:val="left" w:pos="9638"/>
        </w:tabs>
        <w:ind w:right="-1" w:firstLine="709"/>
        <w:jc w:val="both"/>
      </w:pPr>
    </w:p>
    <w:p w:rsidR="00B51F2C" w:rsidRDefault="00B51F2C" w:rsidP="00B51F2C">
      <w:pPr>
        <w:tabs>
          <w:tab w:val="left" w:pos="9638"/>
        </w:tabs>
        <w:ind w:right="-1" w:firstLine="709"/>
        <w:jc w:val="both"/>
      </w:pPr>
      <w:r w:rsidRPr="00BC6109">
        <w:t>Ayrıca işe ait teknik şartnamede;  Koruma Amaçlı Uygulama İmar Planı “1/1.000 ölçekli veya gerekli görülmesi durumunda daha büyük öl</w:t>
      </w:r>
      <w:r>
        <w:t>çekli….” olarak  tanımlandığı,</w:t>
      </w:r>
    </w:p>
    <w:p w:rsidR="00713261" w:rsidRPr="00BC6109" w:rsidRDefault="00713261" w:rsidP="00B51F2C">
      <w:pPr>
        <w:tabs>
          <w:tab w:val="left" w:pos="9638"/>
        </w:tabs>
        <w:ind w:right="-1" w:firstLine="709"/>
        <w:jc w:val="both"/>
      </w:pPr>
    </w:p>
    <w:p w:rsidR="00B51F2C" w:rsidRDefault="00B51F2C" w:rsidP="00B51F2C">
      <w:pPr>
        <w:tabs>
          <w:tab w:val="left" w:pos="9638"/>
        </w:tabs>
        <w:ind w:right="-1" w:firstLine="709"/>
        <w:jc w:val="both"/>
      </w:pPr>
      <w:r w:rsidRPr="00BC6109">
        <w:t>Plan Uygulama Rehberi “Planlama alanı sınırları içinde, üzerinde yerleşim dokusu bulunan ve uygulamaya konu ada ve içindeki parsellerin halihazır durumunu (yapı kütleleri, ağaçlar, yollar vb.) plan koşulları ve mimari kararları ile birlikte gösteren uygun ölçekte harita, tablo vb. dokumanlar içeren uygulama rehberi/imar bilgi föyü düze</w:t>
      </w:r>
      <w:r>
        <w:t>nlenmesi” olarak tanımlandığı,</w:t>
      </w:r>
    </w:p>
    <w:p w:rsidR="00713261" w:rsidRPr="00BC6109" w:rsidRDefault="00713261" w:rsidP="00B51F2C">
      <w:pPr>
        <w:tabs>
          <w:tab w:val="left" w:pos="9638"/>
        </w:tabs>
        <w:ind w:right="-1" w:firstLine="709"/>
        <w:jc w:val="both"/>
      </w:pPr>
    </w:p>
    <w:p w:rsidR="00B51F2C" w:rsidRDefault="00B51F2C" w:rsidP="00B51F2C">
      <w:pPr>
        <w:tabs>
          <w:tab w:val="left" w:pos="9638"/>
        </w:tabs>
        <w:ind w:right="-1" w:firstLine="709"/>
        <w:jc w:val="both"/>
        <w:rPr>
          <w:b/>
        </w:rPr>
      </w:pPr>
      <w:r w:rsidRPr="00BC6109">
        <w:t>Bu kapsamda alt ölçekli çalışmalarda ölçek kararı İdare’nin inisiyatifinde olup özel ölçeklerde çalışılabileceği, Plan Açıklama Raporu’na eklenilen Karar Alt Bölgeleri Şeması ve açıklamalarında tanımlanan alanlarda, alt ölçekli çalışma yapılacak alanlara ilişkin bilgilere yer verilmesi gerektiği kanaatine varıldığından, itirazın </w:t>
      </w:r>
      <w:r w:rsidRPr="00EA56BD">
        <w:rPr>
          <w:b/>
        </w:rPr>
        <w:t>uygun olduğu,</w:t>
      </w:r>
    </w:p>
    <w:p w:rsidR="00713261" w:rsidRPr="00BC6109" w:rsidRDefault="00713261" w:rsidP="00B51F2C">
      <w:pPr>
        <w:tabs>
          <w:tab w:val="left" w:pos="9638"/>
        </w:tabs>
        <w:ind w:right="-1" w:firstLine="709"/>
        <w:jc w:val="both"/>
      </w:pPr>
    </w:p>
    <w:p w:rsidR="00B51F2C" w:rsidRPr="00BC6109" w:rsidRDefault="00B51F2C" w:rsidP="00B51F2C">
      <w:pPr>
        <w:tabs>
          <w:tab w:val="left" w:pos="9638"/>
        </w:tabs>
        <w:ind w:right="-1" w:firstLine="709"/>
        <w:jc w:val="both"/>
      </w:pPr>
      <w:r w:rsidRPr="00EA56BD">
        <w:rPr>
          <w:b/>
        </w:rPr>
        <w:t>13. maddesindeki itiraz incelendiğinde;</w:t>
      </w:r>
      <w:r w:rsidRPr="00BC6109">
        <w:t> Mekânsal Planlar Yapım Yönetmeliğinin 7(c) maddesinde yer alan “Planlar, kademesine ve ölçeğine göre ve yapılış amacının gerektirdiği ayrıntı düzeyinde kalmak koşuluyla alt kademedeki planları yönlendirir.” Hükmü kapsamında;</w:t>
      </w:r>
    </w:p>
    <w:p w:rsidR="00B51F2C" w:rsidRDefault="00B51F2C" w:rsidP="00B51F2C">
      <w:pPr>
        <w:tabs>
          <w:tab w:val="left" w:pos="9638"/>
        </w:tabs>
        <w:ind w:right="-1" w:firstLine="709"/>
        <w:jc w:val="both"/>
        <w:rPr>
          <w:b/>
        </w:rPr>
      </w:pPr>
      <w:r w:rsidRPr="00BC6109">
        <w:t>Arazi kullanım kararı “Konut Alanı” ağırlıklı olan alt</w:t>
      </w:r>
      <w:r>
        <w:t xml:space="preserve"> </w:t>
      </w:r>
      <w:r w:rsidRPr="00BC6109">
        <w:t>bölgelerde konut alanlarında izin verilecek ticaret ve yapı yoğunluğu miktarının tanımlanması amacıyla (Madde 2’de bahsedilen) Karar Alt Bölgelerine ilişkin plan notları içinde düzenleme yapılmasına, ayrıca plan notlarının Konut Alanları başlıklı bölümünde 3.1.4 maddesi olarak; “Koruma Amaçlı Uygulama İmar Planı ile getirilecek yapı-parsel yoğunluklarında,  Araştırma Raporunun 3. Bölümünde yer alan Konut yapıları yapı-parsel tipolojisine uyulacaktır.” Hükmüne yer verilmesi gerektiği kanaatine varıldığından, itirazın </w:t>
      </w:r>
      <w:r w:rsidRPr="00EA56BD">
        <w:rPr>
          <w:b/>
        </w:rPr>
        <w:t>uygun olduğu,</w:t>
      </w:r>
    </w:p>
    <w:p w:rsidR="00713261" w:rsidRPr="00BC6109" w:rsidRDefault="00713261" w:rsidP="00B51F2C">
      <w:pPr>
        <w:tabs>
          <w:tab w:val="left" w:pos="9638"/>
        </w:tabs>
        <w:ind w:right="-1" w:firstLine="709"/>
        <w:jc w:val="both"/>
      </w:pPr>
    </w:p>
    <w:p w:rsidR="00B51F2C" w:rsidRDefault="00B51F2C" w:rsidP="00B51F2C">
      <w:pPr>
        <w:tabs>
          <w:tab w:val="left" w:pos="9638"/>
        </w:tabs>
        <w:ind w:right="-1" w:firstLine="709"/>
        <w:jc w:val="both"/>
        <w:rPr>
          <w:b/>
        </w:rPr>
      </w:pPr>
      <w:r w:rsidRPr="00EA56BD">
        <w:rPr>
          <w:b/>
        </w:rPr>
        <w:t>14. maddesindeki itiraz incelendiğinde; </w:t>
      </w:r>
      <w:r w:rsidRPr="00BC6109">
        <w:t>(Madde 8’de yapılan değerlendirme aynen geçerlidir.)kentin kuruluşundan beri en önemli su ak</w:t>
      </w:r>
      <w:r>
        <w:t>slarından biri olan Bentderesi</w:t>
      </w:r>
      <w:r w:rsidRPr="00BC6109">
        <w:t>nin her ne kadar üstü geçmiş yıllarda kapatılmış olsa da, alandaki su ögesinin yok sayıldığı ve alanın kimliğini büyük ölçüde etkileyen su varlığının geleceğine ilişkin mekânsal karar üretilmediği, 1/5000 plan paftası ve plan h</w:t>
      </w:r>
      <w:r>
        <w:t>ükümlerinde doğrudan Bentderesi</w:t>
      </w:r>
      <w:r w:rsidRPr="00BC6109">
        <w:t>ne ilişkin kararlara ayrıştırılarak yer verilmediğinden Plan Açıklama Raporu içinde “Bentderesi” başlığı altında konunun açıklanmasına, Etaplama sınırları içinde belirlenmiş olan “Karar Alt Bölgeleri”ne ilişkin Plan Notlar</w:t>
      </w:r>
      <w:r>
        <w:t>ı</w:t>
      </w:r>
      <w:r w:rsidRPr="00BC6109">
        <w:t>nda (Ma</w:t>
      </w:r>
      <w:r>
        <w:t>dde 2’de bahsedilen) Bentderesi</w:t>
      </w:r>
      <w:r w:rsidRPr="00BC6109">
        <w:t>ne ilişkin plan kararlarının eklenmesi gerektiği kanaatine varıldığında, itirazın </w:t>
      </w:r>
      <w:r w:rsidRPr="00EA56BD">
        <w:rPr>
          <w:b/>
        </w:rPr>
        <w:t>uygun olduğu,</w:t>
      </w:r>
    </w:p>
    <w:p w:rsidR="00713261" w:rsidRDefault="00713261" w:rsidP="00B51F2C">
      <w:pPr>
        <w:tabs>
          <w:tab w:val="left" w:pos="9638"/>
        </w:tabs>
        <w:ind w:right="-1" w:firstLine="709"/>
        <w:jc w:val="both"/>
        <w:rPr>
          <w:b/>
        </w:rPr>
      </w:pPr>
    </w:p>
    <w:p w:rsidR="00713261" w:rsidRDefault="00713261" w:rsidP="00B51F2C">
      <w:pPr>
        <w:tabs>
          <w:tab w:val="left" w:pos="9638"/>
        </w:tabs>
        <w:ind w:right="-1" w:firstLine="709"/>
        <w:jc w:val="both"/>
        <w:rPr>
          <w:b/>
        </w:rPr>
      </w:pPr>
    </w:p>
    <w:p w:rsidR="00713261" w:rsidRDefault="00713261" w:rsidP="00B51F2C">
      <w:pPr>
        <w:tabs>
          <w:tab w:val="left" w:pos="9638"/>
        </w:tabs>
        <w:ind w:right="-1" w:firstLine="709"/>
        <w:jc w:val="both"/>
        <w:rPr>
          <w:b/>
        </w:rPr>
      </w:pPr>
    </w:p>
    <w:p w:rsidR="00713261" w:rsidRDefault="00713261" w:rsidP="00B51F2C">
      <w:pPr>
        <w:tabs>
          <w:tab w:val="left" w:pos="9638"/>
        </w:tabs>
        <w:ind w:right="-1" w:firstLine="709"/>
        <w:jc w:val="both"/>
        <w:rPr>
          <w:b/>
        </w:rPr>
      </w:pPr>
    </w:p>
    <w:p w:rsidR="00713261" w:rsidRDefault="00713261" w:rsidP="00B51F2C">
      <w:pPr>
        <w:tabs>
          <w:tab w:val="left" w:pos="9638"/>
        </w:tabs>
        <w:ind w:right="-1" w:firstLine="709"/>
        <w:jc w:val="both"/>
        <w:rPr>
          <w:b/>
        </w:rPr>
      </w:pPr>
    </w:p>
    <w:p w:rsidR="00713261" w:rsidRDefault="00713261" w:rsidP="00B51F2C">
      <w:pPr>
        <w:tabs>
          <w:tab w:val="left" w:pos="9638"/>
        </w:tabs>
        <w:ind w:right="-1" w:firstLine="709"/>
        <w:jc w:val="both"/>
        <w:rPr>
          <w:b/>
        </w:rPr>
      </w:pPr>
    </w:p>
    <w:p w:rsidR="00713261" w:rsidRDefault="00713261" w:rsidP="00B51F2C">
      <w:pPr>
        <w:tabs>
          <w:tab w:val="left" w:pos="9638"/>
        </w:tabs>
        <w:ind w:right="-1" w:firstLine="709"/>
        <w:jc w:val="both"/>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13261" w:rsidRPr="002D00A5" w:rsidTr="00713261">
        <w:trPr>
          <w:trHeight w:val="1008"/>
        </w:trPr>
        <w:tc>
          <w:tcPr>
            <w:tcW w:w="3510" w:type="dxa"/>
          </w:tcPr>
          <w:p w:rsidR="00713261" w:rsidRPr="002D00A5" w:rsidRDefault="00713261" w:rsidP="00713261">
            <w:pPr>
              <w:ind w:right="-1"/>
              <w:jc w:val="center"/>
            </w:pPr>
            <w:r w:rsidRPr="002D00A5">
              <w:t>T.C.</w:t>
            </w:r>
          </w:p>
          <w:p w:rsidR="00713261" w:rsidRPr="002D00A5" w:rsidRDefault="00713261" w:rsidP="00713261">
            <w:pPr>
              <w:ind w:right="-1"/>
              <w:jc w:val="center"/>
            </w:pPr>
            <w:r w:rsidRPr="002D00A5">
              <w:t>ANKARA BÜYÜKŞEHİR</w:t>
            </w:r>
          </w:p>
          <w:p w:rsidR="00713261" w:rsidRDefault="00713261" w:rsidP="00713261">
            <w:pPr>
              <w:ind w:right="-1"/>
              <w:jc w:val="center"/>
            </w:pPr>
            <w:r w:rsidRPr="002D00A5">
              <w:t>BELEDİYE MECLİSİ</w:t>
            </w:r>
          </w:p>
          <w:p w:rsidR="00713261" w:rsidRPr="002D00A5" w:rsidRDefault="00713261" w:rsidP="00713261">
            <w:pPr>
              <w:ind w:right="-1"/>
              <w:jc w:val="center"/>
            </w:pPr>
          </w:p>
        </w:tc>
      </w:tr>
    </w:tbl>
    <w:p w:rsidR="00713261" w:rsidRDefault="00713261" w:rsidP="00713261">
      <w:pPr>
        <w:tabs>
          <w:tab w:val="left" w:pos="1935"/>
          <w:tab w:val="left" w:pos="9356"/>
        </w:tabs>
        <w:ind w:right="-1"/>
        <w:jc w:val="both"/>
      </w:pPr>
    </w:p>
    <w:p w:rsidR="00713261" w:rsidRDefault="00713261" w:rsidP="00713261">
      <w:pPr>
        <w:tabs>
          <w:tab w:val="left" w:pos="9638"/>
        </w:tabs>
        <w:ind w:right="-1"/>
        <w:jc w:val="both"/>
      </w:pPr>
      <w:r>
        <w:t>Karar No: 1860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713261" w:rsidRDefault="00713261" w:rsidP="00713261">
      <w:pPr>
        <w:tabs>
          <w:tab w:val="left" w:pos="9638"/>
        </w:tabs>
        <w:ind w:right="-1"/>
        <w:jc w:val="both"/>
      </w:pPr>
    </w:p>
    <w:p w:rsidR="00713261" w:rsidRDefault="00713261" w:rsidP="00713261">
      <w:pPr>
        <w:tabs>
          <w:tab w:val="left" w:pos="9638"/>
        </w:tabs>
        <w:ind w:right="-1"/>
        <w:jc w:val="center"/>
      </w:pPr>
      <w:r>
        <w:t>-43-</w:t>
      </w:r>
    </w:p>
    <w:p w:rsidR="00B51F2C" w:rsidRDefault="00B51F2C" w:rsidP="00B51F2C">
      <w:pPr>
        <w:tabs>
          <w:tab w:val="left" w:pos="9638"/>
        </w:tabs>
        <w:ind w:right="-1" w:firstLine="709"/>
        <w:jc w:val="both"/>
      </w:pPr>
    </w:p>
    <w:p w:rsidR="00B51F2C" w:rsidRPr="009A1685" w:rsidRDefault="00B51F2C" w:rsidP="00B51F2C">
      <w:pPr>
        <w:tabs>
          <w:tab w:val="left" w:pos="9638"/>
        </w:tabs>
        <w:ind w:right="-1" w:firstLine="709"/>
        <w:jc w:val="both"/>
        <w:rPr>
          <w:b/>
        </w:rPr>
      </w:pPr>
      <w:r w:rsidRPr="009A1685">
        <w:rPr>
          <w:b/>
        </w:rPr>
        <w:t>15. maddesindeki itiraz incelendiğinde; (İLLER BANKASI)</w:t>
      </w:r>
    </w:p>
    <w:p w:rsidR="00B51F2C" w:rsidRPr="00BC6109" w:rsidRDefault="00B51F2C" w:rsidP="00B51F2C">
      <w:pPr>
        <w:tabs>
          <w:tab w:val="left" w:pos="9638"/>
        </w:tabs>
        <w:ind w:right="-1" w:firstLine="709"/>
        <w:jc w:val="both"/>
      </w:pPr>
      <w:r w:rsidRPr="00BC6109">
        <w:t>Kültür ve Tabiat Varlıklarını Koruma Yüksek Kurulu’nun 660 sayılı ilke kararında; “Yeniden Yapma(Rekonstrüksiyon); “Korunması gerekli taşınmaz kültür varlığı olarak tescil edilen ve tescil edilmesine ilişkin gerekli özellikleri taşımasına rağmen elde olmayan sebeplerle tescili yapılmamış ve /veya herhangi bir nedenle yitirilmiş olan yapının, gerek kültür varlığı niteliği, gerekse kültürel çevreye olan tarihsel katkıları açısından, eldeki mevcut belgelerden (yapı kalıntısı, rölöve, fotoğraf, her türlü özgün yazılı - sözlü, görsel arşiv belgesi vb.) yararlanmak suretiyle kendi parsellerinde daha önce bulunduğu yapı oturum alanında, eski cephe özelliğinde, aynı kitle ve gabaride, özgün plan şeması, malzeme ve yapım tekniği kullanılarak, kapsamlı restitüsyon etüdüne dayalı rekonstrüksiyon uygulamasının koşulsuz sağlanmasına” ifadelerinin yer aldığı, ancak rekonstrüksiyon işlerinin 1/5000 ölçekli nazım imar planı konusu olmadığı, Nazım Plan ölçeğinde İller Bankası yapısının bulunduğu parselin Kamu Hizmet Alanı (KHA) olarak ayrılmış olması nedeniyle, itirazın </w:t>
      </w:r>
      <w:r w:rsidRPr="009A1685">
        <w:rPr>
          <w:b/>
        </w:rPr>
        <w:t>uygun olmadığı,</w:t>
      </w:r>
    </w:p>
    <w:p w:rsidR="00B51F2C" w:rsidRDefault="00B51F2C" w:rsidP="00B51F2C">
      <w:pPr>
        <w:tabs>
          <w:tab w:val="left" w:pos="9638"/>
        </w:tabs>
        <w:ind w:right="-1" w:firstLine="709"/>
        <w:jc w:val="both"/>
      </w:pPr>
    </w:p>
    <w:p w:rsidR="00B51F2C" w:rsidRPr="00BC6109" w:rsidRDefault="00B51F2C" w:rsidP="00B51F2C">
      <w:pPr>
        <w:tabs>
          <w:tab w:val="left" w:pos="9638"/>
        </w:tabs>
        <w:ind w:right="-1" w:firstLine="709"/>
        <w:jc w:val="both"/>
      </w:pPr>
      <w:r w:rsidRPr="009A1685">
        <w:rPr>
          <w:b/>
        </w:rPr>
        <w:t>16. maddesindeki itiraz incelendiğinde;</w:t>
      </w:r>
      <w:r w:rsidRPr="00BC6109">
        <w:t> bu plan ile, kuruluş dönemi kullanımları devam eden yapılara Üniversite kullanımı sağlanmamış, mevcut durumda daha önceden Üniversite’ye tahsis edilen yapıların kullanım kararları devam ettirilmiştir. Diğer yandan, üniversitelerin kent merkezinde, kentsel sit içerisinde yer almasının “ciddi planlama hatası” olarak belirtilmesi kabul edilebilir değildir. Üstelik kullanım çeşitliliğinin, canlılığının ve gece kullanımının artırılmasının hedeflendiği Ulus’ta Üniversite’nin yer almasının zaman içinde terk edilmiş, boşalmış, depoya dönüşmüş Necatibey Mahallesi konutları gibi konutların yeniden kullanılmaya başlanması açısından önemli bir olanak olarak değerlendirildiğinden, itirazın </w:t>
      </w:r>
      <w:r w:rsidRPr="009A1685">
        <w:rPr>
          <w:b/>
        </w:rPr>
        <w:t>uygun olmadığı,</w:t>
      </w:r>
    </w:p>
    <w:p w:rsidR="00B51F2C" w:rsidRDefault="00B51F2C" w:rsidP="00B51F2C">
      <w:pPr>
        <w:tabs>
          <w:tab w:val="left" w:pos="9638"/>
        </w:tabs>
        <w:ind w:right="-1" w:firstLine="709"/>
        <w:jc w:val="both"/>
      </w:pPr>
    </w:p>
    <w:p w:rsidR="00B51F2C" w:rsidRPr="00BC6109" w:rsidRDefault="00B51F2C" w:rsidP="00B51F2C">
      <w:pPr>
        <w:tabs>
          <w:tab w:val="left" w:pos="9638"/>
        </w:tabs>
        <w:ind w:right="-1" w:firstLine="709"/>
        <w:jc w:val="both"/>
      </w:pPr>
      <w:r w:rsidRPr="009A1685">
        <w:rPr>
          <w:b/>
        </w:rPr>
        <w:t>17a maddesindeki itiraz incelendiğinde;</w:t>
      </w:r>
      <w:r w:rsidRPr="00BC6109">
        <w:t> İsmetpaşa Mahallesi koruma amaçlı nazım imar planı sınırları içinde kalmamakta olup; başka bir planlama çalışmasının konusu olduğundan, itirazın </w:t>
      </w:r>
      <w:r w:rsidRPr="009A1685">
        <w:rPr>
          <w:b/>
        </w:rPr>
        <w:t>uygun olmadığı,</w:t>
      </w:r>
    </w:p>
    <w:p w:rsidR="00B51F2C" w:rsidRDefault="00B51F2C" w:rsidP="00B51F2C">
      <w:pPr>
        <w:tabs>
          <w:tab w:val="left" w:pos="9638"/>
        </w:tabs>
        <w:ind w:right="-1" w:firstLine="709"/>
        <w:jc w:val="both"/>
        <w:rPr>
          <w:b/>
        </w:rPr>
      </w:pPr>
    </w:p>
    <w:p w:rsidR="00B51F2C" w:rsidRPr="00BC6109" w:rsidRDefault="00B51F2C" w:rsidP="00B51F2C">
      <w:pPr>
        <w:tabs>
          <w:tab w:val="left" w:pos="9638"/>
        </w:tabs>
        <w:ind w:right="-1" w:firstLine="709"/>
        <w:jc w:val="both"/>
      </w:pPr>
      <w:r w:rsidRPr="009A1685">
        <w:rPr>
          <w:b/>
        </w:rPr>
        <w:t>17b maddesindeki itiraz incelendiğinde;</w:t>
      </w:r>
      <w:r w:rsidRPr="00BC6109">
        <w:t> plan açıklama raporunun 93. sayfalarında alan söz konusu yapılara ve sokak dokusuna ilişkin yaklaşımın ne olacağı açıklanmış olup; muğlak bırakılması söz konusu olmadığından, itirazın </w:t>
      </w:r>
      <w:r w:rsidRPr="009A1685">
        <w:rPr>
          <w:b/>
        </w:rPr>
        <w:t>uygun olmadığı,</w:t>
      </w:r>
    </w:p>
    <w:p w:rsidR="00B51F2C" w:rsidRDefault="00B51F2C" w:rsidP="00B51F2C">
      <w:pPr>
        <w:tabs>
          <w:tab w:val="left" w:pos="9638"/>
        </w:tabs>
        <w:ind w:right="-1" w:firstLine="709"/>
        <w:jc w:val="both"/>
      </w:pPr>
    </w:p>
    <w:p w:rsidR="00B51F2C" w:rsidRPr="00BC6109" w:rsidRDefault="00B51F2C" w:rsidP="00B51F2C">
      <w:pPr>
        <w:tabs>
          <w:tab w:val="left" w:pos="9638"/>
        </w:tabs>
        <w:ind w:right="-1" w:firstLine="709"/>
        <w:jc w:val="both"/>
      </w:pPr>
      <w:r w:rsidRPr="009A1685">
        <w:rPr>
          <w:b/>
        </w:rPr>
        <w:t>18. maddesindeki itiraz incelendiğinde;</w:t>
      </w:r>
      <w:r w:rsidRPr="00BC6109">
        <w:t> konu hakkında Araştırma Raporunda “Plansız Dönem Uygulamaları” hakkında gerekli bilgilere yer verilmiştir. Uygulamalardan plan kararını etkileyenler planlama aşamasında “güncel veri” olarak kabul edilerek plana yansıtılmışsa, bu detayda açıklama raporuna aktarılmadığı tespit edilmiştir. Bu doğrultuda, plan açıklama raporuna “Geçiş Dönemi Uygulamaları” başlığı altında, Araştırma Raporu’nda yer verilmiş olan bilgilere ilişkin özet açıklamalara ve “Geçiş Dönemi Sürecinde Uygulanan Projeler” şemasının eklenmesinin yerinde olacağı kanaatine varıldığından, itirazın </w:t>
      </w:r>
      <w:r w:rsidRPr="009A1685">
        <w:rPr>
          <w:b/>
        </w:rPr>
        <w:t>uygun olduğu</w:t>
      </w:r>
      <w:r w:rsidRPr="00BC6109">
        <w:t>,</w:t>
      </w:r>
    </w:p>
    <w:p w:rsidR="00B51F2C" w:rsidRDefault="00B51F2C" w:rsidP="00B51F2C">
      <w:pPr>
        <w:tabs>
          <w:tab w:val="left" w:pos="9638"/>
        </w:tabs>
        <w:ind w:right="-1" w:firstLine="709"/>
        <w:jc w:val="both"/>
      </w:pPr>
    </w:p>
    <w:p w:rsidR="00B51F2C" w:rsidRPr="00BC6109" w:rsidRDefault="00B51F2C" w:rsidP="00B51F2C">
      <w:pPr>
        <w:tabs>
          <w:tab w:val="left" w:pos="9638"/>
        </w:tabs>
        <w:ind w:right="-1" w:firstLine="709"/>
        <w:jc w:val="both"/>
      </w:pPr>
      <w:r w:rsidRPr="009A1685">
        <w:rPr>
          <w:b/>
        </w:rPr>
        <w:t>19a maddesindeki itiraz incelendiğinde;</w:t>
      </w:r>
      <w:r w:rsidRPr="00BC6109">
        <w:t> (Madde 6’da açıklandığı üzere)söz konusu alan “2302 sayılı Atatürk’ün Doğumunun 100’üncü Yılının Kutlanması Ve ‘Atatürk Kültür Merkezi Kurulması’ Hakkında Kanun” uyarınca belirlenmiş olan “Atatürk Kültür Merkezi Alanı”nın5. Bölgesi (Ulus Meydanı-Gençlik Parkı arası) “Tarih Alanı” sınırları içinde kaldığı ve dolayısıyla halihazırda özel statüde bir alan olduğundan, itirazın </w:t>
      </w:r>
      <w:r w:rsidRPr="009A1685">
        <w:rPr>
          <w:b/>
        </w:rPr>
        <w:t>uygun olmadığı,</w:t>
      </w:r>
    </w:p>
    <w:p w:rsidR="00B51F2C" w:rsidRDefault="00B51F2C" w:rsidP="00B51F2C">
      <w:pPr>
        <w:tabs>
          <w:tab w:val="left" w:pos="9638"/>
        </w:tabs>
        <w:ind w:right="-1" w:firstLine="709"/>
        <w:jc w:val="both"/>
      </w:pPr>
    </w:p>
    <w:p w:rsidR="00B51F2C" w:rsidRDefault="00B51F2C" w:rsidP="00B51F2C">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13261" w:rsidRPr="002D00A5" w:rsidTr="00713261">
        <w:trPr>
          <w:trHeight w:val="1008"/>
        </w:trPr>
        <w:tc>
          <w:tcPr>
            <w:tcW w:w="3510" w:type="dxa"/>
          </w:tcPr>
          <w:p w:rsidR="00713261" w:rsidRPr="002D00A5" w:rsidRDefault="00713261" w:rsidP="00713261">
            <w:pPr>
              <w:ind w:right="-1"/>
              <w:jc w:val="center"/>
            </w:pPr>
            <w:r w:rsidRPr="002D00A5">
              <w:t>T.C.</w:t>
            </w:r>
          </w:p>
          <w:p w:rsidR="00713261" w:rsidRPr="002D00A5" w:rsidRDefault="00713261" w:rsidP="00713261">
            <w:pPr>
              <w:ind w:right="-1"/>
              <w:jc w:val="center"/>
            </w:pPr>
            <w:r w:rsidRPr="002D00A5">
              <w:t>ANKARA BÜYÜKŞEHİR</w:t>
            </w:r>
          </w:p>
          <w:p w:rsidR="00713261" w:rsidRDefault="00713261" w:rsidP="00713261">
            <w:pPr>
              <w:ind w:right="-1"/>
              <w:jc w:val="center"/>
            </w:pPr>
            <w:r w:rsidRPr="002D00A5">
              <w:t>BELEDİYE MECLİSİ</w:t>
            </w:r>
          </w:p>
          <w:p w:rsidR="00713261" w:rsidRPr="002D00A5" w:rsidRDefault="00713261" w:rsidP="00713261">
            <w:pPr>
              <w:ind w:right="-1"/>
              <w:jc w:val="center"/>
            </w:pPr>
          </w:p>
        </w:tc>
      </w:tr>
    </w:tbl>
    <w:p w:rsidR="00713261" w:rsidRDefault="00713261" w:rsidP="00713261">
      <w:pPr>
        <w:tabs>
          <w:tab w:val="left" w:pos="1935"/>
          <w:tab w:val="left" w:pos="9356"/>
        </w:tabs>
        <w:ind w:right="-1"/>
        <w:jc w:val="both"/>
      </w:pPr>
    </w:p>
    <w:p w:rsidR="00713261" w:rsidRDefault="00713261" w:rsidP="00713261">
      <w:pPr>
        <w:tabs>
          <w:tab w:val="left" w:pos="9638"/>
        </w:tabs>
        <w:ind w:right="-1"/>
        <w:jc w:val="both"/>
      </w:pPr>
      <w:r>
        <w:t>Karar No: 1860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713261" w:rsidRDefault="00713261" w:rsidP="00713261">
      <w:pPr>
        <w:tabs>
          <w:tab w:val="left" w:pos="9638"/>
        </w:tabs>
        <w:ind w:right="-1"/>
        <w:jc w:val="both"/>
      </w:pPr>
    </w:p>
    <w:p w:rsidR="00713261" w:rsidRDefault="00713261" w:rsidP="00713261">
      <w:pPr>
        <w:tabs>
          <w:tab w:val="left" w:pos="9638"/>
        </w:tabs>
        <w:ind w:right="-1"/>
        <w:jc w:val="center"/>
      </w:pPr>
      <w:r>
        <w:t>-44-</w:t>
      </w:r>
    </w:p>
    <w:p w:rsidR="00B51F2C" w:rsidRDefault="00B51F2C" w:rsidP="00B51F2C">
      <w:pPr>
        <w:tabs>
          <w:tab w:val="left" w:pos="9638"/>
        </w:tabs>
        <w:ind w:right="-1" w:firstLine="709"/>
        <w:jc w:val="both"/>
      </w:pPr>
    </w:p>
    <w:p w:rsidR="00B51F2C" w:rsidRPr="00BC6109" w:rsidRDefault="00B51F2C" w:rsidP="00B51F2C">
      <w:pPr>
        <w:tabs>
          <w:tab w:val="left" w:pos="9638"/>
        </w:tabs>
        <w:ind w:right="-1" w:firstLine="709"/>
        <w:jc w:val="both"/>
      </w:pPr>
      <w:r w:rsidRPr="009A1685">
        <w:rPr>
          <w:b/>
        </w:rPr>
        <w:t>19b maddesindeki itiraz incelendiğinde;</w:t>
      </w:r>
      <w:r w:rsidRPr="00BC6109">
        <w:t xml:space="preserve"> Gençlik Parkı da aynı şekilde “2302 sayılı Atatürk’ün Doğumunun 100’üncü Yılının Kutlanması Ve ‘Atatürk Kültür Merkezi Kurulması’ Hakkında Kanun” uyarınca belirlenmiş olan “Atatürk Kültür Merkezi Alanı”nın3. Bölgesi (Gençlik Parkı)“Kültür ve Eğlence Alanı”nda yer almakta olup; halihazırda özel statüde bir alandır. Hastaneler Bölgesi ise, geçmişte tarihi dokunun tahrip edilerek oluşturulmuş, yüksek kat verilen dönüşmüş alanlardır. Dolayısıyla; Gençlik Parkı yönünden (Madde 6’da açıklandığı üzere) farklı kurumların yetkisinde olması ve halihazırda özel bir koruma statüsüne sahip olması; Hastaneler Bölgesi yönünden de geçmişte Tarihi Kent Merkezi’ni olumsuz etkileyen dönüşümünü tamamlayan bir alan olması gerekçeleriyle geleneksel konut dokusu plan kararlarıyla ortadan kaldırılarak oluşturulmuş, aslen koruma karşıtı uygulamaların gerçekleştiği tümüyle yapılaşmış olan bu tesislerin koruma amaçlı imar planı içine dahil edilmesinin ilkesel olarak sorunlu olarak görüldüğünden Etkileşim Geçiş Sahalarına dahil edilmesinin uygun bulunmadığı kanaatine varılarak, itirazın </w:t>
      </w:r>
      <w:r w:rsidRPr="009A1685">
        <w:rPr>
          <w:b/>
        </w:rPr>
        <w:t>uygun olmadığı,</w:t>
      </w:r>
    </w:p>
    <w:p w:rsidR="00B51F2C" w:rsidRDefault="00B51F2C" w:rsidP="00B51F2C">
      <w:pPr>
        <w:tabs>
          <w:tab w:val="left" w:pos="9638"/>
        </w:tabs>
        <w:ind w:right="-1" w:firstLine="709"/>
        <w:jc w:val="both"/>
      </w:pPr>
    </w:p>
    <w:p w:rsidR="00B51F2C" w:rsidRDefault="00B51F2C" w:rsidP="00B51F2C">
      <w:pPr>
        <w:tabs>
          <w:tab w:val="left" w:pos="9638"/>
        </w:tabs>
        <w:ind w:right="-1" w:firstLine="709"/>
        <w:jc w:val="both"/>
        <w:rPr>
          <w:b/>
        </w:rPr>
      </w:pPr>
      <w:r w:rsidRPr="009A1685">
        <w:rPr>
          <w:b/>
        </w:rPr>
        <w:t xml:space="preserve">20. maddesindeki itiraz incelendiğinde; </w:t>
      </w:r>
      <w:r w:rsidRPr="009A1685">
        <w:t>Araştırma raporunda yer alan ticaret türleri analizi ve yapısal durum analizleri kapsamında Plan hükümlerinin 3.2.1. T-1 Ticaret Alanları maddesinde değişiklik yapılarak; “Bu alanlarda Merkezi İş Alanı tanımı içinde yer verilen ticaret türlerine ilişkin mevcut yapıların sağlıklaştırılarak sürdürülebilir kullanımı sağlanacaktır.” hükmünün eklenmesinin yerinde olacağı kanaatine varıldığından,</w:t>
      </w:r>
      <w:r w:rsidRPr="009A1685">
        <w:rPr>
          <w:b/>
        </w:rPr>
        <w:t xml:space="preserve"> </w:t>
      </w:r>
      <w:r w:rsidRPr="009A1685">
        <w:t xml:space="preserve">itirazın </w:t>
      </w:r>
      <w:r w:rsidRPr="009A1685">
        <w:rPr>
          <w:b/>
        </w:rPr>
        <w:t>uygun olduğu,</w:t>
      </w:r>
    </w:p>
    <w:p w:rsidR="00B51F2C" w:rsidRDefault="00B51F2C" w:rsidP="00B51F2C">
      <w:pPr>
        <w:tabs>
          <w:tab w:val="left" w:pos="9638"/>
        </w:tabs>
        <w:ind w:right="-1" w:firstLine="709"/>
        <w:jc w:val="both"/>
        <w:rPr>
          <w:b/>
        </w:rPr>
      </w:pPr>
    </w:p>
    <w:p w:rsidR="00B51F2C" w:rsidRPr="00BC6109" w:rsidRDefault="00B51F2C" w:rsidP="00B51F2C">
      <w:pPr>
        <w:tabs>
          <w:tab w:val="left" w:pos="9638"/>
        </w:tabs>
        <w:ind w:right="-1" w:firstLine="709"/>
        <w:jc w:val="both"/>
      </w:pPr>
      <w:r w:rsidRPr="009A1685">
        <w:rPr>
          <w:b/>
        </w:rPr>
        <w:t>21a maddesindeki itiraz incelendiğinde;</w:t>
      </w:r>
      <w:r w:rsidRPr="00BC6109">
        <w:t xml:space="preserve"> (Madde 7’de açıklandığı üzere) Meydanların plan alt bölgelerinin odağını oluşturduğunun gözlemlendiği ve bu sebepten belirlenecek olan her alt bölgenin farklı karakterine uygun olacak şekilde açık alan kurgularının da farklılaşacağı öngörülmüştür. Bu doğrultuda; Madde 2 değerlendirmesinde bahsedilen plana esas </w:t>
      </w:r>
      <w:r w:rsidRPr="006D6FD6">
        <w:rPr>
          <w:b/>
        </w:rPr>
        <w:t>“Karar Alt Bölgeleri Şeması”</w:t>
      </w:r>
      <w:r w:rsidRPr="00BC6109">
        <w:t>nın Plan Açıklama Raporu’na eklenmesinin ve bu doğrultuda Karar Alt Bölgelerine ilişkin plan notları içinde düzenleme yapılmasına yerinde olacağı kanaatine varıldığından, itirazın </w:t>
      </w:r>
      <w:r w:rsidRPr="009A1685">
        <w:rPr>
          <w:b/>
        </w:rPr>
        <w:t>uygun olduğu,</w:t>
      </w:r>
    </w:p>
    <w:p w:rsidR="00B51F2C" w:rsidRDefault="00B51F2C" w:rsidP="00B51F2C">
      <w:pPr>
        <w:tabs>
          <w:tab w:val="left" w:pos="9638"/>
        </w:tabs>
        <w:ind w:right="-1" w:firstLine="709"/>
        <w:jc w:val="both"/>
      </w:pPr>
    </w:p>
    <w:p w:rsidR="00B51F2C" w:rsidRPr="00BC6109" w:rsidRDefault="00B51F2C" w:rsidP="00B51F2C">
      <w:pPr>
        <w:tabs>
          <w:tab w:val="left" w:pos="9638"/>
        </w:tabs>
        <w:ind w:right="-1" w:firstLine="709"/>
        <w:jc w:val="both"/>
      </w:pPr>
      <w:r w:rsidRPr="009A1685">
        <w:rPr>
          <w:b/>
        </w:rPr>
        <w:t>21b maddesindeki itiraz incelendiğinde;</w:t>
      </w:r>
      <w:r w:rsidRPr="00BC6109">
        <w:t> söz konusu itirazın bu ölçeğin konusu olmadığından; fakat aynı zamanda, uygun bulunmadığı belirtilen “dokuya uyumlu” ve “görselliği bozmayan” tanımlamalarının herhangi bir şekilde geçmişe öykünen bir yaklaşımı kastetmediğinden ve yeni yapı ile mobilyalara ilişkin öneri kararların uygulama planı aşamasında net bir şekilde tanımlanacağından, itirazın </w:t>
      </w:r>
      <w:r w:rsidRPr="009A1685">
        <w:rPr>
          <w:b/>
        </w:rPr>
        <w:t>uygun olmadığı,</w:t>
      </w:r>
    </w:p>
    <w:p w:rsidR="00B51F2C" w:rsidRDefault="00B51F2C" w:rsidP="00B51F2C">
      <w:pPr>
        <w:tabs>
          <w:tab w:val="left" w:pos="9638"/>
        </w:tabs>
        <w:ind w:right="-1" w:firstLine="709"/>
        <w:jc w:val="both"/>
      </w:pPr>
    </w:p>
    <w:p w:rsidR="00713261" w:rsidRDefault="00B51F2C" w:rsidP="00B51F2C">
      <w:pPr>
        <w:tabs>
          <w:tab w:val="left" w:pos="9638"/>
        </w:tabs>
        <w:ind w:right="-1" w:firstLine="709"/>
        <w:jc w:val="both"/>
      </w:pPr>
      <w:r w:rsidRPr="006D6FD6">
        <w:rPr>
          <w:b/>
        </w:rPr>
        <w:t>22a maddesindeki itiraz incelendiğinde;</w:t>
      </w:r>
      <w:r w:rsidRPr="00BC6109">
        <w:t xml:space="preserve"> Ankara’nın henüz onaylı bir Ulaşım Ana Planı bulunmadığından, mevcut durumda olmayan bir plana dayalı olarak hazırlık yapılmasının mümkün olmadığı, bu nedenle toplu taşıma hatları ve durakları, yayalaştırılacak sokaklar ve trafik düzenlemeleri gibi ayrıntıların plan teknikleri gereği 1/5000 ölçekli Koruma Amaçlı Nazım İmar Planı üzerinde gösterilemediği; ancak plana esas ulaşım analizinde tüm bu bilgi ve değerlendirmelere yer verildiği anlaşılmaktadır. </w:t>
      </w:r>
    </w:p>
    <w:p w:rsidR="00713261" w:rsidRDefault="00713261" w:rsidP="00B51F2C">
      <w:pPr>
        <w:tabs>
          <w:tab w:val="left" w:pos="9638"/>
        </w:tabs>
        <w:ind w:right="-1" w:firstLine="709"/>
        <w:jc w:val="both"/>
      </w:pPr>
    </w:p>
    <w:p w:rsidR="00713261" w:rsidRDefault="00713261" w:rsidP="00B51F2C">
      <w:pPr>
        <w:tabs>
          <w:tab w:val="left" w:pos="9638"/>
        </w:tabs>
        <w:ind w:right="-1" w:firstLine="709"/>
        <w:jc w:val="both"/>
      </w:pPr>
    </w:p>
    <w:p w:rsidR="00713261" w:rsidRDefault="00713261" w:rsidP="00B51F2C">
      <w:pPr>
        <w:tabs>
          <w:tab w:val="left" w:pos="9638"/>
        </w:tabs>
        <w:ind w:right="-1" w:firstLine="709"/>
        <w:jc w:val="both"/>
      </w:pPr>
    </w:p>
    <w:p w:rsidR="00713261" w:rsidRDefault="00713261" w:rsidP="00B51F2C">
      <w:pPr>
        <w:tabs>
          <w:tab w:val="left" w:pos="9638"/>
        </w:tabs>
        <w:ind w:right="-1" w:firstLine="709"/>
        <w:jc w:val="both"/>
      </w:pPr>
    </w:p>
    <w:p w:rsidR="00713261" w:rsidRDefault="00713261" w:rsidP="00B51F2C">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13261" w:rsidRPr="002D00A5" w:rsidTr="00713261">
        <w:trPr>
          <w:trHeight w:val="1008"/>
        </w:trPr>
        <w:tc>
          <w:tcPr>
            <w:tcW w:w="3510" w:type="dxa"/>
          </w:tcPr>
          <w:p w:rsidR="00713261" w:rsidRPr="002D00A5" w:rsidRDefault="00713261" w:rsidP="00713261">
            <w:pPr>
              <w:ind w:right="-1"/>
              <w:jc w:val="center"/>
            </w:pPr>
            <w:r w:rsidRPr="002D00A5">
              <w:t>T.C.</w:t>
            </w:r>
          </w:p>
          <w:p w:rsidR="00713261" w:rsidRPr="002D00A5" w:rsidRDefault="00713261" w:rsidP="00713261">
            <w:pPr>
              <w:ind w:right="-1"/>
              <w:jc w:val="center"/>
            </w:pPr>
            <w:r w:rsidRPr="002D00A5">
              <w:t>ANKARA BÜYÜKŞEHİR</w:t>
            </w:r>
          </w:p>
          <w:p w:rsidR="00713261" w:rsidRDefault="00713261" w:rsidP="00713261">
            <w:pPr>
              <w:ind w:right="-1"/>
              <w:jc w:val="center"/>
            </w:pPr>
            <w:r w:rsidRPr="002D00A5">
              <w:t>BELEDİYE MECLİSİ</w:t>
            </w:r>
          </w:p>
          <w:p w:rsidR="00713261" w:rsidRPr="002D00A5" w:rsidRDefault="00713261" w:rsidP="00713261">
            <w:pPr>
              <w:ind w:right="-1"/>
              <w:jc w:val="center"/>
            </w:pPr>
          </w:p>
        </w:tc>
      </w:tr>
    </w:tbl>
    <w:p w:rsidR="00713261" w:rsidRDefault="00713261" w:rsidP="00713261">
      <w:pPr>
        <w:tabs>
          <w:tab w:val="left" w:pos="1935"/>
          <w:tab w:val="left" w:pos="9356"/>
        </w:tabs>
        <w:ind w:right="-1"/>
        <w:jc w:val="both"/>
      </w:pPr>
    </w:p>
    <w:p w:rsidR="00713261" w:rsidRDefault="00713261" w:rsidP="00713261">
      <w:pPr>
        <w:tabs>
          <w:tab w:val="left" w:pos="9638"/>
        </w:tabs>
        <w:ind w:right="-1"/>
        <w:jc w:val="both"/>
      </w:pPr>
      <w:r>
        <w:t>Karar No: 1860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713261" w:rsidRDefault="00713261" w:rsidP="00713261">
      <w:pPr>
        <w:tabs>
          <w:tab w:val="left" w:pos="9638"/>
        </w:tabs>
        <w:ind w:right="-1"/>
        <w:jc w:val="both"/>
      </w:pPr>
    </w:p>
    <w:p w:rsidR="00713261" w:rsidRDefault="00713261" w:rsidP="00713261">
      <w:pPr>
        <w:tabs>
          <w:tab w:val="left" w:pos="9638"/>
        </w:tabs>
        <w:ind w:right="-1"/>
        <w:jc w:val="center"/>
      </w:pPr>
      <w:r>
        <w:t>-45-</w:t>
      </w:r>
    </w:p>
    <w:p w:rsidR="00713261" w:rsidRDefault="00713261" w:rsidP="00B51F2C">
      <w:pPr>
        <w:tabs>
          <w:tab w:val="left" w:pos="9638"/>
        </w:tabs>
        <w:ind w:right="-1" w:firstLine="709"/>
        <w:jc w:val="both"/>
      </w:pPr>
    </w:p>
    <w:p w:rsidR="00B51F2C" w:rsidRDefault="00B51F2C" w:rsidP="00713261">
      <w:pPr>
        <w:tabs>
          <w:tab w:val="left" w:pos="9638"/>
        </w:tabs>
        <w:ind w:right="-1"/>
        <w:jc w:val="both"/>
      </w:pPr>
      <w:r w:rsidRPr="00BC6109">
        <w:t>Ayrıca, Ulus’a özgü bir ulaşım ana planının Koruma Amaçlı İmar Planı’ndan ayrı bir plan niteliğinde olduğu ve bu kapsamda ayrı değerlendirilmesi gerektiği; itirazda belirtilen Ulus–Siteler metro hattı şeklinde bir projenin bulunmadığı ve mevcut olmayan bir projeyle plan arasında ilişki kurulamayacağı da değerlendirilmektedir. Bununla birlikte, araştırma raporunun ulaşım bölümünde yaya bölgelerinin gösterildiği ve bu çerçevede ulaşım şemasının rapora eklenmesi ve 1/5000 ölçekli plan üzerine Ulus metro istasyonunun çıkışının işlenmesinin yerinde olacağı değerlendirilmiş olduğundan yapılan itirazın </w:t>
      </w:r>
      <w:r w:rsidRPr="006D6FD6">
        <w:rPr>
          <w:b/>
        </w:rPr>
        <w:t>kısmen uygun olduğu,</w:t>
      </w:r>
    </w:p>
    <w:p w:rsidR="00B51F2C" w:rsidRPr="00BC6109" w:rsidRDefault="00B51F2C" w:rsidP="00B51F2C">
      <w:pPr>
        <w:tabs>
          <w:tab w:val="left" w:pos="9638"/>
        </w:tabs>
        <w:ind w:right="-1" w:firstLine="709"/>
        <w:jc w:val="both"/>
      </w:pPr>
    </w:p>
    <w:p w:rsidR="00B51F2C" w:rsidRPr="00BC6109" w:rsidRDefault="00B51F2C" w:rsidP="00B51F2C">
      <w:pPr>
        <w:tabs>
          <w:tab w:val="left" w:pos="9638"/>
        </w:tabs>
        <w:ind w:right="-1" w:firstLine="709"/>
        <w:jc w:val="both"/>
      </w:pPr>
      <w:r w:rsidRPr="009A1685">
        <w:rPr>
          <w:b/>
        </w:rPr>
        <w:t>22b maddesindeki itiraz incelendiğinde;</w:t>
      </w:r>
      <w:r w:rsidRPr="00BC6109">
        <w:t> Metro sisteminin entegrasyonunda merkezi yönetimin sorumlu kabul edilmesi nedeniyle yerel yönetimin geri planda bırakıldığı ve ulaşım planına arazi kullanım planlarından bağımsız, onların üzerinde bir plan türüymüş gibi yaklaşıldığı belirtilmişse de; itirazda bahsedilen Ulus–Siteler doğu metro hattı şeklinde bir proje mevcut olmadığı için söz konusu entegrasyon uygulamasına ilişkin olarak plan kapsamında herhangi bir işlem yapılamayacağından itirazın </w:t>
      </w:r>
      <w:r w:rsidRPr="009A1685">
        <w:rPr>
          <w:b/>
        </w:rPr>
        <w:t>uygun olmadığı,</w:t>
      </w:r>
    </w:p>
    <w:p w:rsidR="00B51F2C" w:rsidRDefault="00B51F2C" w:rsidP="00B51F2C">
      <w:pPr>
        <w:tabs>
          <w:tab w:val="left" w:pos="9638"/>
        </w:tabs>
        <w:ind w:right="-1" w:firstLine="709"/>
        <w:jc w:val="both"/>
      </w:pPr>
    </w:p>
    <w:p w:rsidR="00B51F2C" w:rsidRPr="00BC6109" w:rsidRDefault="00B51F2C" w:rsidP="00B51F2C">
      <w:pPr>
        <w:tabs>
          <w:tab w:val="left" w:pos="9638"/>
        </w:tabs>
        <w:ind w:right="-1" w:firstLine="709"/>
        <w:jc w:val="both"/>
      </w:pPr>
      <w:r w:rsidRPr="009A1685">
        <w:rPr>
          <w:b/>
        </w:rPr>
        <w:t>22c maddesindeki itiraz incelendiğinde;</w:t>
      </w:r>
      <w:r w:rsidRPr="00BC6109">
        <w:t> Ring seferlerine ilişkin değerlendirmeler tarafımızca yapılmış ve açıklama raporunda yer almaktadır. 1/5000 ölçekli Nazım İmar Planı üzerinde ring hattının detaylı güzergâhının gösterilmesi teknik olarak mümkün değildir; ring hattı güzergâhları ve durak yerleri, alanda yaşayan nüfus ve turistik ziyaretçi talepleri dikkate alınarak 1/1000 ölçekli Uygulama İmar Planı (UİP) aşamasında detaylandırılacaktır. Bu yaklaşım ile planlama alanında araç yükünün azaltılması ve ring hattının hem turistik ziyaretçilere hem de yerleşik nüfusa hizmet edecek şekilde planlanması sağlanacağından itirazın </w:t>
      </w:r>
      <w:r w:rsidRPr="009A1685">
        <w:rPr>
          <w:b/>
        </w:rPr>
        <w:t>uygun olmadığı,</w:t>
      </w:r>
    </w:p>
    <w:p w:rsidR="00B51F2C" w:rsidRDefault="00B51F2C" w:rsidP="00B51F2C">
      <w:pPr>
        <w:tabs>
          <w:tab w:val="left" w:pos="9638"/>
        </w:tabs>
        <w:ind w:right="-1" w:firstLine="709"/>
        <w:jc w:val="both"/>
      </w:pPr>
    </w:p>
    <w:p w:rsidR="00B51F2C" w:rsidRPr="00BC6109" w:rsidRDefault="00B51F2C" w:rsidP="00B51F2C">
      <w:pPr>
        <w:tabs>
          <w:tab w:val="left" w:pos="9638"/>
        </w:tabs>
        <w:ind w:right="-1" w:firstLine="709"/>
        <w:jc w:val="both"/>
      </w:pPr>
      <w:r w:rsidRPr="009A1685">
        <w:rPr>
          <w:b/>
        </w:rPr>
        <w:t>22d maddesindeki itiraz incelendiğinde;</w:t>
      </w:r>
      <w:r w:rsidRPr="00BC6109">
        <w:t> Planlama alanında kesintisiz, standartlara uygun ve yoğun yaya taleplerini karşılayacak yürüme alanına duyulan ihtiyaç tarafımızca dikkate alınmış ve açıklama raporunun ulaşım başlığı altında yer almıştır. Ancak 1/5000 ölçekli Nazım İmar Planı teknik özellikleri gereği, bu yaya alanları plan üzerinde ayrıntılı olarak gösterilememiştir. Buna ilişkin olarak, plan açıklama raporunda mevcut yaya bölgeleri ve geliştirilecek ana yaya akslarının ulaşım şemalarının eklenmesi, ayrıca plan notlarına 3.6.1.2. Yaya Bölgeleri ve Ana Yaya Aksları başlığı altında plan hükmünün eklenmesinin yerinde olacağı kanaatine varıldığından, itirazın </w:t>
      </w:r>
      <w:r w:rsidRPr="009A1685">
        <w:rPr>
          <w:b/>
        </w:rPr>
        <w:t>uygun olduğu,</w:t>
      </w:r>
    </w:p>
    <w:p w:rsidR="00B51F2C" w:rsidRDefault="00B51F2C" w:rsidP="00B51F2C">
      <w:pPr>
        <w:tabs>
          <w:tab w:val="left" w:pos="9638"/>
        </w:tabs>
        <w:ind w:right="-1" w:firstLine="709"/>
        <w:jc w:val="both"/>
      </w:pPr>
    </w:p>
    <w:p w:rsidR="00B51F2C" w:rsidRPr="00BC6109" w:rsidRDefault="00B51F2C" w:rsidP="00B51F2C">
      <w:pPr>
        <w:tabs>
          <w:tab w:val="left" w:pos="9638"/>
        </w:tabs>
        <w:ind w:right="-1" w:firstLine="709"/>
        <w:jc w:val="both"/>
      </w:pPr>
      <w:r w:rsidRPr="006D6FD6">
        <w:rPr>
          <w:b/>
        </w:rPr>
        <w:t>23a maddesindeki itiraz incelendiğinde;</w:t>
      </w:r>
      <w:r w:rsidRPr="00BC6109">
        <w:t> Hastaneler bölgesinde bulunan Hacettepe Kampüsü, Numune, İbni Sina Hastaneleri ve Ankara Üniversitesi Sağlık Birimleri yalnızca Ankara İline hizmet etmemektedir, bölgesel ölçekte Hastanelerdir.  Yürüme mesafelerinde konaklama imkânlarına ihtiyaç duyulmaktadır. Ticaret+Turizm olarak ayrılan alanlar mevcutta ticari ve kamusal alanların bulunduğu bir konumdadır. Hem trafik açısından hem toplu taşım açısından yoğun bir noktadır. Bu alanın konut karma kullanımları için uygun görülmediğinden itirazın </w:t>
      </w:r>
      <w:r w:rsidRPr="006D6FD6">
        <w:rPr>
          <w:b/>
        </w:rPr>
        <w:t>uygun olmadığı,</w:t>
      </w:r>
    </w:p>
    <w:p w:rsidR="00B51F2C" w:rsidRDefault="00B51F2C" w:rsidP="00B51F2C">
      <w:pPr>
        <w:tabs>
          <w:tab w:val="left" w:pos="9638"/>
        </w:tabs>
        <w:ind w:right="-1" w:firstLine="709"/>
        <w:jc w:val="both"/>
      </w:pPr>
    </w:p>
    <w:p w:rsidR="00713261" w:rsidRDefault="00B51F2C" w:rsidP="00B51F2C">
      <w:pPr>
        <w:tabs>
          <w:tab w:val="left" w:pos="9638"/>
        </w:tabs>
        <w:ind w:right="-1" w:firstLine="709"/>
        <w:jc w:val="both"/>
      </w:pPr>
      <w:r w:rsidRPr="006D6FD6">
        <w:rPr>
          <w:b/>
        </w:rPr>
        <w:t>23b maddesindeki itiraz incelendiğinde;</w:t>
      </w:r>
      <w:r w:rsidRPr="00BC6109">
        <w:t> Plan Açıklama Raporuna eklenen Karar Alt Bölgeleri Şeması doğrultusunda düzenlenen ve (Madde 2’de açıklanan) plan notları arasında karma kullanımlı bölgelerde yer alabilecek konut oranlarının verilmesinin yerinde olacağı kanaatine varıldığından itirazın </w:t>
      </w:r>
      <w:r w:rsidRPr="006D6FD6">
        <w:rPr>
          <w:b/>
        </w:rPr>
        <w:t>uygun olduğu,</w:t>
      </w:r>
    </w:p>
    <w:p w:rsidR="00713261" w:rsidRDefault="00713261" w:rsidP="00B51F2C">
      <w:pPr>
        <w:tabs>
          <w:tab w:val="left" w:pos="9638"/>
        </w:tabs>
        <w:ind w:right="-1" w:firstLine="709"/>
        <w:jc w:val="both"/>
      </w:pPr>
    </w:p>
    <w:p w:rsidR="00713261" w:rsidRDefault="00713261" w:rsidP="00B51F2C">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713261" w:rsidRPr="002D00A5" w:rsidTr="00713261">
        <w:trPr>
          <w:trHeight w:val="1008"/>
        </w:trPr>
        <w:tc>
          <w:tcPr>
            <w:tcW w:w="3510" w:type="dxa"/>
          </w:tcPr>
          <w:p w:rsidR="00713261" w:rsidRPr="002D00A5" w:rsidRDefault="00713261" w:rsidP="00713261">
            <w:pPr>
              <w:ind w:right="-1"/>
              <w:jc w:val="center"/>
            </w:pPr>
            <w:r w:rsidRPr="002D00A5">
              <w:t>T.C.</w:t>
            </w:r>
          </w:p>
          <w:p w:rsidR="00713261" w:rsidRPr="002D00A5" w:rsidRDefault="00713261" w:rsidP="00713261">
            <w:pPr>
              <w:ind w:right="-1"/>
              <w:jc w:val="center"/>
            </w:pPr>
            <w:r w:rsidRPr="002D00A5">
              <w:t>ANKARA BÜYÜKŞEHİR</w:t>
            </w:r>
          </w:p>
          <w:p w:rsidR="00713261" w:rsidRDefault="00713261" w:rsidP="00713261">
            <w:pPr>
              <w:ind w:right="-1"/>
              <w:jc w:val="center"/>
            </w:pPr>
            <w:r w:rsidRPr="002D00A5">
              <w:t>BELEDİYE MECLİSİ</w:t>
            </w:r>
          </w:p>
          <w:p w:rsidR="00713261" w:rsidRPr="002D00A5" w:rsidRDefault="00713261" w:rsidP="00713261">
            <w:pPr>
              <w:ind w:right="-1"/>
              <w:jc w:val="center"/>
            </w:pPr>
          </w:p>
        </w:tc>
      </w:tr>
    </w:tbl>
    <w:p w:rsidR="00713261" w:rsidRDefault="00713261" w:rsidP="00713261">
      <w:pPr>
        <w:tabs>
          <w:tab w:val="left" w:pos="1935"/>
          <w:tab w:val="left" w:pos="9356"/>
        </w:tabs>
        <w:ind w:right="-1"/>
        <w:jc w:val="both"/>
      </w:pPr>
    </w:p>
    <w:p w:rsidR="00713261" w:rsidRDefault="00713261" w:rsidP="00713261">
      <w:pPr>
        <w:tabs>
          <w:tab w:val="left" w:pos="9638"/>
        </w:tabs>
        <w:ind w:right="-1"/>
        <w:jc w:val="both"/>
      </w:pPr>
      <w:r>
        <w:t>Karar No: 1860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713261" w:rsidRDefault="00713261" w:rsidP="00713261">
      <w:pPr>
        <w:tabs>
          <w:tab w:val="left" w:pos="9638"/>
        </w:tabs>
        <w:ind w:right="-1"/>
        <w:jc w:val="both"/>
      </w:pPr>
    </w:p>
    <w:p w:rsidR="00713261" w:rsidRDefault="00713261" w:rsidP="00713261">
      <w:pPr>
        <w:tabs>
          <w:tab w:val="left" w:pos="9638"/>
        </w:tabs>
        <w:ind w:right="-1"/>
        <w:jc w:val="center"/>
      </w:pPr>
      <w:r>
        <w:t>-46-</w:t>
      </w:r>
    </w:p>
    <w:p w:rsidR="00713261" w:rsidRDefault="00713261" w:rsidP="00B51F2C">
      <w:pPr>
        <w:tabs>
          <w:tab w:val="left" w:pos="9638"/>
        </w:tabs>
        <w:ind w:right="-1" w:firstLine="709"/>
        <w:jc w:val="both"/>
      </w:pPr>
    </w:p>
    <w:p w:rsidR="00B51F2C" w:rsidRPr="00BC6109" w:rsidRDefault="00B51F2C" w:rsidP="00B51F2C">
      <w:pPr>
        <w:tabs>
          <w:tab w:val="left" w:pos="9638"/>
        </w:tabs>
        <w:ind w:right="-1" w:firstLine="709"/>
        <w:jc w:val="both"/>
      </w:pPr>
      <w:r w:rsidRPr="006D6FD6">
        <w:rPr>
          <w:b/>
        </w:rPr>
        <w:t>23c maddesindeki itiraz incelendiğinde;</w:t>
      </w:r>
      <w:r w:rsidRPr="00BC6109">
        <w:t>  İtirazın kabulü ile, bir önceki maddeye istinaden yapılan değişikliklere ek olarak plan hükümlerinin Konut Alanları başlığı altında3.1.4 maddesi olarak; “Koruma Amaçlı Uygulama İmar Planı ile getirilecek yapı-parsel yoğunluklarında,  Araştırma Raporunun 3. Bölümünde yer alan Konut yapıları yapı-parsel tipolojisine uyulacaktır.” Hükmüne yer verilmesi gerektiği kanaatine varıldığından, itirazın </w:t>
      </w:r>
      <w:r w:rsidRPr="006D6FD6">
        <w:rPr>
          <w:b/>
        </w:rPr>
        <w:t>uygun olduğu,</w:t>
      </w:r>
    </w:p>
    <w:p w:rsidR="00B51F2C" w:rsidRDefault="00B51F2C" w:rsidP="00B51F2C">
      <w:pPr>
        <w:tabs>
          <w:tab w:val="left" w:pos="9638"/>
        </w:tabs>
        <w:ind w:right="-1" w:firstLine="709"/>
        <w:jc w:val="both"/>
      </w:pPr>
    </w:p>
    <w:p w:rsidR="00B51F2C" w:rsidRDefault="00B51F2C" w:rsidP="00B51F2C">
      <w:pPr>
        <w:tabs>
          <w:tab w:val="left" w:pos="9638"/>
        </w:tabs>
        <w:ind w:right="-1" w:firstLine="709"/>
        <w:jc w:val="both"/>
      </w:pPr>
      <w:r w:rsidRPr="006D6FD6">
        <w:rPr>
          <w:b/>
        </w:rPr>
        <w:t>23d maddesindeki itiraz incelendiğinde;</w:t>
      </w:r>
      <w:r w:rsidRPr="00BC6109">
        <w:t> Turizm ana planının 1/5000 Ölçekli Koruma Amaçlı Nazım İmar Planı konusu olmaması nedeniyle itirazın </w:t>
      </w:r>
      <w:r w:rsidRPr="006D6FD6">
        <w:rPr>
          <w:b/>
        </w:rPr>
        <w:t>uygun olmadığı,</w:t>
      </w:r>
    </w:p>
    <w:p w:rsidR="00B51F2C" w:rsidRDefault="00B51F2C" w:rsidP="00B51F2C">
      <w:pPr>
        <w:tabs>
          <w:tab w:val="left" w:pos="9638"/>
        </w:tabs>
        <w:ind w:right="-1" w:firstLine="709"/>
        <w:jc w:val="both"/>
      </w:pPr>
    </w:p>
    <w:p w:rsidR="00B51F2C" w:rsidRPr="00BC6109" w:rsidRDefault="00B51F2C" w:rsidP="00B51F2C">
      <w:pPr>
        <w:tabs>
          <w:tab w:val="left" w:pos="9638"/>
        </w:tabs>
        <w:ind w:right="-1" w:firstLine="709"/>
        <w:jc w:val="both"/>
      </w:pPr>
      <w:r w:rsidRPr="006D6FD6">
        <w:rPr>
          <w:b/>
        </w:rPr>
        <w:t>24.maddesindeki itiraz incelendiğinde;</w:t>
      </w:r>
      <w:r w:rsidRPr="00BC6109">
        <w:t> plan açıklama raporunda8.8 Afet/Sakınıma İlişkin Kararlar bölümünde afet ve risk yönetimine ilişkin kararlar sınırlı düzeyde ele alınmış, geliştirilecek kararların çoğunlukla yapı bazında olması da dikkate alınarak detaylı kararlar koruma amaçlı uygulama imar planına bırakılmıştır. Plan paftası, plan notlarında afet ve risk yönetimine ilişkin kararlara yer verilmemiş, bu kararlar genel olarak Mekânsal Strateji Belgesinde ve Plan Açıklama Raporunda sınırlı düzeyde ele alınmıştır. Yapılan itiraz dikkate alınarak, planlama çalışması kapsamında Mekânsal Strateji Belgesi’nde “Hedefler, E. Afet Dayanımı Yüksek, İklim Değişikliğine Dirençli Ulus” başlığı altında, afet ve risk yönetimi konusu detaylandırılmış olan strateji ile hedeflerin planla ilişkisinin kurulması amacıyla Plan Açıklama Raporu’nun var olan “Afet, Risk Azaltılması ve Sakınıma İlişkin Kararlar” başlığı altına eklenmesi ile plan notlarında “4. Afet, Risk Azaltılması ve Sakınma İlişkin Hükümler” başlığı altında</w:t>
      </w:r>
    </w:p>
    <w:p w:rsidR="00B51F2C" w:rsidRDefault="00B51F2C" w:rsidP="00B51F2C">
      <w:pPr>
        <w:tabs>
          <w:tab w:val="left" w:pos="9638"/>
        </w:tabs>
        <w:ind w:right="-1" w:firstLine="709"/>
        <w:jc w:val="both"/>
      </w:pPr>
    </w:p>
    <w:p w:rsidR="00B51F2C" w:rsidRPr="00BC6109" w:rsidRDefault="00B51F2C" w:rsidP="00B51F2C">
      <w:pPr>
        <w:tabs>
          <w:tab w:val="left" w:pos="9638"/>
        </w:tabs>
        <w:ind w:right="-1" w:firstLine="709"/>
        <w:jc w:val="both"/>
      </w:pPr>
      <w:r w:rsidRPr="00BC6109">
        <w:t>“4.1. Planlama alanına ilişkin İmar Planına Esas Jeolojik-Jeoteknik Etüt Raporu 05.03.2012 tarihinde onaylanmıştır. Onaylı raporda “Yerleşime Uygun Olmayan Alan” olarak tanımlanan alanlar planda yeşil alan olarak düzenlenmiştir. Bu alanlarda hiçbir koşulda yapılaşmaya gidilemez.</w:t>
      </w:r>
    </w:p>
    <w:p w:rsidR="00B51F2C" w:rsidRPr="00BC6109" w:rsidRDefault="00B51F2C" w:rsidP="00B51F2C">
      <w:pPr>
        <w:tabs>
          <w:tab w:val="left" w:pos="9638"/>
        </w:tabs>
        <w:ind w:right="-1" w:firstLine="709"/>
        <w:jc w:val="both"/>
      </w:pPr>
      <w:r w:rsidRPr="00BC6109">
        <w:t>4.2. İmar Planına Esas Jeolojik-Jeoteknik Etüt Raporu’nda alüvyon dolgu alanlar (ÖA-5.1) “Önlem Alınabilecek Nitelikte Şişme, Oturma Açısından Sorunlu Alanlar” olarak tanımlanmıştır. Bu alanlarda gerçekleştirilecek yeni yapılaşmalarda alınması gerekli önlemler Jeolojik-Jeoteknik Etüt ile belirlenmiş olup, bu önlemlere Koruma Amaçlı Uygulama İmar Planı hükümleri arasında yer verilecek, yeni yapılaşmalarda gerekli önlemlerin alınması sağlanacaktır.</w:t>
      </w:r>
    </w:p>
    <w:p w:rsidR="00B51F2C" w:rsidRPr="00BC6109" w:rsidRDefault="00B51F2C" w:rsidP="00B51F2C">
      <w:pPr>
        <w:tabs>
          <w:tab w:val="left" w:pos="9638"/>
        </w:tabs>
        <w:ind w:right="-1" w:firstLine="709"/>
        <w:jc w:val="both"/>
      </w:pPr>
      <w:r w:rsidRPr="00BC6109">
        <w:t>4.3. Jeolojik-Jeoteknik Etüt Raporu’nda alan içinde eğim düzeyinin yüksek olduğu bölümler (ÖA-2.1) “Önlem Alınabilecek Nitelikte Stabilite Sorunlu Alanlar” olarak tanımlanmıştır. Bu alanlarda gerçekleştirilecek yeni yapılaşmalarda alınması gerekli önlemler Jeolojik-Jeoteknik Etüt ile belirlenmiş olup, bu önlemlere Koruma Amaçlı Uygulama İmar Planı hükümleri arasında yer verilecek, yeni yapılaşmalarda gerekli önlemlerin alınması sağlanacaktır.</w:t>
      </w:r>
    </w:p>
    <w:p w:rsidR="00B51F2C" w:rsidRPr="00BC6109" w:rsidRDefault="00B51F2C" w:rsidP="00B51F2C">
      <w:pPr>
        <w:tabs>
          <w:tab w:val="left" w:pos="9638"/>
        </w:tabs>
        <w:ind w:right="-1" w:firstLine="709"/>
        <w:jc w:val="both"/>
      </w:pPr>
      <w:r w:rsidRPr="00BC6109">
        <w:t>4.4. Jeolojik-Jeoteknik Etüt Raporu’nda Önlemli Alan olarak tanımlanan alanlar içinde bulunan mevcut kamusal kullanıma açık yapıların taşıdığı olası risklerin azaltılması amacıyla gerekli önlemlerin ilgili kurumlar tarafından alınması ve risklerin ortadan kaldırılması zorunludur.</w:t>
      </w:r>
    </w:p>
    <w:p w:rsidR="00B51F2C" w:rsidRDefault="00B51F2C" w:rsidP="00B51F2C">
      <w:pPr>
        <w:tabs>
          <w:tab w:val="left" w:pos="9638"/>
        </w:tabs>
        <w:ind w:right="-1" w:firstLine="709"/>
        <w:jc w:val="both"/>
      </w:pPr>
      <w:r w:rsidRPr="00BC6109">
        <w:t>4.5. Planlama alanında, </w:t>
      </w:r>
      <w:r w:rsidRPr="006D6FD6">
        <w:rPr>
          <w:b/>
        </w:rPr>
        <w:t>afet öncesi risk azaltımı, afet sırasında can ve mal güvenliği, afet sonrası iyileştirme süreçleri bütüncül bir kültürel miras risk yönetimi</w:t>
      </w:r>
      <w:r w:rsidRPr="00BC6109">
        <w:t> anlayışıyla ele alınacaktır.</w:t>
      </w:r>
    </w:p>
    <w:p w:rsidR="00A53FED" w:rsidRDefault="00A53FED" w:rsidP="00B51F2C">
      <w:pPr>
        <w:tabs>
          <w:tab w:val="left" w:pos="9638"/>
        </w:tabs>
        <w:ind w:right="-1" w:firstLine="709"/>
        <w:jc w:val="both"/>
      </w:pPr>
    </w:p>
    <w:p w:rsidR="00A53FED" w:rsidRDefault="00A53FED" w:rsidP="00B51F2C">
      <w:pPr>
        <w:tabs>
          <w:tab w:val="left" w:pos="9638"/>
        </w:tabs>
        <w:ind w:right="-1" w:firstLine="709"/>
        <w:jc w:val="both"/>
      </w:pPr>
    </w:p>
    <w:p w:rsidR="00A53FED" w:rsidRDefault="00A53FED" w:rsidP="00B51F2C">
      <w:pPr>
        <w:tabs>
          <w:tab w:val="left" w:pos="9638"/>
        </w:tabs>
        <w:ind w:right="-1" w:firstLine="709"/>
        <w:jc w:val="both"/>
      </w:pPr>
    </w:p>
    <w:p w:rsidR="00A53FED" w:rsidRDefault="00A53FED" w:rsidP="00B51F2C">
      <w:pPr>
        <w:tabs>
          <w:tab w:val="left" w:pos="9638"/>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53FED" w:rsidRPr="002D00A5" w:rsidTr="00716CAE">
        <w:trPr>
          <w:trHeight w:val="1008"/>
        </w:trPr>
        <w:tc>
          <w:tcPr>
            <w:tcW w:w="3510" w:type="dxa"/>
          </w:tcPr>
          <w:p w:rsidR="00A53FED" w:rsidRPr="002D00A5" w:rsidRDefault="00A53FED" w:rsidP="00716CAE">
            <w:pPr>
              <w:ind w:right="-1"/>
              <w:jc w:val="center"/>
            </w:pPr>
            <w:r w:rsidRPr="002D00A5">
              <w:t>T.C.</w:t>
            </w:r>
          </w:p>
          <w:p w:rsidR="00A53FED" w:rsidRPr="002D00A5" w:rsidRDefault="00A53FED" w:rsidP="00716CAE">
            <w:pPr>
              <w:ind w:right="-1"/>
              <w:jc w:val="center"/>
            </w:pPr>
            <w:r w:rsidRPr="002D00A5">
              <w:t>ANKARA BÜYÜKŞEHİR</w:t>
            </w:r>
          </w:p>
          <w:p w:rsidR="00A53FED" w:rsidRDefault="00A53FED" w:rsidP="00716CAE">
            <w:pPr>
              <w:ind w:right="-1"/>
              <w:jc w:val="center"/>
            </w:pPr>
            <w:r w:rsidRPr="002D00A5">
              <w:t>BELEDİYE MECLİSİ</w:t>
            </w:r>
          </w:p>
          <w:p w:rsidR="00A53FED" w:rsidRPr="002D00A5" w:rsidRDefault="00A53FED" w:rsidP="00716CAE">
            <w:pPr>
              <w:ind w:right="-1"/>
              <w:jc w:val="center"/>
            </w:pPr>
          </w:p>
        </w:tc>
      </w:tr>
    </w:tbl>
    <w:p w:rsidR="00A53FED" w:rsidRDefault="00A53FED" w:rsidP="00A53FED">
      <w:pPr>
        <w:tabs>
          <w:tab w:val="left" w:pos="1935"/>
          <w:tab w:val="left" w:pos="9356"/>
        </w:tabs>
        <w:ind w:right="-1"/>
        <w:jc w:val="both"/>
      </w:pPr>
    </w:p>
    <w:p w:rsidR="00A53FED" w:rsidRDefault="00A53FED" w:rsidP="00A53FED">
      <w:pPr>
        <w:tabs>
          <w:tab w:val="left" w:pos="9638"/>
        </w:tabs>
        <w:ind w:right="-1"/>
        <w:jc w:val="both"/>
      </w:pPr>
      <w:r>
        <w:t>Karar No: 1860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09.12.2025</w:t>
      </w:r>
    </w:p>
    <w:p w:rsidR="00A53FED" w:rsidRDefault="00A53FED" w:rsidP="00A53FED">
      <w:pPr>
        <w:tabs>
          <w:tab w:val="left" w:pos="9638"/>
        </w:tabs>
        <w:ind w:right="-1"/>
        <w:jc w:val="both"/>
      </w:pPr>
    </w:p>
    <w:p w:rsidR="00713261" w:rsidRDefault="00A53FED" w:rsidP="00A53FED">
      <w:pPr>
        <w:tabs>
          <w:tab w:val="left" w:pos="9638"/>
        </w:tabs>
        <w:ind w:right="-1"/>
        <w:jc w:val="center"/>
      </w:pPr>
      <w:r>
        <w:t>-47-</w:t>
      </w:r>
    </w:p>
    <w:p w:rsidR="00713261" w:rsidRPr="00BC6109" w:rsidRDefault="00713261" w:rsidP="00B51F2C">
      <w:pPr>
        <w:tabs>
          <w:tab w:val="left" w:pos="9638"/>
        </w:tabs>
        <w:ind w:right="-1" w:firstLine="709"/>
        <w:jc w:val="both"/>
      </w:pPr>
    </w:p>
    <w:p w:rsidR="00B51F2C" w:rsidRPr="00BC6109" w:rsidRDefault="00B51F2C" w:rsidP="00B51F2C">
      <w:pPr>
        <w:tabs>
          <w:tab w:val="left" w:pos="9638"/>
        </w:tabs>
        <w:ind w:right="-1" w:firstLine="709"/>
        <w:jc w:val="both"/>
      </w:pPr>
      <w:r w:rsidRPr="006D6FD6">
        <w:rPr>
          <w:b/>
        </w:rPr>
        <w:t>4.6. Afet Risk Yönetim Planı,</w:t>
      </w:r>
      <w:r w:rsidRPr="00BC6109">
        <w:t> </w:t>
      </w:r>
      <w:r w:rsidRPr="006D6FD6">
        <w:rPr>
          <w:b/>
        </w:rPr>
        <w:t>AFAD </w:t>
      </w:r>
      <w:r w:rsidRPr="00BC6109">
        <w:t>stratejileri, Türkiye Afet Risk Azaltma Planı (TARAP) ilkeleri ile uyumlu biçimde yürütülecektir.</w:t>
      </w:r>
    </w:p>
    <w:p w:rsidR="00B51F2C" w:rsidRPr="00BC6109" w:rsidRDefault="00B51F2C" w:rsidP="00B51F2C">
      <w:pPr>
        <w:tabs>
          <w:tab w:val="left" w:pos="9638"/>
        </w:tabs>
        <w:ind w:right="-1" w:firstLine="709"/>
        <w:jc w:val="both"/>
      </w:pPr>
      <w:r w:rsidRPr="00BC6109">
        <w:t>4.7. Planlama alanı, korunması gerekli kültür varlıklarının yoğun olarak bulunduğu ve kentsel sit alanı niteliği taşıyan bir bölge olup, afet risklerinin azaltılmasına yönelik kararlar bütünleşik koruma yaklaşımı çerçevesinde ele alınacaktır.</w:t>
      </w:r>
    </w:p>
    <w:p w:rsidR="00B51F2C" w:rsidRPr="00BC6109" w:rsidRDefault="00B51F2C" w:rsidP="00B51F2C">
      <w:pPr>
        <w:tabs>
          <w:tab w:val="left" w:pos="9638"/>
        </w:tabs>
        <w:ind w:right="-1" w:firstLine="709"/>
        <w:jc w:val="both"/>
      </w:pPr>
      <w:r w:rsidRPr="00BC6109">
        <w:t>4.8. Yangın, su baskını, toprak kayması gibi afet risklerine karşı, yaya ulaşımına açık tahliye güzergâhları, toplanma alanları ve acil müdahale noktaları, koruma öncelikleri gözetilerek 1/1000 ölçekli uygulama imar planı kararlarına dönüştürülecektir.</w:t>
      </w:r>
    </w:p>
    <w:p w:rsidR="00B51F2C" w:rsidRDefault="00B51F2C" w:rsidP="00713261">
      <w:pPr>
        <w:tabs>
          <w:tab w:val="left" w:pos="9638"/>
        </w:tabs>
        <w:ind w:right="-1" w:firstLine="709"/>
        <w:jc w:val="both"/>
      </w:pPr>
      <w:r w:rsidRPr="006D6FD6">
        <w:t xml:space="preserve">4.9. İklim değişikliğine direncin arttırılması amacıyla; alan genelinde yeşil ve mavi altyapı çözümlerinin desteklenmesi, atık su altyapısı ile yağmur suyu altyapısının ayrılması, sünger kent yaklaşımıyla yağmur suyu hasadının desteklenmesi, kentsel tasarım projelerinde daha az su tüketimini sağlayacak açık-yeşil alan düzenlemelerinin yapılması benimsenecektir."  hükümlerinin eklenmesinin yerinde olacağı kanaatine varıldığından, itirazın </w:t>
      </w:r>
      <w:r w:rsidRPr="006D6FD6">
        <w:rPr>
          <w:b/>
        </w:rPr>
        <w:t>uygun olduğu,</w:t>
      </w:r>
      <w:r>
        <w:rPr>
          <w:b/>
        </w:rPr>
        <w:t xml:space="preserve"> </w:t>
      </w:r>
      <w:r w:rsidRPr="00020A1C">
        <w:t>g</w:t>
      </w:r>
      <w:r>
        <w:t>örüş ve kanaatine varıldığı,</w:t>
      </w:r>
    </w:p>
    <w:p w:rsidR="00B51F2C" w:rsidRDefault="00B51F2C" w:rsidP="00B51F2C">
      <w:pPr>
        <w:tabs>
          <w:tab w:val="left" w:pos="9638"/>
        </w:tabs>
        <w:ind w:right="-1"/>
        <w:jc w:val="both"/>
      </w:pPr>
    </w:p>
    <w:p w:rsidR="00B51F2C" w:rsidRPr="006D6FD6" w:rsidRDefault="00B51F2C" w:rsidP="00B51F2C">
      <w:pPr>
        <w:tabs>
          <w:tab w:val="left" w:pos="9638"/>
        </w:tabs>
        <w:ind w:right="-1" w:firstLine="709"/>
        <w:jc w:val="both"/>
        <w:rPr>
          <w:b/>
        </w:rPr>
      </w:pPr>
      <w:r w:rsidRPr="006D6FD6">
        <w:rPr>
          <w:b/>
        </w:rPr>
        <w:t>Başkanlığımızca genel olarak itirazlar değerlendirildiğinde;</w:t>
      </w:r>
    </w:p>
    <w:p w:rsidR="00B51F2C" w:rsidRDefault="00B51F2C" w:rsidP="00B51F2C">
      <w:pPr>
        <w:tabs>
          <w:tab w:val="left" w:pos="9638"/>
        </w:tabs>
        <w:ind w:right="-1" w:firstLine="709"/>
        <w:jc w:val="both"/>
      </w:pPr>
      <w:r w:rsidRPr="00BC6109">
        <w:t>İtirazların genel değerlendirmesine bakıldığında özel mülkiyete ait 18 adet itiraz dilekçesinin reddi, Vakıflar Genel Müdürlüğü Ankara Vakıflar Bölge Müdürlüğü’nün itirazlarının kısmen kabul kısmen reddi, Ankara Valiliği İl Milli Eğitim Müdürlüğü’nün itirazlarının kısmen kabul kısmen reddi,  Altındağ Belediye Başkanlığı’nın itirazlarının kısmen kabul, kısmen reddi, TMMOB Mimarlar Odası Ankara Şubesi’nin itirazlarının kısmen kabul kısmen reddi, TMMOB Şehir Plancıları Odası Ankara Şubesi’nin itirazların</w:t>
      </w:r>
      <w:r>
        <w:t>ın kısmen kabul kısmen reddi, </w:t>
      </w:r>
    </w:p>
    <w:p w:rsidR="00B51F2C" w:rsidRDefault="00B51F2C" w:rsidP="00B51F2C">
      <w:pPr>
        <w:tabs>
          <w:tab w:val="left" w:pos="9638"/>
        </w:tabs>
        <w:ind w:right="-1" w:firstLine="709"/>
        <w:jc w:val="both"/>
      </w:pPr>
    </w:p>
    <w:p w:rsidR="00B51F2C" w:rsidRDefault="00B51F2C" w:rsidP="00B51F2C">
      <w:pPr>
        <w:tabs>
          <w:tab w:val="left" w:pos="9638"/>
        </w:tabs>
        <w:ind w:right="-1" w:firstLine="709"/>
        <w:jc w:val="both"/>
      </w:pPr>
      <w:r w:rsidRPr="00BC6109">
        <w:t>Başkanlığımızca Kesikbaş Türbesinin bulunduğu alandaki “İbadet Alanı” ve “Park” kullanımlarının üzerinde yer alan “TİCTK” gösteriminin maddi hata olduğu tespit edildiğinden kaldırılması, ayrıca tapu tescil işlemlerinin tamamlandığına dair bilgi ve belgelerin İdaremize iletilm</w:t>
      </w:r>
      <w:r>
        <w:t>esi nedeniyle  Ördekli Mescidi</w:t>
      </w:r>
      <w:r w:rsidRPr="00BC6109">
        <w:t>nin güncel durumunun plan şeması üzerine işlenmesi,</w:t>
      </w:r>
    </w:p>
    <w:p w:rsidR="00B51F2C" w:rsidRDefault="00B51F2C" w:rsidP="00B51F2C">
      <w:pPr>
        <w:tabs>
          <w:tab w:val="left" w:pos="9638"/>
        </w:tabs>
        <w:ind w:right="-1" w:firstLine="709"/>
        <w:jc w:val="both"/>
      </w:pPr>
    </w:p>
    <w:p w:rsidR="00B51F2C" w:rsidRDefault="00B51F2C" w:rsidP="00B51F2C">
      <w:pPr>
        <w:tabs>
          <w:tab w:val="left" w:pos="9638"/>
        </w:tabs>
        <w:ind w:right="-1" w:firstLine="709"/>
        <w:jc w:val="both"/>
      </w:pPr>
      <w:r w:rsidRPr="00BC6109">
        <w:t>İtirazlar kapsamında uygun görülen düzenlemelerin ve plan bütünlüğü açısından değişiklik gerektiren kararların ilgili plan paftaları üzerine işlenmesi, plan hükümlerine yukarıda uygun görülen hükümlerin eklenmesi ve çıkarılması, ayrıca yukarıda anılan eklemelerin plan açıklama raporuna eklenmesinin uygun görüldüğü, uygun görülen değişikliklerin onaylanarak Kültür Varlıklarını Koruma Bölge Kurulu'na sevk edilmesi ve Koruma Bölge Kurulu'nun uygun görüşünü müteakip onaylanarak askıya çıkarılması gerektiği  değerlendirilmekle birlikte karar merciinin Belediyemiz Meclisi olduğu görüş ve</w:t>
      </w:r>
      <w:r>
        <w:t xml:space="preserve"> sonucuna varıldığı,</w:t>
      </w:r>
    </w:p>
    <w:p w:rsidR="00B51F2C" w:rsidRDefault="00B51F2C" w:rsidP="00B51F2C">
      <w:pPr>
        <w:tabs>
          <w:tab w:val="left" w:pos="9638"/>
        </w:tabs>
        <w:ind w:right="-1" w:firstLine="709"/>
        <w:jc w:val="both"/>
      </w:pPr>
    </w:p>
    <w:p w:rsidR="005713AA" w:rsidRDefault="00B51F2C" w:rsidP="00A53FED">
      <w:pPr>
        <w:ind w:firstLine="708"/>
        <w:jc w:val="both"/>
      </w:pPr>
      <w:r>
        <w:t>Hususları tespit edilmiş olup, Altındağ İlçesi</w:t>
      </w:r>
      <w:r w:rsidRPr="00BC6109">
        <w:t xml:space="preserve"> Ulus Tarihi Kent Merkezi Kentsel Sit, Arkeolojik Sit ve Etkileşim Geçiş Sahaları 1/5000 ölçekli</w:t>
      </w:r>
      <w:r>
        <w:t xml:space="preserve"> Koruma Amaçlı Nazım İmar Planı</w:t>
      </w:r>
      <w:r w:rsidRPr="00BC6109">
        <w:t>na yapılan itirazların</w:t>
      </w:r>
      <w:r>
        <w:t xml:space="preserve"> “kısmen kabul kısmen red” şeklinde onayı doğrultusunda Kültür Varlıklarını Koruma Bölge Kuruluna sevkine</w:t>
      </w:r>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5713AA" w:rsidRDefault="005713AA"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B51F2C">
        <w:trPr>
          <w:trHeight w:val="375"/>
          <w:jc w:val="center"/>
        </w:trPr>
        <w:tc>
          <w:tcPr>
            <w:tcW w:w="3402" w:type="dxa"/>
          </w:tcPr>
          <w:p w:rsidR="00B73ABE" w:rsidRPr="007C6922" w:rsidRDefault="00B73ABE" w:rsidP="00B51F2C">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717B43" w:rsidRDefault="00717B43" w:rsidP="00B51F2C">
            <w:pPr>
              <w:tabs>
                <w:tab w:val="left" w:pos="3268"/>
              </w:tabs>
              <w:jc w:val="center"/>
              <w:rPr>
                <w:color w:val="000000"/>
              </w:rPr>
            </w:pPr>
            <w:r>
              <w:rPr>
                <w:color w:val="000000"/>
              </w:rPr>
              <w:t>Özkan DENİZ</w:t>
            </w:r>
          </w:p>
          <w:p w:rsidR="00B73ABE" w:rsidRPr="007C6922" w:rsidRDefault="00B73ABE" w:rsidP="00B51F2C">
            <w:pPr>
              <w:tabs>
                <w:tab w:val="left" w:pos="3268"/>
              </w:tabs>
              <w:jc w:val="center"/>
              <w:rPr>
                <w:color w:val="000000"/>
              </w:rPr>
            </w:pPr>
            <w:r w:rsidRPr="007C6922">
              <w:rPr>
                <w:color w:val="000000"/>
              </w:rPr>
              <w:t>Divan Katibi</w:t>
            </w:r>
          </w:p>
        </w:tc>
        <w:tc>
          <w:tcPr>
            <w:tcW w:w="3402" w:type="dxa"/>
            <w:vAlign w:val="center"/>
          </w:tcPr>
          <w:p w:rsidR="00CF13DE" w:rsidRDefault="00CF13DE" w:rsidP="00B51F2C">
            <w:pPr>
              <w:autoSpaceDE w:val="0"/>
              <w:autoSpaceDN w:val="0"/>
              <w:adjustRightInd w:val="0"/>
              <w:jc w:val="center"/>
              <w:rPr>
                <w:color w:val="000000"/>
              </w:rPr>
            </w:pPr>
            <w:r>
              <w:rPr>
                <w:color w:val="000000"/>
              </w:rPr>
              <w:t>E</w:t>
            </w:r>
            <w:r w:rsidR="00717B43">
              <w:rPr>
                <w:color w:val="000000"/>
              </w:rPr>
              <w:t>ce</w:t>
            </w:r>
            <w:r>
              <w:rPr>
                <w:color w:val="000000"/>
              </w:rPr>
              <w:t xml:space="preserve"> </w:t>
            </w:r>
            <w:r w:rsidR="00717B43">
              <w:rPr>
                <w:color w:val="000000"/>
              </w:rPr>
              <w:t>YILMAZ</w:t>
            </w:r>
          </w:p>
          <w:p w:rsidR="00B73ABE" w:rsidRPr="007C6922" w:rsidRDefault="00B73ABE" w:rsidP="00B51F2C">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CAE" w:rsidRDefault="00716CAE" w:rsidP="00876087">
      <w:r>
        <w:separator/>
      </w:r>
    </w:p>
  </w:endnote>
  <w:endnote w:type="continuationSeparator" w:id="0">
    <w:p w:rsidR="00716CAE" w:rsidRDefault="00716CAE"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ndara">
    <w:panose1 w:val="020E0502030303020204"/>
    <w:charset w:val="A2"/>
    <w:family w:val="swiss"/>
    <w:pitch w:val="variable"/>
    <w:sig w:usb0="A00002EF" w:usb1="4000A44B" w:usb2="00000000" w:usb3="00000000" w:csb0="0000019F" w:csb1="00000000"/>
  </w:font>
  <w:font w:name="Trebuchet MS">
    <w:panose1 w:val="020B0603020202020204"/>
    <w:charset w:val="A2"/>
    <w:family w:val="swiss"/>
    <w:pitch w:val="variable"/>
    <w:sig w:usb0="000006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A2"/>
    <w:family w:val="swiss"/>
    <w:pitch w:val="variable"/>
    <w:sig w:usb0="A00006FF" w:usb1="4000205B" w:usb2="00000010" w:usb3="00000000" w:csb0="0000019F" w:csb1="00000000"/>
  </w:font>
  <w:font w:name="Franklin Gothic Book">
    <w:panose1 w:val="020B0503020102020204"/>
    <w:charset w:val="A2"/>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CAE" w:rsidRDefault="00716CAE" w:rsidP="00876087">
      <w:r>
        <w:separator/>
      </w:r>
    </w:p>
  </w:footnote>
  <w:footnote w:type="continuationSeparator" w:id="0">
    <w:p w:rsidR="00716CAE" w:rsidRDefault="00716CAE" w:rsidP="0087608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2F1A"/>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00D6"/>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42C"/>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261"/>
    <w:rsid w:val="00713699"/>
    <w:rsid w:val="00713DF0"/>
    <w:rsid w:val="00713E58"/>
    <w:rsid w:val="00715839"/>
    <w:rsid w:val="00716A6B"/>
    <w:rsid w:val="00716C41"/>
    <w:rsid w:val="00716CAE"/>
    <w:rsid w:val="00716F65"/>
    <w:rsid w:val="007171AE"/>
    <w:rsid w:val="007174BC"/>
    <w:rsid w:val="00717B43"/>
    <w:rsid w:val="00717C1F"/>
    <w:rsid w:val="00720296"/>
    <w:rsid w:val="0072034D"/>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2E3"/>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3FED"/>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1F2C"/>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661"/>
    <w:rsid w:val="00B84F01"/>
    <w:rsid w:val="00B85B77"/>
    <w:rsid w:val="00B85F5E"/>
    <w:rsid w:val="00B87437"/>
    <w:rsid w:val="00B87614"/>
    <w:rsid w:val="00B909EE"/>
    <w:rsid w:val="00B90A88"/>
    <w:rsid w:val="00B9376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C7F"/>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CB1"/>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266E6D"/>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7Char">
    <w:name w:val="Başlık 7 Char"/>
    <w:basedOn w:val="VarsaylanParagrafYazTipi"/>
    <w:link w:val="Balk7"/>
    <w:rsid w:val="00485BDA"/>
    <w:rPr>
      <w:sz w:val="24"/>
      <w:szCs w:val="24"/>
    </w:rPr>
  </w:style>
  <w:style w:type="paragraph" w:styleId="GvdeMetni">
    <w:name w:val="Body Text"/>
    <w:basedOn w:val="Normal"/>
    <w:link w:val="GvdeMetniChar"/>
    <w:rsid w:val="00903488"/>
    <w:pPr>
      <w:jc w:val="both"/>
    </w:pPr>
  </w:style>
  <w:style w:type="character" w:customStyle="1" w:styleId="GvdeMetniChar">
    <w:name w:val="Gövde Metni Char"/>
    <w:basedOn w:val="VarsaylanParagrafYazTipi"/>
    <w:link w:val="GvdeMetni"/>
    <w:rsid w:val="005973A4"/>
    <w:rPr>
      <w:sz w:val="24"/>
      <w:szCs w:val="24"/>
    </w:rPr>
  </w:style>
  <w:style w:type="paragraph" w:styleId="GvdeMetniGirintisi">
    <w:name w:val="Body Text Indent"/>
    <w:basedOn w:val="Normal"/>
    <w:link w:val="GvdeMetniGirintisiChar"/>
    <w:rsid w:val="00903488"/>
    <w:pPr>
      <w:ind w:firstLine="708"/>
      <w:jc w:val="both"/>
    </w:pPr>
  </w:style>
  <w:style w:type="character" w:customStyle="1" w:styleId="GvdeMetniGirintisiChar">
    <w:name w:val="Gövde Metni Girintisi Char"/>
    <w:basedOn w:val="VarsaylanParagrafYazTipi"/>
    <w:link w:val="GvdeMetniGirintisi"/>
    <w:rsid w:val="00473C0D"/>
    <w:rPr>
      <w:sz w:val="24"/>
      <w:szCs w:val="24"/>
    </w:r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character" w:customStyle="1" w:styleId="GvdeMetniGirintisi2Char">
    <w:name w:val="Gövde Metni Girintisi 2 Char"/>
    <w:basedOn w:val="VarsaylanParagrafYazTipi"/>
    <w:link w:val="GvdeMetniGirintisi2"/>
    <w:rsid w:val="00FF0E37"/>
    <w:rPr>
      <w:sz w:val="24"/>
      <w:szCs w:val="24"/>
    </w:rPr>
  </w:style>
  <w:style w:type="paragraph" w:styleId="BalonMetni">
    <w:name w:val="Balloon Text"/>
    <w:basedOn w:val="Normal"/>
    <w:semiHidden/>
    <w:rsid w:val="00CE0759"/>
    <w:rPr>
      <w:rFonts w:ascii="Tahoma" w:hAnsi="Tahoma" w:cs="Tahoma"/>
      <w:sz w:val="16"/>
      <w:szCs w:val="16"/>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iPriority w:val="99"/>
    <w:unhideWhenUsed/>
    <w:rsid w:val="00876087"/>
    <w:pPr>
      <w:tabs>
        <w:tab w:val="center" w:pos="4536"/>
        <w:tab w:val="right" w:pos="9072"/>
      </w:tabs>
    </w:pPr>
  </w:style>
  <w:style w:type="character" w:customStyle="1" w:styleId="stBilgiChar">
    <w:name w:val="Üst Bilgi Char"/>
    <w:basedOn w:val="VarsaylanParagrafYazTipi"/>
    <w:link w:val="stBilgi"/>
    <w:uiPriority w:val="99"/>
    <w:rsid w:val="00876087"/>
    <w:rPr>
      <w:sz w:val="24"/>
      <w:szCs w:val="24"/>
    </w:rPr>
  </w:style>
  <w:style w:type="paragraph" w:styleId="AltBilgi">
    <w:name w:val="footer"/>
    <w:basedOn w:val="Normal"/>
    <w:link w:val="AltBilgiChar"/>
    <w:uiPriority w:val="99"/>
    <w:unhideWhenUsed/>
    <w:rsid w:val="00876087"/>
    <w:pPr>
      <w:tabs>
        <w:tab w:val="center" w:pos="4536"/>
        <w:tab w:val="right" w:pos="9072"/>
      </w:tabs>
    </w:pPr>
  </w:style>
  <w:style w:type="character" w:customStyle="1" w:styleId="AltBilgiChar">
    <w:name w:val="Alt Bilgi Char"/>
    <w:basedOn w:val="VarsaylanParagrafYazTipi"/>
    <w:link w:val="AltBilgi"/>
    <w:uiPriority w:val="99"/>
    <w:rsid w:val="00876087"/>
    <w:rPr>
      <w:sz w:val="24"/>
      <w:szCs w:val="24"/>
    </w:rPr>
  </w:style>
  <w:style w:type="character" w:customStyle="1" w:styleId="Gvdemetni1ptbolukbraklyor">
    <w:name w:val="Gövde metni + 1 pt boşluk bırakılıyor"/>
    <w:basedOn w:val="Gvdemetni0"/>
    <w:rsid w:val="00B51F2C"/>
    <w:rPr>
      <w:rFonts w:ascii="Times New Roman" w:eastAsia="Times New Roman" w:hAnsi="Times New Roman" w:cs="Times New Roman"/>
      <w:b w:val="0"/>
      <w:bCs w:val="0"/>
      <w:i w:val="0"/>
      <w:iCs w:val="0"/>
      <w:smallCaps w:val="0"/>
      <w:strike w:val="0"/>
      <w:spacing w:val="20"/>
      <w:sz w:val="22"/>
      <w:szCs w:val="22"/>
      <w:shd w:val="clear" w:color="auto" w:fill="FFFFFF"/>
    </w:rPr>
  </w:style>
  <w:style w:type="character" w:customStyle="1" w:styleId="FontStyle13">
    <w:name w:val="Font Style13"/>
    <w:basedOn w:val="VarsaylanParagrafYazTipi"/>
    <w:uiPriority w:val="99"/>
    <w:rsid w:val="00B51F2C"/>
    <w:rPr>
      <w:rFonts w:ascii="Times New Roman" w:hAnsi="Times New Roman" w:cs="Times New Roman"/>
      <w:b/>
      <w:bCs/>
      <w:i/>
      <w:iCs/>
      <w:sz w:val="22"/>
      <w:szCs w:val="22"/>
    </w:rPr>
  </w:style>
  <w:style w:type="character" w:customStyle="1" w:styleId="FontStyle12">
    <w:name w:val="Font Style12"/>
    <w:basedOn w:val="VarsaylanParagrafYazTipi"/>
    <w:uiPriority w:val="99"/>
    <w:rsid w:val="00B51F2C"/>
    <w:rPr>
      <w:rFonts w:ascii="Times New Roman" w:hAnsi="Times New Roman" w:cs="Times New Roman"/>
      <w:b/>
      <w:bCs/>
      <w:sz w:val="20"/>
      <w:szCs w:val="20"/>
    </w:rPr>
  </w:style>
  <w:style w:type="character" w:customStyle="1" w:styleId="GvdemetniCandara10ptKaln">
    <w:name w:val="Gövde metni + Candara;10 pt;Kalın"/>
    <w:rsid w:val="00B51F2C"/>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B51F2C"/>
    <w:rPr>
      <w:sz w:val="21"/>
      <w:szCs w:val="21"/>
      <w:shd w:val="clear" w:color="auto" w:fill="FFFFFF"/>
    </w:rPr>
  </w:style>
  <w:style w:type="paragraph" w:customStyle="1" w:styleId="Gvdemetni21">
    <w:name w:val="Gövde metni (2)"/>
    <w:basedOn w:val="Normal"/>
    <w:link w:val="Gvdemetni20"/>
    <w:rsid w:val="00B51F2C"/>
    <w:pPr>
      <w:shd w:val="clear" w:color="auto" w:fill="FFFFFF"/>
      <w:spacing w:line="235" w:lineRule="exact"/>
      <w:ind w:firstLine="920"/>
      <w:jc w:val="both"/>
    </w:pPr>
    <w:rPr>
      <w:sz w:val="21"/>
      <w:szCs w:val="21"/>
    </w:rPr>
  </w:style>
  <w:style w:type="character" w:customStyle="1" w:styleId="Gvdemetni5talikdeil">
    <w:name w:val="Gövde metni (5) + İtalik değil"/>
    <w:rsid w:val="00B51F2C"/>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B51F2C"/>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B51F2C"/>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B51F2C"/>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B51F2C"/>
    <w:pPr>
      <w:widowControl w:val="0"/>
      <w:autoSpaceDE w:val="0"/>
      <w:autoSpaceDN w:val="0"/>
      <w:adjustRightInd w:val="0"/>
      <w:spacing w:line="410" w:lineRule="exact"/>
      <w:jc w:val="both"/>
    </w:pPr>
  </w:style>
  <w:style w:type="paragraph" w:customStyle="1" w:styleId="Style11">
    <w:name w:val="Style11"/>
    <w:basedOn w:val="Normal"/>
    <w:uiPriority w:val="99"/>
    <w:rsid w:val="00B51F2C"/>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B51F2C"/>
    <w:pPr>
      <w:widowControl w:val="0"/>
      <w:autoSpaceDE w:val="0"/>
      <w:autoSpaceDN w:val="0"/>
      <w:adjustRightInd w:val="0"/>
      <w:spacing w:line="288" w:lineRule="exact"/>
      <w:jc w:val="both"/>
    </w:pPr>
    <w:rPr>
      <w:rFonts w:ascii="Arial" w:hAnsi="Arial"/>
    </w:rPr>
  </w:style>
  <w:style w:type="character" w:customStyle="1" w:styleId="Gvdemetni51">
    <w:name w:val="Gövde metni5"/>
    <w:uiPriority w:val="99"/>
    <w:rsid w:val="00B51F2C"/>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B51F2C"/>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B51F2C"/>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B51F2C"/>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B51F2C"/>
    <w:rPr>
      <w:rFonts w:ascii="Arial" w:hAnsi="Arial" w:cs="Arial"/>
      <w:b/>
      <w:bCs/>
      <w:sz w:val="23"/>
      <w:szCs w:val="23"/>
      <w:shd w:val="clear" w:color="auto" w:fill="FFFFFF"/>
    </w:rPr>
  </w:style>
  <w:style w:type="paragraph" w:customStyle="1" w:styleId="Gvdemetni40">
    <w:name w:val="Gövde metni (4)"/>
    <w:basedOn w:val="Normal"/>
    <w:link w:val="Gvdemetni4"/>
    <w:rsid w:val="00B51F2C"/>
    <w:pPr>
      <w:widowControl w:val="0"/>
      <w:shd w:val="clear" w:color="auto" w:fill="FFFFFF"/>
      <w:spacing w:after="480" w:line="269" w:lineRule="exact"/>
      <w:jc w:val="center"/>
    </w:pPr>
    <w:rPr>
      <w:rFonts w:ascii="Arial" w:hAnsi="Arial" w:cs="Arial"/>
      <w:b/>
      <w:bCs/>
      <w:sz w:val="23"/>
      <w:szCs w:val="23"/>
    </w:rPr>
  </w:style>
  <w:style w:type="character" w:customStyle="1" w:styleId="Gvdemetni10ptKaln">
    <w:name w:val="Gövde metni + 10 pt;Kalın"/>
    <w:basedOn w:val="Gvdemetni0"/>
    <w:rsid w:val="00B51F2C"/>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2talikdeil">
    <w:name w:val="Gövde metni (2) + İtalik değil"/>
    <w:basedOn w:val="Gvdemetni20"/>
    <w:rsid w:val="00B51F2C"/>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6">
    <w:name w:val="Gövde metni (6)_"/>
    <w:basedOn w:val="VarsaylanParagrafYazTipi"/>
    <w:link w:val="Gvdemetni60"/>
    <w:rsid w:val="00B51F2C"/>
    <w:rPr>
      <w:shd w:val="clear" w:color="auto" w:fill="FFFFFF"/>
    </w:rPr>
  </w:style>
  <w:style w:type="paragraph" w:customStyle="1" w:styleId="Gvdemetni60">
    <w:name w:val="Gövde metni (6)"/>
    <w:basedOn w:val="Normal"/>
    <w:link w:val="Gvdemetni6"/>
    <w:rsid w:val="00B51F2C"/>
    <w:pPr>
      <w:shd w:val="clear" w:color="auto" w:fill="FFFFFF"/>
      <w:spacing w:before="180" w:after="180" w:line="0" w:lineRule="atLeast"/>
      <w:ind w:firstLine="460"/>
      <w:jc w:val="both"/>
    </w:pPr>
    <w:rPr>
      <w:sz w:val="20"/>
      <w:szCs w:val="20"/>
    </w:rPr>
  </w:style>
  <w:style w:type="character" w:customStyle="1" w:styleId="Gvdemetni49pt">
    <w:name w:val="Gövde metni (4) + 9 pt"/>
    <w:basedOn w:val="Gvdemetni4"/>
    <w:rsid w:val="00B51F2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Tabloyazs">
    <w:name w:val="Tablo yazısı_"/>
    <w:basedOn w:val="VarsaylanParagrafYazTipi"/>
    <w:link w:val="Tabloyazs0"/>
    <w:rsid w:val="00B51F2C"/>
    <w:rPr>
      <w:sz w:val="22"/>
      <w:szCs w:val="22"/>
      <w:shd w:val="clear" w:color="auto" w:fill="FFFFFF"/>
    </w:rPr>
  </w:style>
  <w:style w:type="paragraph" w:customStyle="1" w:styleId="Tabloyazs0">
    <w:name w:val="Tablo yazısı"/>
    <w:basedOn w:val="Normal"/>
    <w:link w:val="Tabloyazs"/>
    <w:rsid w:val="00B51F2C"/>
    <w:pPr>
      <w:shd w:val="clear" w:color="auto" w:fill="FFFFFF"/>
      <w:spacing w:line="0" w:lineRule="atLeast"/>
    </w:pPr>
    <w:rPr>
      <w:sz w:val="22"/>
      <w:szCs w:val="22"/>
    </w:rPr>
  </w:style>
  <w:style w:type="character" w:customStyle="1" w:styleId="Balk20">
    <w:name w:val="Başlık #2_"/>
    <w:basedOn w:val="VarsaylanParagrafYazTipi"/>
    <w:link w:val="Balk21"/>
    <w:rsid w:val="00B51F2C"/>
    <w:rPr>
      <w:sz w:val="22"/>
      <w:szCs w:val="22"/>
      <w:shd w:val="clear" w:color="auto" w:fill="FFFFFF"/>
    </w:rPr>
  </w:style>
  <w:style w:type="paragraph" w:customStyle="1" w:styleId="Balk21">
    <w:name w:val="Başlık #2"/>
    <w:basedOn w:val="Normal"/>
    <w:link w:val="Balk20"/>
    <w:rsid w:val="00B51F2C"/>
    <w:pPr>
      <w:shd w:val="clear" w:color="auto" w:fill="FFFFFF"/>
      <w:spacing w:before="180" w:after="420" w:line="0" w:lineRule="atLeast"/>
      <w:outlineLvl w:val="1"/>
    </w:pPr>
    <w:rPr>
      <w:sz w:val="22"/>
      <w:szCs w:val="22"/>
    </w:rPr>
  </w:style>
  <w:style w:type="character" w:customStyle="1" w:styleId="Gvdemetni55ptKaln0ptbolukbraklyor">
    <w:name w:val="Gövde metni + 5;5 pt;Kalın;0 pt boşluk bırakılıyor"/>
    <w:basedOn w:val="Gvdemetni0"/>
    <w:rsid w:val="00B51F2C"/>
    <w:rPr>
      <w:rFonts w:ascii="Times New Roman" w:eastAsia="Times New Roman" w:hAnsi="Times New Roman" w:cs="Times New Roman"/>
      <w:b/>
      <w:bCs/>
      <w:i w:val="0"/>
      <w:iCs w:val="0"/>
      <w:smallCaps w:val="0"/>
      <w:strike w:val="0"/>
      <w:spacing w:val="10"/>
      <w:sz w:val="11"/>
      <w:szCs w:val="11"/>
      <w:shd w:val="clear" w:color="auto" w:fill="FFFFFF"/>
    </w:rPr>
  </w:style>
  <w:style w:type="character" w:customStyle="1" w:styleId="Gvdemetni6talikdeil">
    <w:name w:val="Gövde metni (6) + İtalik değil"/>
    <w:basedOn w:val="Gvdemetni6"/>
    <w:rsid w:val="00B51F2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Gvdemetni610ptKaln0ptbolukbraklyor">
    <w:name w:val="Gövde metni (6) + 10 pt;Kalın;0 pt boşluk bırakılıyor"/>
    <w:basedOn w:val="Gvdemetni6"/>
    <w:rsid w:val="00B51F2C"/>
    <w:rPr>
      <w:rFonts w:ascii="Times New Roman" w:eastAsia="Times New Roman" w:hAnsi="Times New Roman" w:cs="Times New Roman"/>
      <w:b/>
      <w:bCs/>
      <w:i w:val="0"/>
      <w:iCs w:val="0"/>
      <w:smallCaps w:val="0"/>
      <w:strike w:val="0"/>
      <w:spacing w:val="-10"/>
      <w:sz w:val="20"/>
      <w:szCs w:val="20"/>
      <w:shd w:val="clear" w:color="auto" w:fill="FFFFFF"/>
    </w:rPr>
  </w:style>
  <w:style w:type="character" w:customStyle="1" w:styleId="Gvdemetni7">
    <w:name w:val="Gövde metni (7)_"/>
    <w:basedOn w:val="VarsaylanParagrafYazTipi"/>
    <w:rsid w:val="00B51F2C"/>
    <w:rPr>
      <w:b w:val="0"/>
      <w:bCs w:val="0"/>
      <w:i w:val="0"/>
      <w:iCs w:val="0"/>
      <w:smallCaps w:val="0"/>
      <w:strike w:val="0"/>
      <w:spacing w:val="-10"/>
      <w:w w:val="150"/>
      <w:sz w:val="13"/>
      <w:szCs w:val="13"/>
    </w:rPr>
  </w:style>
  <w:style w:type="character" w:customStyle="1" w:styleId="Gvdemetni70">
    <w:name w:val="Gövde metni (7)"/>
    <w:basedOn w:val="Gvdemetni7"/>
    <w:rsid w:val="00B51F2C"/>
    <w:rPr>
      <w:b w:val="0"/>
      <w:bCs w:val="0"/>
      <w:i w:val="0"/>
      <w:iCs w:val="0"/>
      <w:smallCaps w:val="0"/>
      <w:strike w:val="0"/>
      <w:spacing w:val="-10"/>
      <w:w w:val="150"/>
      <w:sz w:val="13"/>
      <w:szCs w:val="13"/>
      <w:u w:val="single"/>
    </w:rPr>
  </w:style>
  <w:style w:type="character" w:customStyle="1" w:styleId="Gvdemetni8">
    <w:name w:val="Gövde metni (8)_"/>
    <w:basedOn w:val="VarsaylanParagrafYazTipi"/>
    <w:link w:val="Gvdemetni80"/>
    <w:rsid w:val="00B51F2C"/>
    <w:rPr>
      <w:spacing w:val="-100"/>
      <w:sz w:val="117"/>
      <w:szCs w:val="117"/>
      <w:shd w:val="clear" w:color="auto" w:fill="FFFFFF"/>
    </w:rPr>
  </w:style>
  <w:style w:type="paragraph" w:customStyle="1" w:styleId="Gvdemetni80">
    <w:name w:val="Gövde metni (8)"/>
    <w:basedOn w:val="Normal"/>
    <w:link w:val="Gvdemetni8"/>
    <w:rsid w:val="00B51F2C"/>
    <w:pPr>
      <w:shd w:val="clear" w:color="auto" w:fill="FFFFFF"/>
      <w:spacing w:before="240" w:line="0" w:lineRule="atLeast"/>
    </w:pPr>
    <w:rPr>
      <w:spacing w:val="-100"/>
      <w:sz w:val="117"/>
      <w:szCs w:val="117"/>
    </w:rPr>
  </w:style>
  <w:style w:type="character" w:customStyle="1" w:styleId="Resimyazs">
    <w:name w:val="Resim yazısı_"/>
    <w:basedOn w:val="VarsaylanParagrafYazTipi"/>
    <w:link w:val="Resimyazs0"/>
    <w:rsid w:val="00B51F2C"/>
    <w:rPr>
      <w:w w:val="120"/>
      <w:sz w:val="13"/>
      <w:szCs w:val="13"/>
      <w:shd w:val="clear" w:color="auto" w:fill="FFFFFF"/>
    </w:rPr>
  </w:style>
  <w:style w:type="paragraph" w:customStyle="1" w:styleId="Resimyazs0">
    <w:name w:val="Resim yazısı"/>
    <w:basedOn w:val="Normal"/>
    <w:link w:val="Resimyazs"/>
    <w:rsid w:val="00B51F2C"/>
    <w:pPr>
      <w:shd w:val="clear" w:color="auto" w:fill="FFFFFF"/>
      <w:spacing w:line="0" w:lineRule="atLeast"/>
    </w:pPr>
    <w:rPr>
      <w:w w:val="120"/>
      <w:sz w:val="13"/>
      <w:szCs w:val="13"/>
    </w:rPr>
  </w:style>
  <w:style w:type="character" w:customStyle="1" w:styleId="Gvdemetni105pt">
    <w:name w:val="Gövde metni + 10;5 pt"/>
    <w:basedOn w:val="Gvdemetni0"/>
    <w:rsid w:val="00B51F2C"/>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Gvdemetni9">
    <w:name w:val="Gövde metni (9)_"/>
    <w:basedOn w:val="VarsaylanParagrafYazTipi"/>
    <w:link w:val="Gvdemetni90"/>
    <w:rsid w:val="00B51F2C"/>
    <w:rPr>
      <w:sz w:val="21"/>
      <w:szCs w:val="21"/>
      <w:shd w:val="clear" w:color="auto" w:fill="FFFFFF"/>
    </w:rPr>
  </w:style>
  <w:style w:type="paragraph" w:customStyle="1" w:styleId="Gvdemetni90">
    <w:name w:val="Gövde metni (9)"/>
    <w:basedOn w:val="Normal"/>
    <w:link w:val="Gvdemetni9"/>
    <w:rsid w:val="00B51F2C"/>
    <w:pPr>
      <w:shd w:val="clear" w:color="auto" w:fill="FFFFFF"/>
      <w:spacing w:line="235" w:lineRule="exact"/>
    </w:pPr>
    <w:rPr>
      <w:sz w:val="21"/>
      <w:szCs w:val="21"/>
    </w:rPr>
  </w:style>
  <w:style w:type="character" w:customStyle="1" w:styleId="Gvdemetni10">
    <w:name w:val="Gövde metni (10)_"/>
    <w:basedOn w:val="VarsaylanParagrafYazTipi"/>
    <w:link w:val="Gvdemetni100"/>
    <w:rsid w:val="00B51F2C"/>
    <w:rPr>
      <w:sz w:val="21"/>
      <w:szCs w:val="21"/>
      <w:shd w:val="clear" w:color="auto" w:fill="FFFFFF"/>
    </w:rPr>
  </w:style>
  <w:style w:type="paragraph" w:customStyle="1" w:styleId="Gvdemetni100">
    <w:name w:val="Gövde metni (10)"/>
    <w:basedOn w:val="Normal"/>
    <w:link w:val="Gvdemetni10"/>
    <w:rsid w:val="00B51F2C"/>
    <w:pPr>
      <w:shd w:val="clear" w:color="auto" w:fill="FFFFFF"/>
      <w:spacing w:before="180" w:after="180" w:line="235" w:lineRule="exact"/>
      <w:jc w:val="both"/>
    </w:pPr>
    <w:rPr>
      <w:sz w:val="21"/>
      <w:szCs w:val="21"/>
    </w:rPr>
  </w:style>
  <w:style w:type="character" w:customStyle="1" w:styleId="Gvdemetni10talikdeil">
    <w:name w:val="Gövde metni (10) + İtalik değil"/>
    <w:basedOn w:val="Gvdemetni10"/>
    <w:rsid w:val="00B51F2C"/>
    <w:rPr>
      <w:i/>
      <w:iCs/>
      <w:sz w:val="21"/>
      <w:szCs w:val="21"/>
      <w:shd w:val="clear" w:color="auto" w:fill="FFFFFF"/>
    </w:rPr>
  </w:style>
  <w:style w:type="character" w:customStyle="1" w:styleId="Gvdemetni11">
    <w:name w:val="Gövde metni (11)_"/>
    <w:basedOn w:val="VarsaylanParagrafYazTipi"/>
    <w:rsid w:val="00B51F2C"/>
    <w:rPr>
      <w:rFonts w:ascii="Times New Roman" w:eastAsia="Times New Roman" w:hAnsi="Times New Roman" w:cs="Times New Roman"/>
      <w:b w:val="0"/>
      <w:bCs w:val="0"/>
      <w:i w:val="0"/>
      <w:iCs w:val="0"/>
      <w:smallCaps w:val="0"/>
      <w:strike w:val="0"/>
      <w:sz w:val="18"/>
      <w:szCs w:val="18"/>
    </w:rPr>
  </w:style>
  <w:style w:type="character" w:customStyle="1" w:styleId="Gvdemetni110">
    <w:name w:val="Gövde metni (11)"/>
    <w:basedOn w:val="Gvdemetni11"/>
    <w:rsid w:val="00B51F2C"/>
    <w:rPr>
      <w:rFonts w:ascii="Times New Roman" w:eastAsia="Times New Roman" w:hAnsi="Times New Roman" w:cs="Times New Roman"/>
      <w:b w:val="0"/>
      <w:bCs w:val="0"/>
      <w:i w:val="0"/>
      <w:iCs w:val="0"/>
      <w:smallCaps w:val="0"/>
      <w:strike w:val="0"/>
      <w:color w:val="FFFFFF"/>
      <w:sz w:val="18"/>
      <w:szCs w:val="18"/>
    </w:rPr>
  </w:style>
  <w:style w:type="character" w:customStyle="1" w:styleId="GvdemetniArial9ptKaln">
    <w:name w:val="Gövde metni + Arial;9 pt;Kalın"/>
    <w:basedOn w:val="Gvdemetni0"/>
    <w:rsid w:val="00B51F2C"/>
    <w:rPr>
      <w:rFonts w:ascii="Arial" w:eastAsia="Arial" w:hAnsi="Arial" w:cs="Arial"/>
      <w:b/>
      <w:bCs/>
      <w:i w:val="0"/>
      <w:iCs w:val="0"/>
      <w:smallCaps w:val="0"/>
      <w:strike w:val="0"/>
      <w:spacing w:val="0"/>
      <w:sz w:val="18"/>
      <w:szCs w:val="18"/>
      <w:shd w:val="clear" w:color="auto" w:fill="FFFFFF"/>
    </w:rPr>
  </w:style>
  <w:style w:type="character" w:customStyle="1" w:styleId="Balk10">
    <w:name w:val="Başlık #1_"/>
    <w:basedOn w:val="VarsaylanParagrafYazTipi"/>
    <w:link w:val="Balk11"/>
    <w:rsid w:val="00B51F2C"/>
    <w:rPr>
      <w:sz w:val="22"/>
      <w:szCs w:val="22"/>
      <w:shd w:val="clear" w:color="auto" w:fill="FFFFFF"/>
    </w:rPr>
  </w:style>
  <w:style w:type="paragraph" w:customStyle="1" w:styleId="Balk11">
    <w:name w:val="Başlık #1"/>
    <w:basedOn w:val="Normal"/>
    <w:link w:val="Balk10"/>
    <w:rsid w:val="00B51F2C"/>
    <w:pPr>
      <w:shd w:val="clear" w:color="auto" w:fill="FFFFFF"/>
      <w:spacing w:before="180" w:after="180" w:line="0" w:lineRule="atLeast"/>
      <w:jc w:val="both"/>
      <w:outlineLvl w:val="0"/>
    </w:pPr>
    <w:rPr>
      <w:sz w:val="22"/>
      <w:szCs w:val="22"/>
    </w:rPr>
  </w:style>
  <w:style w:type="character" w:customStyle="1" w:styleId="Gvdemetni7talikdeil">
    <w:name w:val="Gövde metni (7) + İtalik değil"/>
    <w:basedOn w:val="Gvdemetni7"/>
    <w:rsid w:val="00B51F2C"/>
    <w:rPr>
      <w:rFonts w:ascii="Times New Roman" w:eastAsia="Times New Roman" w:hAnsi="Times New Roman" w:cs="Times New Roman"/>
      <w:b w:val="0"/>
      <w:bCs w:val="0"/>
      <w:i/>
      <w:iCs/>
      <w:smallCaps w:val="0"/>
      <w:strike w:val="0"/>
      <w:spacing w:val="0"/>
      <w:w w:val="150"/>
      <w:sz w:val="22"/>
      <w:szCs w:val="22"/>
    </w:rPr>
  </w:style>
  <w:style w:type="character" w:customStyle="1" w:styleId="Gvdemetni10ptKalntalik">
    <w:name w:val="Gövde metni + 10 pt;Kalın;İtalik"/>
    <w:basedOn w:val="Gvdemetni0"/>
    <w:rsid w:val="00B51F2C"/>
    <w:rPr>
      <w:rFonts w:ascii="Times New Roman" w:eastAsia="Times New Roman" w:hAnsi="Times New Roman" w:cs="Times New Roman"/>
      <w:b/>
      <w:bCs/>
      <w:i/>
      <w:iCs/>
      <w:smallCaps w:val="0"/>
      <w:strike w:val="0"/>
      <w:spacing w:val="0"/>
      <w:sz w:val="20"/>
      <w:szCs w:val="20"/>
      <w:shd w:val="clear" w:color="auto" w:fill="FFFFFF"/>
    </w:rPr>
  </w:style>
  <w:style w:type="character" w:customStyle="1" w:styleId="Gvdemetni5-1ptbolukbraklyor">
    <w:name w:val="Gövde metni (5) + -1 pt boşluk bırakılıyor"/>
    <w:basedOn w:val="Gvdemetni5"/>
    <w:rsid w:val="00B51F2C"/>
    <w:rPr>
      <w:rFonts w:ascii="Times New Roman" w:eastAsia="Times New Roman" w:hAnsi="Times New Roman" w:cs="Times New Roman"/>
      <w:b w:val="0"/>
      <w:bCs w:val="0"/>
      <w:i w:val="0"/>
      <w:iCs w:val="0"/>
      <w:smallCaps w:val="0"/>
      <w:strike w:val="0"/>
      <w:spacing w:val="-20"/>
      <w:sz w:val="22"/>
      <w:szCs w:val="22"/>
      <w:shd w:val="clear" w:color="auto" w:fill="FFFFFF"/>
    </w:rPr>
  </w:style>
  <w:style w:type="character" w:customStyle="1" w:styleId="Gvdemetni4talikdeil">
    <w:name w:val="Gövde metni (4) + İtalik değil"/>
    <w:basedOn w:val="Gvdemetni4"/>
    <w:rsid w:val="00B51F2C"/>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TabloyazsKaln">
    <w:name w:val="Tablo yazısı + Kalın"/>
    <w:basedOn w:val="Tabloyazs"/>
    <w:rsid w:val="00B51F2C"/>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95pt">
    <w:name w:val="Gövde metni + 9;5 pt"/>
    <w:basedOn w:val="Gvdemetni0"/>
    <w:rsid w:val="00B51F2C"/>
    <w:rPr>
      <w:rFonts w:ascii="Times New Roman" w:eastAsia="Times New Roman" w:hAnsi="Times New Roman" w:cs="Times New Roman"/>
      <w:b w:val="0"/>
      <w:bCs w:val="0"/>
      <w:i w:val="0"/>
      <w:iCs w:val="0"/>
      <w:smallCaps w:val="0"/>
      <w:strike w:val="0"/>
      <w:spacing w:val="0"/>
      <w:sz w:val="19"/>
      <w:szCs w:val="19"/>
      <w:shd w:val="clear" w:color="auto" w:fill="FFFFFF"/>
    </w:rPr>
  </w:style>
  <w:style w:type="character" w:customStyle="1" w:styleId="Gvdemetni8talikdeil">
    <w:name w:val="Gövde metni (8) + İtalik değil"/>
    <w:basedOn w:val="Gvdemetni8"/>
    <w:rsid w:val="00B51F2C"/>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talik1ptbolukbraklyor">
    <w:name w:val="Gövde metni + İtalik;1 pt boşluk bırakılıyor"/>
    <w:basedOn w:val="Gvdemetni0"/>
    <w:rsid w:val="00B51F2C"/>
    <w:rPr>
      <w:rFonts w:ascii="Times New Roman" w:eastAsia="Times New Roman" w:hAnsi="Times New Roman" w:cs="Times New Roman"/>
      <w:b w:val="0"/>
      <w:bCs w:val="0"/>
      <w:i/>
      <w:iCs/>
      <w:smallCaps w:val="0"/>
      <w:strike w:val="0"/>
      <w:spacing w:val="30"/>
      <w:sz w:val="22"/>
      <w:szCs w:val="22"/>
      <w:shd w:val="clear" w:color="auto" w:fill="FFFFFF"/>
    </w:rPr>
  </w:style>
  <w:style w:type="character" w:customStyle="1" w:styleId="GvdemetniTrebuchetMS8pttalik-1ptbolukbraklyor">
    <w:name w:val="Gövde metni + Trebuchet MS;8 pt;İtalik;-1 pt boşluk bırakılıyor"/>
    <w:basedOn w:val="Gvdemetni0"/>
    <w:rsid w:val="00B51F2C"/>
    <w:rPr>
      <w:rFonts w:ascii="Trebuchet MS" w:eastAsia="Trebuchet MS" w:hAnsi="Trebuchet MS" w:cs="Trebuchet MS"/>
      <w:b w:val="0"/>
      <w:bCs w:val="0"/>
      <w:i/>
      <w:iCs/>
      <w:smallCaps w:val="0"/>
      <w:strike w:val="0"/>
      <w:spacing w:val="-20"/>
      <w:sz w:val="16"/>
      <w:szCs w:val="16"/>
      <w:shd w:val="clear" w:color="auto" w:fill="FFFFFF"/>
    </w:rPr>
  </w:style>
  <w:style w:type="character" w:customStyle="1" w:styleId="Balk22">
    <w:name w:val="Başlık #2 (2)_"/>
    <w:basedOn w:val="VarsaylanParagrafYazTipi"/>
    <w:link w:val="Balk220"/>
    <w:rsid w:val="00B51F2C"/>
    <w:rPr>
      <w:sz w:val="21"/>
      <w:szCs w:val="21"/>
      <w:shd w:val="clear" w:color="auto" w:fill="FFFFFF"/>
    </w:rPr>
  </w:style>
  <w:style w:type="paragraph" w:customStyle="1" w:styleId="Balk220">
    <w:name w:val="Başlık #2 (2)"/>
    <w:basedOn w:val="Normal"/>
    <w:link w:val="Balk22"/>
    <w:rsid w:val="00B51F2C"/>
    <w:pPr>
      <w:shd w:val="clear" w:color="auto" w:fill="FFFFFF"/>
      <w:spacing w:after="240" w:line="230" w:lineRule="exact"/>
      <w:ind w:firstLine="460"/>
      <w:jc w:val="both"/>
      <w:outlineLvl w:val="1"/>
    </w:pPr>
    <w:rPr>
      <w:sz w:val="21"/>
      <w:szCs w:val="21"/>
    </w:rPr>
  </w:style>
  <w:style w:type="character" w:customStyle="1" w:styleId="Gvdemetni95ptKaln">
    <w:name w:val="Gövde metni + 9;5 pt;Kalın"/>
    <w:basedOn w:val="Gvdemetni0"/>
    <w:rsid w:val="00B51F2C"/>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9ptKaln">
    <w:name w:val="Gövde metni + 9 pt;Kalın"/>
    <w:basedOn w:val="Gvdemetni0"/>
    <w:rsid w:val="00B51F2C"/>
    <w:rPr>
      <w:rFonts w:ascii="Times New Roman" w:eastAsia="Times New Roman" w:hAnsi="Times New Roman" w:cs="Times New Roman"/>
      <w:b/>
      <w:bCs/>
      <w:i w:val="0"/>
      <w:iCs w:val="0"/>
      <w:smallCaps w:val="0"/>
      <w:strike w:val="0"/>
      <w:spacing w:val="0"/>
      <w:sz w:val="18"/>
      <w:szCs w:val="18"/>
      <w:shd w:val="clear" w:color="auto" w:fill="FFFFFF"/>
    </w:rPr>
  </w:style>
  <w:style w:type="character" w:customStyle="1" w:styleId="Gvdemetni105ptKaln">
    <w:name w:val="Gövde metni + 10;5 pt;Kalın"/>
    <w:basedOn w:val="Gvdemetni0"/>
    <w:rsid w:val="00B51F2C"/>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ResimyazsKaln">
    <w:name w:val="Resim yazısı + Kalın"/>
    <w:basedOn w:val="Resimyazs"/>
    <w:rsid w:val="00B51F2C"/>
    <w:rPr>
      <w:rFonts w:ascii="Times New Roman" w:eastAsia="Times New Roman" w:hAnsi="Times New Roman" w:cs="Times New Roman"/>
      <w:b/>
      <w:bCs/>
      <w:i w:val="0"/>
      <w:iCs w:val="0"/>
      <w:smallCaps w:val="0"/>
      <w:strike w:val="0"/>
      <w:spacing w:val="0"/>
      <w:w w:val="120"/>
      <w:sz w:val="22"/>
      <w:szCs w:val="22"/>
      <w:shd w:val="clear" w:color="auto" w:fill="FFFFFF"/>
    </w:rPr>
  </w:style>
  <w:style w:type="character" w:customStyle="1" w:styleId="Gvdemetni3talikdeil">
    <w:name w:val="Gövde metni (3) + İtalik değil"/>
    <w:basedOn w:val="Gvdemetni3"/>
    <w:rsid w:val="00B51F2C"/>
    <w:rPr>
      <w:rFonts w:ascii="Times New Roman" w:eastAsia="Times New Roman" w:hAnsi="Times New Roman" w:cs="Times New Roman"/>
      <w:b w:val="0"/>
      <w:bCs w:val="0"/>
      <w:i/>
      <w:iCs/>
      <w:smallCaps w:val="0"/>
      <w:strike w:val="0"/>
      <w:spacing w:val="0"/>
      <w:w w:val="150"/>
      <w:sz w:val="23"/>
      <w:szCs w:val="23"/>
      <w:shd w:val="clear" w:color="auto" w:fill="FFFFFF"/>
    </w:rPr>
  </w:style>
  <w:style w:type="character" w:customStyle="1" w:styleId="Gvdemetni105ptKaln0ptbolukbraklyor">
    <w:name w:val="Gövde metni + 10;5 pt;Kalın;0 pt boşluk bırakılıyor"/>
    <w:basedOn w:val="Gvdemetni0"/>
    <w:rsid w:val="00B51F2C"/>
    <w:rPr>
      <w:rFonts w:ascii="Times New Roman" w:eastAsia="Times New Roman" w:hAnsi="Times New Roman" w:cs="Times New Roman"/>
      <w:b/>
      <w:bCs/>
      <w:i w:val="0"/>
      <w:iCs w:val="0"/>
      <w:smallCaps w:val="0"/>
      <w:strike w:val="0"/>
      <w:spacing w:val="-10"/>
      <w:sz w:val="21"/>
      <w:szCs w:val="21"/>
      <w:shd w:val="clear" w:color="auto" w:fill="FFFFFF"/>
    </w:rPr>
  </w:style>
  <w:style w:type="character" w:customStyle="1" w:styleId="Gvdemetni2KalnDeil">
    <w:name w:val="Gövde metni (2) + Kalın Değil"/>
    <w:basedOn w:val="Gvdemetni20"/>
    <w:rsid w:val="00B51F2C"/>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Gvdemetni375ptKaln">
    <w:name w:val="Gövde metni (3) + 7;5 pt;Kalın"/>
    <w:basedOn w:val="Gvdemetni3"/>
    <w:rsid w:val="00B51F2C"/>
    <w:rPr>
      <w:rFonts w:ascii="Times New Roman" w:eastAsia="Times New Roman" w:hAnsi="Times New Roman" w:cs="Times New Roman"/>
      <w:b/>
      <w:bCs/>
      <w:i w:val="0"/>
      <w:iCs w:val="0"/>
      <w:smallCaps w:val="0"/>
      <w:strike w:val="0"/>
      <w:spacing w:val="0"/>
      <w:w w:val="150"/>
      <w:sz w:val="15"/>
      <w:szCs w:val="15"/>
      <w:shd w:val="clear" w:color="auto" w:fill="FFFFFF"/>
    </w:rPr>
  </w:style>
  <w:style w:type="character" w:customStyle="1" w:styleId="Gvdemetni3Kalntalikdeil">
    <w:name w:val="Gövde metni (3) + Kalın;İtalik değil"/>
    <w:basedOn w:val="Gvdemetni3"/>
    <w:rsid w:val="00B51F2C"/>
    <w:rPr>
      <w:rFonts w:ascii="Times New Roman" w:eastAsia="Times New Roman" w:hAnsi="Times New Roman" w:cs="Times New Roman"/>
      <w:b/>
      <w:bCs/>
      <w:i/>
      <w:iCs/>
      <w:smallCaps w:val="0"/>
      <w:strike w:val="0"/>
      <w:spacing w:val="0"/>
      <w:w w:val="150"/>
      <w:sz w:val="23"/>
      <w:szCs w:val="23"/>
      <w:shd w:val="clear" w:color="auto" w:fill="FFFFFF"/>
    </w:rPr>
  </w:style>
  <w:style w:type="character" w:customStyle="1" w:styleId="Gvdemetni310ptKaln">
    <w:name w:val="Gövde metni (3) + 10 pt;Kalın"/>
    <w:basedOn w:val="Gvdemetni3"/>
    <w:rsid w:val="00B51F2C"/>
    <w:rPr>
      <w:rFonts w:ascii="Times New Roman" w:eastAsia="Times New Roman" w:hAnsi="Times New Roman" w:cs="Times New Roman"/>
      <w:b/>
      <w:bCs/>
      <w:i w:val="0"/>
      <w:iCs w:val="0"/>
      <w:smallCaps w:val="0"/>
      <w:strike w:val="0"/>
      <w:spacing w:val="0"/>
      <w:w w:val="150"/>
      <w:sz w:val="20"/>
      <w:szCs w:val="20"/>
      <w:shd w:val="clear" w:color="auto" w:fill="FFFFFF"/>
    </w:rPr>
  </w:style>
  <w:style w:type="character" w:customStyle="1" w:styleId="Gvdemetni310pt">
    <w:name w:val="Gövde metni (3) + 10 pt"/>
    <w:basedOn w:val="Gvdemetni3"/>
    <w:rsid w:val="00B51F2C"/>
    <w:rPr>
      <w:rFonts w:ascii="Times New Roman" w:eastAsia="Times New Roman" w:hAnsi="Times New Roman" w:cs="Times New Roman"/>
      <w:b w:val="0"/>
      <w:bCs w:val="0"/>
      <w:i w:val="0"/>
      <w:iCs w:val="0"/>
      <w:smallCaps w:val="0"/>
      <w:strike w:val="0"/>
      <w:spacing w:val="0"/>
      <w:w w:val="150"/>
      <w:sz w:val="20"/>
      <w:szCs w:val="20"/>
      <w:shd w:val="clear" w:color="auto" w:fill="FFFFFF"/>
    </w:rPr>
  </w:style>
  <w:style w:type="character" w:customStyle="1" w:styleId="Gvdemetni2talikdeil0ptbolukbraklyor">
    <w:name w:val="Gövde metni (2) + İtalik değil;0 pt boşluk bırakılıyor"/>
    <w:basedOn w:val="Gvdemetni20"/>
    <w:rsid w:val="00B51F2C"/>
    <w:rPr>
      <w:rFonts w:ascii="Times New Roman" w:eastAsia="Times New Roman" w:hAnsi="Times New Roman" w:cs="Times New Roman"/>
      <w:b w:val="0"/>
      <w:bCs w:val="0"/>
      <w:i/>
      <w:iCs/>
      <w:smallCaps w:val="0"/>
      <w:strike w:val="0"/>
      <w:spacing w:val="-10"/>
      <w:sz w:val="24"/>
      <w:szCs w:val="24"/>
      <w:shd w:val="clear" w:color="auto" w:fill="FFFFFF"/>
    </w:rPr>
  </w:style>
  <w:style w:type="character" w:customStyle="1" w:styleId="Gvdemetnitalik0ptbolukbraklyor">
    <w:name w:val="Gövde metni + İtalik;0 pt boşluk bırakılıyor"/>
    <w:basedOn w:val="Gvdemetni0"/>
    <w:rsid w:val="00B51F2C"/>
    <w:rPr>
      <w:rFonts w:ascii="Times New Roman" w:eastAsia="Times New Roman" w:hAnsi="Times New Roman" w:cs="Times New Roman"/>
      <w:b w:val="0"/>
      <w:bCs w:val="0"/>
      <w:i/>
      <w:iCs/>
      <w:smallCaps w:val="0"/>
      <w:strike w:val="0"/>
      <w:spacing w:val="0"/>
      <w:sz w:val="24"/>
      <w:szCs w:val="24"/>
      <w:shd w:val="clear" w:color="auto" w:fill="FFFFFF"/>
    </w:rPr>
  </w:style>
  <w:style w:type="character" w:customStyle="1" w:styleId="Gvdemetni2Kalntalikdeil0ptbolukbraklyor">
    <w:name w:val="Gövde metni (2) + Kalın;İtalik değil;0 pt boşluk bırakılıyor"/>
    <w:basedOn w:val="Gvdemetni20"/>
    <w:rsid w:val="00B51F2C"/>
    <w:rPr>
      <w:rFonts w:ascii="Times New Roman" w:eastAsia="Times New Roman" w:hAnsi="Times New Roman" w:cs="Times New Roman"/>
      <w:b/>
      <w:bCs/>
      <w:i/>
      <w:iCs/>
      <w:smallCaps w:val="0"/>
      <w:strike w:val="0"/>
      <w:spacing w:val="-10"/>
      <w:sz w:val="24"/>
      <w:szCs w:val="24"/>
      <w:shd w:val="clear" w:color="auto" w:fill="FFFFFF"/>
    </w:rPr>
  </w:style>
  <w:style w:type="character" w:customStyle="1" w:styleId="Gvdemetni8ptKaln0ptbolukbraklyor">
    <w:name w:val="Gövde metni + 8 pt;Kalın;0 pt boşluk bırakılıyor"/>
    <w:basedOn w:val="Gvdemetni0"/>
    <w:rsid w:val="00B51F2C"/>
    <w:rPr>
      <w:rFonts w:ascii="Times New Roman" w:eastAsia="Times New Roman" w:hAnsi="Times New Roman" w:cs="Times New Roman"/>
      <w:b/>
      <w:bCs/>
      <w:i w:val="0"/>
      <w:iCs w:val="0"/>
      <w:smallCaps w:val="0"/>
      <w:strike w:val="0"/>
      <w:spacing w:val="0"/>
      <w:sz w:val="16"/>
      <w:szCs w:val="16"/>
      <w:shd w:val="clear" w:color="auto" w:fill="FFFFFF"/>
    </w:rPr>
  </w:style>
  <w:style w:type="character" w:customStyle="1" w:styleId="Gvdemetni9pt0ptbolukbraklyor">
    <w:name w:val="Gövde metni + 9 pt;0 pt boşluk bırakılıyor"/>
    <w:basedOn w:val="Gvdemetni0"/>
    <w:rsid w:val="00B51F2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Gvdemetni2105pttalikdeil">
    <w:name w:val="Gövde metni (2) + 10;5 pt;İtalik değil"/>
    <w:basedOn w:val="Gvdemetni20"/>
    <w:rsid w:val="00B51F2C"/>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85pt">
    <w:name w:val="Gövde metni (2) + 8;5 pt"/>
    <w:basedOn w:val="Gvdemetni20"/>
    <w:rsid w:val="00B51F2C"/>
    <w:rPr>
      <w:rFonts w:ascii="Times New Roman" w:eastAsia="Times New Roman" w:hAnsi="Times New Roman" w:cs="Times New Roman"/>
      <w:b w:val="0"/>
      <w:bCs w:val="0"/>
      <w:i w:val="0"/>
      <w:iCs w:val="0"/>
      <w:smallCaps w:val="0"/>
      <w:strike w:val="0"/>
      <w:spacing w:val="0"/>
      <w:sz w:val="17"/>
      <w:szCs w:val="17"/>
      <w:shd w:val="clear" w:color="auto" w:fill="FFFFFF"/>
    </w:rPr>
  </w:style>
  <w:style w:type="character" w:customStyle="1" w:styleId="Gvdemetni211pt">
    <w:name w:val="Gövde metni (2) + 11 pt"/>
    <w:basedOn w:val="Gvdemetni20"/>
    <w:rsid w:val="00B51F2C"/>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Gvdemetni105pttalik0ptbolukbraklyor">
    <w:name w:val="Gövde metni + 10;5 pt;İtalik;0 pt boşluk bırakılıyor"/>
    <w:basedOn w:val="Gvdemetni0"/>
    <w:rsid w:val="00B51F2C"/>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105pt0ptbolukbraklyor">
    <w:name w:val="Gövde metni + 10;5 pt;0 pt boşluk bırakılıyor"/>
    <w:basedOn w:val="Gvdemetni0"/>
    <w:rsid w:val="00B51F2C"/>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Gvdemetni29pttalikdeil">
    <w:name w:val="Gövde metni (2) + 9 pt;İtalik değil"/>
    <w:basedOn w:val="Gvdemetni20"/>
    <w:rsid w:val="00B51F2C"/>
    <w:rPr>
      <w:rFonts w:ascii="Times New Roman" w:eastAsia="Times New Roman" w:hAnsi="Times New Roman" w:cs="Times New Roman"/>
      <w:b w:val="0"/>
      <w:bCs w:val="0"/>
      <w:i/>
      <w:iCs/>
      <w:smallCaps w:val="0"/>
      <w:strike w:val="0"/>
      <w:spacing w:val="0"/>
      <w:sz w:val="18"/>
      <w:szCs w:val="18"/>
      <w:shd w:val="clear" w:color="auto" w:fill="FFFFFF"/>
    </w:rPr>
  </w:style>
  <w:style w:type="character" w:customStyle="1" w:styleId="Gvdemetni512pttalikdeil0ptbolukbraklyor">
    <w:name w:val="Gövde metni (5) + 12 pt;İtalik değil;0 pt boşluk bırakılıyor"/>
    <w:basedOn w:val="Gvdemetni5"/>
    <w:rsid w:val="00B51F2C"/>
    <w:rPr>
      <w:rFonts w:ascii="Times New Roman" w:eastAsia="Times New Roman" w:hAnsi="Times New Roman" w:cs="Times New Roman"/>
      <w:b w:val="0"/>
      <w:bCs w:val="0"/>
      <w:i/>
      <w:iCs/>
      <w:smallCaps w:val="0"/>
      <w:strike w:val="0"/>
      <w:spacing w:val="-10"/>
      <w:sz w:val="24"/>
      <w:szCs w:val="24"/>
      <w:shd w:val="clear" w:color="auto" w:fill="FFFFFF"/>
    </w:rPr>
  </w:style>
  <w:style w:type="character" w:customStyle="1" w:styleId="Gvdemetni85ptKaln0ptbolukbraklyor">
    <w:name w:val="Gövde metni + 8;5 pt;Kalın;0 pt boşluk bırakılıyor"/>
    <w:basedOn w:val="Gvdemetni0"/>
    <w:rsid w:val="00B51F2C"/>
    <w:rPr>
      <w:rFonts w:ascii="Times New Roman" w:eastAsia="Times New Roman" w:hAnsi="Times New Roman" w:cs="Times New Roman"/>
      <w:b/>
      <w:bCs/>
      <w:i w:val="0"/>
      <w:iCs w:val="0"/>
      <w:smallCaps w:val="0"/>
      <w:strike w:val="0"/>
      <w:spacing w:val="0"/>
      <w:sz w:val="17"/>
      <w:szCs w:val="17"/>
      <w:shd w:val="clear" w:color="auto" w:fill="FFFFFF"/>
    </w:rPr>
  </w:style>
  <w:style w:type="character" w:customStyle="1" w:styleId="Gvdemetni2105pt">
    <w:name w:val="Gövde metni (2) + 10;5 pt"/>
    <w:basedOn w:val="Gvdemetni20"/>
    <w:rsid w:val="00B51F2C"/>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Gvdemetni4KalnDeil">
    <w:name w:val="Gövde metni (4) + Kalın Değil"/>
    <w:basedOn w:val="Gvdemetni4"/>
    <w:rsid w:val="00B51F2C"/>
    <w:rPr>
      <w:rFonts w:ascii="Times New Roman" w:eastAsia="Times New Roman" w:hAnsi="Times New Roman" w:cs="Times New Roman"/>
      <w:b/>
      <w:bCs/>
      <w:i w:val="0"/>
      <w:iCs w:val="0"/>
      <w:smallCaps w:val="0"/>
      <w:strike w:val="0"/>
      <w:spacing w:val="-10"/>
      <w:sz w:val="24"/>
      <w:szCs w:val="24"/>
      <w:shd w:val="clear" w:color="auto" w:fill="FFFFFF"/>
    </w:rPr>
  </w:style>
  <w:style w:type="character" w:customStyle="1" w:styleId="Gvdemetni22ptbolukbraklyor">
    <w:name w:val="Gövde metni (2) + 2 pt boşluk bırakılıyor"/>
    <w:basedOn w:val="Gvdemetni20"/>
    <w:rsid w:val="00B51F2C"/>
    <w:rPr>
      <w:rFonts w:ascii="Times New Roman" w:eastAsia="Times New Roman" w:hAnsi="Times New Roman" w:cs="Times New Roman"/>
      <w:b w:val="0"/>
      <w:bCs w:val="0"/>
      <w:i w:val="0"/>
      <w:iCs w:val="0"/>
      <w:smallCaps w:val="0"/>
      <w:strike w:val="0"/>
      <w:spacing w:val="40"/>
      <w:sz w:val="24"/>
      <w:szCs w:val="24"/>
      <w:shd w:val="clear" w:color="auto" w:fill="FFFFFF"/>
    </w:rPr>
  </w:style>
  <w:style w:type="character" w:customStyle="1" w:styleId="Gvdemetni295ptKaln">
    <w:name w:val="Gövde metni (2) + 9;5 pt;Kalın"/>
    <w:basedOn w:val="Gvdemetni20"/>
    <w:rsid w:val="00B51F2C"/>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alk2105pt0ptbolukbraklyor">
    <w:name w:val="Başlık #2 + 10;5 pt;0 pt boşluk bırakılıyor"/>
    <w:basedOn w:val="Balk20"/>
    <w:rsid w:val="00B51F2C"/>
    <w:rPr>
      <w:rFonts w:ascii="Times New Roman" w:eastAsia="Times New Roman" w:hAnsi="Times New Roman" w:cs="Times New Roman"/>
      <w:b w:val="0"/>
      <w:bCs w:val="0"/>
      <w:i w:val="0"/>
      <w:iCs w:val="0"/>
      <w:smallCaps w:val="0"/>
      <w:strike w:val="0"/>
      <w:spacing w:val="-10"/>
      <w:sz w:val="21"/>
      <w:szCs w:val="21"/>
      <w:shd w:val="clear" w:color="auto" w:fill="FFFFFF"/>
    </w:rPr>
  </w:style>
  <w:style w:type="character" w:customStyle="1" w:styleId="Gvdemetni2Kalntalikdeil">
    <w:name w:val="Gövde metni (2) + Kalın;İtalik değil"/>
    <w:basedOn w:val="Gvdemetni20"/>
    <w:rsid w:val="00B51F2C"/>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Balk23">
    <w:name w:val="Başlık #2 (3)_"/>
    <w:basedOn w:val="VarsaylanParagrafYazTipi"/>
    <w:link w:val="Balk230"/>
    <w:rsid w:val="00B51F2C"/>
    <w:rPr>
      <w:sz w:val="23"/>
      <w:szCs w:val="23"/>
      <w:shd w:val="clear" w:color="auto" w:fill="FFFFFF"/>
    </w:rPr>
  </w:style>
  <w:style w:type="paragraph" w:customStyle="1" w:styleId="Balk230">
    <w:name w:val="Başlık #2 (3)"/>
    <w:basedOn w:val="Normal"/>
    <w:link w:val="Balk23"/>
    <w:rsid w:val="00B51F2C"/>
    <w:pPr>
      <w:shd w:val="clear" w:color="auto" w:fill="FFFFFF"/>
      <w:spacing w:before="180" w:line="230" w:lineRule="exact"/>
      <w:ind w:firstLine="460"/>
      <w:jc w:val="both"/>
      <w:outlineLvl w:val="1"/>
    </w:pPr>
    <w:rPr>
      <w:sz w:val="23"/>
      <w:szCs w:val="23"/>
    </w:rPr>
  </w:style>
  <w:style w:type="character" w:customStyle="1" w:styleId="Balk30">
    <w:name w:val="Başlık #3_"/>
    <w:basedOn w:val="VarsaylanParagrafYazTipi"/>
    <w:link w:val="Balk31"/>
    <w:rsid w:val="00B51F2C"/>
    <w:rPr>
      <w:sz w:val="21"/>
      <w:szCs w:val="21"/>
      <w:shd w:val="clear" w:color="auto" w:fill="FFFFFF"/>
    </w:rPr>
  </w:style>
  <w:style w:type="paragraph" w:customStyle="1" w:styleId="Balk31">
    <w:name w:val="Başlık #3"/>
    <w:basedOn w:val="Normal"/>
    <w:link w:val="Balk30"/>
    <w:rsid w:val="00B51F2C"/>
    <w:pPr>
      <w:shd w:val="clear" w:color="auto" w:fill="FFFFFF"/>
      <w:spacing w:line="230" w:lineRule="exact"/>
      <w:ind w:firstLine="460"/>
      <w:jc w:val="both"/>
      <w:outlineLvl w:val="2"/>
    </w:pPr>
    <w:rPr>
      <w:sz w:val="21"/>
      <w:szCs w:val="21"/>
    </w:rPr>
  </w:style>
  <w:style w:type="character" w:customStyle="1" w:styleId="Gvdemetni8pt0ptbolukbraklyor">
    <w:name w:val="Gövde metni + 8 pt;0 pt boşluk bırakılıyor"/>
    <w:basedOn w:val="Gvdemetni0"/>
    <w:rsid w:val="00B51F2C"/>
    <w:rPr>
      <w:rFonts w:ascii="Times New Roman" w:eastAsia="Times New Roman" w:hAnsi="Times New Roman" w:cs="Times New Roman"/>
      <w:b w:val="0"/>
      <w:bCs w:val="0"/>
      <w:i w:val="0"/>
      <w:iCs w:val="0"/>
      <w:smallCaps w:val="0"/>
      <w:strike w:val="0"/>
      <w:spacing w:val="10"/>
      <w:sz w:val="16"/>
      <w:szCs w:val="16"/>
      <w:shd w:val="clear" w:color="auto" w:fill="FFFFFF"/>
    </w:rPr>
  </w:style>
  <w:style w:type="character" w:customStyle="1" w:styleId="Gvdemetni61ptbolukbraklyor">
    <w:name w:val="Gövde metni (6) + 1 pt boşluk bırakılıyor"/>
    <w:basedOn w:val="Gvdemetni6"/>
    <w:rsid w:val="00B51F2C"/>
    <w:rPr>
      <w:rFonts w:ascii="Times New Roman" w:eastAsia="Times New Roman" w:hAnsi="Times New Roman" w:cs="Times New Roman"/>
      <w:b w:val="0"/>
      <w:bCs w:val="0"/>
      <w:i w:val="0"/>
      <w:iCs w:val="0"/>
      <w:smallCaps w:val="0"/>
      <w:strike w:val="0"/>
      <w:spacing w:val="30"/>
      <w:sz w:val="22"/>
      <w:szCs w:val="22"/>
      <w:shd w:val="clear" w:color="auto" w:fill="FFFFFF"/>
    </w:rPr>
  </w:style>
  <w:style w:type="character" w:customStyle="1" w:styleId="Gvdemetni511pt">
    <w:name w:val="Gövde metni (5) + 11 pt"/>
    <w:basedOn w:val="Gvdemetni5"/>
    <w:rsid w:val="00B51F2C"/>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Gvdemetni6Kalntalikdeil">
    <w:name w:val="Gövde metni (6) + Kalın;İtalik değil"/>
    <w:basedOn w:val="Gvdemetni6"/>
    <w:rsid w:val="00B51F2C"/>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63ptbolukbraklyor">
    <w:name w:val="Gövde metni (6) + 3 pt boşluk bırakılıyor"/>
    <w:basedOn w:val="Gvdemetni6"/>
    <w:rsid w:val="00B51F2C"/>
    <w:rPr>
      <w:rFonts w:ascii="Times New Roman" w:eastAsia="Times New Roman" w:hAnsi="Times New Roman" w:cs="Times New Roman"/>
      <w:b w:val="0"/>
      <w:bCs w:val="0"/>
      <w:i w:val="0"/>
      <w:iCs w:val="0"/>
      <w:smallCaps w:val="0"/>
      <w:strike w:val="0"/>
      <w:spacing w:val="70"/>
      <w:sz w:val="22"/>
      <w:szCs w:val="22"/>
      <w:shd w:val="clear" w:color="auto" w:fill="FFFFFF"/>
    </w:rPr>
  </w:style>
  <w:style w:type="character" w:customStyle="1" w:styleId="GvdemetniSegoeUI9ptKaln">
    <w:name w:val="Gövde metni + Segoe UI;9 pt;Kalın"/>
    <w:basedOn w:val="Gvdemetni0"/>
    <w:rsid w:val="00B51F2C"/>
    <w:rPr>
      <w:rFonts w:ascii="Segoe UI" w:eastAsia="Segoe UI" w:hAnsi="Segoe UI" w:cs="Segoe UI"/>
      <w:b/>
      <w:bCs/>
      <w:i w:val="0"/>
      <w:iCs w:val="0"/>
      <w:smallCaps w:val="0"/>
      <w:strike w:val="0"/>
      <w:spacing w:val="0"/>
      <w:sz w:val="18"/>
      <w:szCs w:val="18"/>
      <w:shd w:val="clear" w:color="auto" w:fill="FFFFFF"/>
    </w:rPr>
  </w:style>
  <w:style w:type="character" w:customStyle="1" w:styleId="Gvdemetni610pt">
    <w:name w:val="Gövde metni (6) + 10 pt"/>
    <w:basedOn w:val="Gvdemetni6"/>
    <w:rsid w:val="00B51F2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Balk4">
    <w:name w:val="Başlık #4_"/>
    <w:basedOn w:val="VarsaylanParagrafYazTipi"/>
    <w:link w:val="Balk40"/>
    <w:rsid w:val="00B51F2C"/>
    <w:rPr>
      <w:sz w:val="22"/>
      <w:szCs w:val="22"/>
      <w:shd w:val="clear" w:color="auto" w:fill="FFFFFF"/>
    </w:rPr>
  </w:style>
  <w:style w:type="paragraph" w:customStyle="1" w:styleId="Balk40">
    <w:name w:val="Başlık #4"/>
    <w:basedOn w:val="Normal"/>
    <w:link w:val="Balk4"/>
    <w:rsid w:val="00B51F2C"/>
    <w:pPr>
      <w:shd w:val="clear" w:color="auto" w:fill="FFFFFF"/>
      <w:spacing w:before="180" w:line="0" w:lineRule="atLeast"/>
      <w:jc w:val="both"/>
      <w:outlineLvl w:val="3"/>
    </w:pPr>
    <w:rPr>
      <w:sz w:val="22"/>
      <w:szCs w:val="22"/>
    </w:rPr>
  </w:style>
  <w:style w:type="character" w:customStyle="1" w:styleId="GvdemetniKaln2ptbolukbraklyor">
    <w:name w:val="Gövde metni + Kalın;2 pt boşluk bırakılıyor"/>
    <w:basedOn w:val="Gvdemetni0"/>
    <w:rsid w:val="00B51F2C"/>
    <w:rPr>
      <w:rFonts w:ascii="Times New Roman" w:eastAsia="Times New Roman" w:hAnsi="Times New Roman" w:cs="Times New Roman"/>
      <w:b/>
      <w:bCs/>
      <w:i w:val="0"/>
      <w:iCs w:val="0"/>
      <w:smallCaps w:val="0"/>
      <w:strike w:val="0"/>
      <w:spacing w:val="50"/>
      <w:sz w:val="22"/>
      <w:szCs w:val="22"/>
      <w:shd w:val="clear" w:color="auto" w:fill="FFFFFF"/>
    </w:rPr>
  </w:style>
  <w:style w:type="character" w:customStyle="1" w:styleId="Gvdemetni811pt">
    <w:name w:val="Gövde metni (8) + 11 pt"/>
    <w:basedOn w:val="Gvdemetni8"/>
    <w:rsid w:val="00B51F2C"/>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Gvdemetni8pt">
    <w:name w:val="Gövde metni + 8 pt"/>
    <w:basedOn w:val="Gvdemetni0"/>
    <w:rsid w:val="00B51F2C"/>
    <w:rPr>
      <w:rFonts w:ascii="Times New Roman" w:eastAsia="Times New Roman" w:hAnsi="Times New Roman" w:cs="Times New Roman"/>
      <w:b w:val="0"/>
      <w:bCs w:val="0"/>
      <w:i w:val="0"/>
      <w:iCs w:val="0"/>
      <w:smallCaps w:val="0"/>
      <w:strike w:val="0"/>
      <w:spacing w:val="0"/>
      <w:sz w:val="16"/>
      <w:szCs w:val="16"/>
      <w:shd w:val="clear" w:color="auto" w:fill="FFFFFF"/>
    </w:rPr>
  </w:style>
  <w:style w:type="character" w:customStyle="1" w:styleId="Gvdemetni310pttalikdeil">
    <w:name w:val="Gövde metni (3) + 10 pt;İtalik değil"/>
    <w:basedOn w:val="Gvdemetni3"/>
    <w:rsid w:val="00B51F2C"/>
    <w:rPr>
      <w:rFonts w:ascii="Times New Roman" w:eastAsia="Times New Roman" w:hAnsi="Times New Roman" w:cs="Times New Roman"/>
      <w:b w:val="0"/>
      <w:bCs w:val="0"/>
      <w:i/>
      <w:iCs/>
      <w:smallCaps w:val="0"/>
      <w:strike w:val="0"/>
      <w:spacing w:val="0"/>
      <w:w w:val="150"/>
      <w:sz w:val="20"/>
      <w:szCs w:val="20"/>
      <w:shd w:val="clear" w:color="auto" w:fill="FFFFFF"/>
    </w:rPr>
  </w:style>
  <w:style w:type="character" w:customStyle="1" w:styleId="Balk42">
    <w:name w:val="Başlık #4 (2)_"/>
    <w:basedOn w:val="VarsaylanParagrafYazTipi"/>
    <w:link w:val="Balk420"/>
    <w:rsid w:val="00B51F2C"/>
    <w:rPr>
      <w:sz w:val="22"/>
      <w:szCs w:val="22"/>
      <w:shd w:val="clear" w:color="auto" w:fill="FFFFFF"/>
    </w:rPr>
  </w:style>
  <w:style w:type="paragraph" w:customStyle="1" w:styleId="Balk420">
    <w:name w:val="Başlık #4 (2)"/>
    <w:basedOn w:val="Normal"/>
    <w:link w:val="Balk42"/>
    <w:rsid w:val="00B51F2C"/>
    <w:pPr>
      <w:shd w:val="clear" w:color="auto" w:fill="FFFFFF"/>
      <w:spacing w:before="60" w:after="480" w:line="0" w:lineRule="atLeast"/>
      <w:outlineLvl w:val="3"/>
    </w:pPr>
    <w:rPr>
      <w:sz w:val="22"/>
      <w:szCs w:val="22"/>
    </w:rPr>
  </w:style>
  <w:style w:type="character" w:customStyle="1" w:styleId="Gvdemetni10pt">
    <w:name w:val="Gövde metni + 10 pt"/>
    <w:basedOn w:val="Gvdemetni0"/>
    <w:rsid w:val="00B51F2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Gvdemetni9pt">
    <w:name w:val="Gövde metni + 9 pt"/>
    <w:basedOn w:val="Gvdemetni0"/>
    <w:rsid w:val="00B51F2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Gvdemetni365pt0ptbolukbraklyor">
    <w:name w:val="Gövde metni (3) + 6;5 pt;0 pt boşluk bırakılıyor"/>
    <w:basedOn w:val="Gvdemetni3"/>
    <w:rsid w:val="00B51F2C"/>
    <w:rPr>
      <w:rFonts w:ascii="Times New Roman" w:eastAsia="Times New Roman" w:hAnsi="Times New Roman" w:cs="Times New Roman"/>
      <w:b w:val="0"/>
      <w:bCs w:val="0"/>
      <w:i w:val="0"/>
      <w:iCs w:val="0"/>
      <w:smallCaps w:val="0"/>
      <w:strike w:val="0"/>
      <w:spacing w:val="10"/>
      <w:w w:val="150"/>
      <w:sz w:val="13"/>
      <w:szCs w:val="13"/>
      <w:shd w:val="clear" w:color="auto" w:fill="FFFFFF"/>
    </w:rPr>
  </w:style>
  <w:style w:type="character" w:customStyle="1" w:styleId="Tabloyazs2">
    <w:name w:val="Tablo yazısı (2)_"/>
    <w:basedOn w:val="VarsaylanParagrafYazTipi"/>
    <w:link w:val="Tabloyazs20"/>
    <w:rsid w:val="00B51F2C"/>
    <w:rPr>
      <w:spacing w:val="-10"/>
      <w:sz w:val="21"/>
      <w:szCs w:val="21"/>
      <w:shd w:val="clear" w:color="auto" w:fill="FFFFFF"/>
    </w:rPr>
  </w:style>
  <w:style w:type="paragraph" w:customStyle="1" w:styleId="Tabloyazs20">
    <w:name w:val="Tablo yazısı (2)"/>
    <w:basedOn w:val="Normal"/>
    <w:link w:val="Tabloyazs2"/>
    <w:rsid w:val="00B51F2C"/>
    <w:pPr>
      <w:shd w:val="clear" w:color="auto" w:fill="FFFFFF"/>
      <w:spacing w:line="0" w:lineRule="atLeast"/>
    </w:pPr>
    <w:rPr>
      <w:spacing w:val="-10"/>
      <w:sz w:val="21"/>
      <w:szCs w:val="21"/>
    </w:rPr>
  </w:style>
  <w:style w:type="character" w:customStyle="1" w:styleId="Gvdemetni13">
    <w:name w:val="Gövde metni (13)_"/>
    <w:basedOn w:val="VarsaylanParagrafYazTipi"/>
    <w:link w:val="Gvdemetni130"/>
    <w:rsid w:val="00B51F2C"/>
    <w:rPr>
      <w:spacing w:val="-10"/>
      <w:sz w:val="21"/>
      <w:szCs w:val="21"/>
      <w:shd w:val="clear" w:color="auto" w:fill="FFFFFF"/>
    </w:rPr>
  </w:style>
  <w:style w:type="paragraph" w:customStyle="1" w:styleId="Gvdemetni130">
    <w:name w:val="Gövde metni (13)"/>
    <w:basedOn w:val="Normal"/>
    <w:link w:val="Gvdemetni13"/>
    <w:rsid w:val="00B51F2C"/>
    <w:pPr>
      <w:shd w:val="clear" w:color="auto" w:fill="FFFFFF"/>
      <w:spacing w:after="180" w:line="0" w:lineRule="atLeast"/>
      <w:ind w:firstLine="480"/>
      <w:jc w:val="both"/>
    </w:pPr>
    <w:rPr>
      <w:spacing w:val="-10"/>
      <w:sz w:val="21"/>
      <w:szCs w:val="21"/>
    </w:rPr>
  </w:style>
  <w:style w:type="character" w:customStyle="1" w:styleId="Gvdemetni2KalnDeiltalik">
    <w:name w:val="Gövde metni (2) + Kalın Değil;İtalik"/>
    <w:basedOn w:val="Gvdemetni20"/>
    <w:rsid w:val="00B51F2C"/>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395ptKaln">
    <w:name w:val="Gövde metni (3) + 9;5 pt;Kalın"/>
    <w:basedOn w:val="Gvdemetni3"/>
    <w:rsid w:val="00B51F2C"/>
    <w:rPr>
      <w:rFonts w:ascii="Times New Roman" w:eastAsia="Times New Roman" w:hAnsi="Times New Roman" w:cs="Times New Roman"/>
      <w:b/>
      <w:bCs/>
      <w:i w:val="0"/>
      <w:iCs w:val="0"/>
      <w:smallCaps w:val="0"/>
      <w:strike w:val="0"/>
      <w:spacing w:val="0"/>
      <w:w w:val="150"/>
      <w:sz w:val="19"/>
      <w:szCs w:val="19"/>
      <w:shd w:val="clear" w:color="auto" w:fill="FFFFFF"/>
    </w:rPr>
  </w:style>
  <w:style w:type="character" w:customStyle="1" w:styleId="Gvdemetni3talikdeil1ptbolukbraklyor">
    <w:name w:val="Gövde metni (3) + İtalik değil;1 pt boşluk bırakılıyor"/>
    <w:basedOn w:val="Gvdemetni3"/>
    <w:rsid w:val="00B51F2C"/>
    <w:rPr>
      <w:rFonts w:ascii="Times New Roman" w:eastAsia="Times New Roman" w:hAnsi="Times New Roman" w:cs="Times New Roman"/>
      <w:b w:val="0"/>
      <w:bCs w:val="0"/>
      <w:i/>
      <w:iCs/>
      <w:smallCaps w:val="0"/>
      <w:strike w:val="0"/>
      <w:spacing w:val="30"/>
      <w:w w:val="150"/>
      <w:sz w:val="22"/>
      <w:szCs w:val="22"/>
      <w:shd w:val="clear" w:color="auto" w:fill="FFFFFF"/>
    </w:rPr>
  </w:style>
  <w:style w:type="character" w:customStyle="1" w:styleId="Gvdemetni4Kalntalikdeil">
    <w:name w:val="Gövde metni (4) + Kalın;İtalik değil"/>
    <w:basedOn w:val="Gvdemetni4"/>
    <w:rsid w:val="00B51F2C"/>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Balk12">
    <w:name w:val="Başlık #1 (2)_"/>
    <w:basedOn w:val="VarsaylanParagrafYazTipi"/>
    <w:link w:val="Balk120"/>
    <w:rsid w:val="00B51F2C"/>
    <w:rPr>
      <w:sz w:val="22"/>
      <w:szCs w:val="22"/>
      <w:shd w:val="clear" w:color="auto" w:fill="FFFFFF"/>
    </w:rPr>
  </w:style>
  <w:style w:type="paragraph" w:customStyle="1" w:styleId="Balk120">
    <w:name w:val="Başlık #1 (2)"/>
    <w:basedOn w:val="Normal"/>
    <w:link w:val="Balk12"/>
    <w:rsid w:val="00B51F2C"/>
    <w:pPr>
      <w:shd w:val="clear" w:color="auto" w:fill="FFFFFF"/>
      <w:spacing w:before="180" w:line="235" w:lineRule="exact"/>
      <w:ind w:firstLine="480"/>
      <w:jc w:val="both"/>
      <w:outlineLvl w:val="0"/>
    </w:pPr>
    <w:rPr>
      <w:sz w:val="22"/>
      <w:szCs w:val="22"/>
    </w:rPr>
  </w:style>
  <w:style w:type="character" w:customStyle="1" w:styleId="Balk12Kaln">
    <w:name w:val="Başlık #1 (2) + Kalın"/>
    <w:basedOn w:val="Balk12"/>
    <w:rsid w:val="00B51F2C"/>
    <w:rPr>
      <w:b/>
      <w:bCs/>
      <w:sz w:val="22"/>
      <w:szCs w:val="22"/>
      <w:shd w:val="clear" w:color="auto" w:fill="FFFFFF"/>
    </w:rPr>
  </w:style>
  <w:style w:type="character" w:customStyle="1" w:styleId="Gvdemetni85ptKaln">
    <w:name w:val="Gövde metni + 8;5 pt;Kalın"/>
    <w:basedOn w:val="Gvdemetni0"/>
    <w:rsid w:val="00B51F2C"/>
    <w:rPr>
      <w:rFonts w:ascii="Times New Roman" w:eastAsia="Times New Roman" w:hAnsi="Times New Roman" w:cs="Times New Roman"/>
      <w:b/>
      <w:bCs/>
      <w:i w:val="0"/>
      <w:iCs w:val="0"/>
      <w:smallCaps w:val="0"/>
      <w:strike w:val="0"/>
      <w:spacing w:val="0"/>
      <w:sz w:val="17"/>
      <w:szCs w:val="17"/>
      <w:shd w:val="clear" w:color="auto" w:fill="FFFFFF"/>
    </w:rPr>
  </w:style>
  <w:style w:type="character" w:customStyle="1" w:styleId="Gvdemetni10pttalik">
    <w:name w:val="Gövde metni + 10 pt;İtalik"/>
    <w:basedOn w:val="Gvdemetni0"/>
    <w:rsid w:val="00B51F2C"/>
    <w:rPr>
      <w:rFonts w:ascii="Times New Roman" w:eastAsia="Times New Roman" w:hAnsi="Times New Roman" w:cs="Times New Roman"/>
      <w:b w:val="0"/>
      <w:bCs w:val="0"/>
      <w:i/>
      <w:iCs/>
      <w:smallCaps w:val="0"/>
      <w:strike w:val="0"/>
      <w:spacing w:val="0"/>
      <w:sz w:val="20"/>
      <w:szCs w:val="20"/>
      <w:shd w:val="clear" w:color="auto" w:fill="FFFFFF"/>
    </w:rPr>
  </w:style>
  <w:style w:type="character" w:customStyle="1" w:styleId="Gvdemetni3105pttalikdeil">
    <w:name w:val="Gövde metni (3) + 10;5 pt;İtalik değil"/>
    <w:basedOn w:val="Gvdemetni3"/>
    <w:rsid w:val="00B51F2C"/>
    <w:rPr>
      <w:rFonts w:ascii="Times New Roman" w:eastAsia="Times New Roman" w:hAnsi="Times New Roman" w:cs="Times New Roman"/>
      <w:b w:val="0"/>
      <w:bCs w:val="0"/>
      <w:i/>
      <w:iCs/>
      <w:smallCaps w:val="0"/>
      <w:strike w:val="0"/>
      <w:spacing w:val="0"/>
      <w:w w:val="150"/>
      <w:sz w:val="21"/>
      <w:szCs w:val="21"/>
      <w:shd w:val="clear" w:color="auto" w:fill="FFFFFF"/>
    </w:rPr>
  </w:style>
  <w:style w:type="character" w:customStyle="1" w:styleId="Gvdemetni711pttalikdeil">
    <w:name w:val="Gövde metni (7) + 11 pt;İtalik değil"/>
    <w:basedOn w:val="Gvdemetni7"/>
    <w:rsid w:val="00B51F2C"/>
    <w:rPr>
      <w:rFonts w:ascii="Times New Roman" w:eastAsia="Times New Roman" w:hAnsi="Times New Roman" w:cs="Times New Roman"/>
      <w:b w:val="0"/>
      <w:bCs w:val="0"/>
      <w:i/>
      <w:iCs/>
      <w:smallCaps w:val="0"/>
      <w:strike w:val="0"/>
      <w:spacing w:val="0"/>
      <w:w w:val="150"/>
      <w:sz w:val="22"/>
      <w:szCs w:val="22"/>
    </w:rPr>
  </w:style>
  <w:style w:type="character" w:customStyle="1" w:styleId="Gvdemetni3ptbolukbraklyor">
    <w:name w:val="Gövde metni + 3 pt boşluk bırakılıyor"/>
    <w:basedOn w:val="Gvdemetni0"/>
    <w:rsid w:val="00B51F2C"/>
    <w:rPr>
      <w:rFonts w:ascii="Times New Roman" w:eastAsia="Times New Roman" w:hAnsi="Times New Roman" w:cs="Times New Roman"/>
      <w:b w:val="0"/>
      <w:bCs w:val="0"/>
      <w:i w:val="0"/>
      <w:iCs w:val="0"/>
      <w:smallCaps w:val="0"/>
      <w:strike w:val="0"/>
      <w:spacing w:val="70"/>
      <w:sz w:val="22"/>
      <w:szCs w:val="22"/>
      <w:shd w:val="clear" w:color="auto" w:fill="FFFFFF"/>
    </w:rPr>
  </w:style>
  <w:style w:type="character" w:customStyle="1" w:styleId="Gvdemetni2talikdeil1ptbolukbraklyor">
    <w:name w:val="Gövde metni (2) + İtalik değil;1 pt boşluk bırakılıyor"/>
    <w:basedOn w:val="Gvdemetni20"/>
    <w:rsid w:val="00B51F2C"/>
    <w:rPr>
      <w:rFonts w:ascii="Times New Roman" w:eastAsia="Times New Roman" w:hAnsi="Times New Roman" w:cs="Times New Roman"/>
      <w:b w:val="0"/>
      <w:bCs w:val="0"/>
      <w:i/>
      <w:iCs/>
      <w:smallCaps w:val="0"/>
      <w:strike w:val="0"/>
      <w:spacing w:val="20"/>
      <w:sz w:val="22"/>
      <w:szCs w:val="22"/>
      <w:shd w:val="clear" w:color="auto" w:fill="FFFFFF"/>
    </w:rPr>
  </w:style>
  <w:style w:type="character" w:customStyle="1" w:styleId="Gvdemetni-1ptbolukbraklyor">
    <w:name w:val="Gövde metni + -1 pt boşluk bırakılıyor"/>
    <w:basedOn w:val="Gvdemetni0"/>
    <w:rsid w:val="00B51F2C"/>
    <w:rPr>
      <w:rFonts w:ascii="Times New Roman" w:eastAsia="Times New Roman" w:hAnsi="Times New Roman" w:cs="Times New Roman"/>
      <w:b w:val="0"/>
      <w:bCs w:val="0"/>
      <w:i w:val="0"/>
      <w:iCs w:val="0"/>
      <w:smallCaps w:val="0"/>
      <w:strike w:val="0"/>
      <w:spacing w:val="-20"/>
      <w:sz w:val="22"/>
      <w:szCs w:val="22"/>
      <w:shd w:val="clear" w:color="auto" w:fill="FFFFFF"/>
    </w:rPr>
  </w:style>
  <w:style w:type="character" w:customStyle="1" w:styleId="Gvdemetni85pt">
    <w:name w:val="Gövde metni + 8;5 pt"/>
    <w:basedOn w:val="Gvdemetni0"/>
    <w:rsid w:val="00B51F2C"/>
    <w:rPr>
      <w:rFonts w:ascii="Times New Roman" w:eastAsia="Times New Roman" w:hAnsi="Times New Roman" w:cs="Times New Roman"/>
      <w:b w:val="0"/>
      <w:bCs w:val="0"/>
      <w:i w:val="0"/>
      <w:iCs w:val="0"/>
      <w:smallCaps w:val="0"/>
      <w:strike w:val="0"/>
      <w:spacing w:val="0"/>
      <w:sz w:val="17"/>
      <w:szCs w:val="17"/>
      <w:shd w:val="clear" w:color="auto" w:fill="FFFFFF"/>
    </w:rPr>
  </w:style>
  <w:style w:type="character" w:customStyle="1" w:styleId="indekiler">
    <w:name w:val="İçindekiler_"/>
    <w:basedOn w:val="VarsaylanParagrafYazTipi"/>
    <w:link w:val="indekiler0"/>
    <w:rsid w:val="00B51F2C"/>
    <w:rPr>
      <w:sz w:val="22"/>
      <w:szCs w:val="22"/>
      <w:shd w:val="clear" w:color="auto" w:fill="FFFFFF"/>
    </w:rPr>
  </w:style>
  <w:style w:type="paragraph" w:customStyle="1" w:styleId="indekiler0">
    <w:name w:val="İçindekiler"/>
    <w:basedOn w:val="Normal"/>
    <w:link w:val="indekiler"/>
    <w:rsid w:val="00B51F2C"/>
    <w:pPr>
      <w:shd w:val="clear" w:color="auto" w:fill="FFFFFF"/>
      <w:spacing w:line="235" w:lineRule="exact"/>
    </w:pPr>
    <w:rPr>
      <w:sz w:val="22"/>
      <w:szCs w:val="22"/>
    </w:rPr>
  </w:style>
  <w:style w:type="character" w:customStyle="1" w:styleId="Balk4KalnDeil">
    <w:name w:val="Başlık #4 + Kalın Değil"/>
    <w:basedOn w:val="Balk4"/>
    <w:rsid w:val="00B51F2C"/>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2-1ptbolukbraklyor">
    <w:name w:val="Gövde metni (2) + -1 pt boşluk bırakılıyor"/>
    <w:basedOn w:val="Gvdemetni20"/>
    <w:rsid w:val="00B51F2C"/>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75pt">
    <w:name w:val="Gövde metni + 7;5 pt"/>
    <w:basedOn w:val="Gvdemetni0"/>
    <w:rsid w:val="00B51F2C"/>
    <w:rPr>
      <w:rFonts w:ascii="Times New Roman" w:eastAsia="Times New Roman" w:hAnsi="Times New Roman" w:cs="Times New Roman"/>
      <w:b w:val="0"/>
      <w:bCs w:val="0"/>
      <w:i w:val="0"/>
      <w:iCs w:val="0"/>
      <w:smallCaps w:val="0"/>
      <w:strike w:val="0"/>
      <w:spacing w:val="0"/>
      <w:sz w:val="15"/>
      <w:szCs w:val="15"/>
      <w:shd w:val="clear" w:color="auto" w:fill="FFFFFF"/>
    </w:rPr>
  </w:style>
  <w:style w:type="character" w:customStyle="1" w:styleId="Gvdemetni6ptKaln">
    <w:name w:val="Gövde metni + 6 pt;Kalın"/>
    <w:basedOn w:val="Gvdemetni0"/>
    <w:rsid w:val="00B51F2C"/>
    <w:rPr>
      <w:rFonts w:ascii="Times New Roman" w:eastAsia="Times New Roman" w:hAnsi="Times New Roman" w:cs="Times New Roman"/>
      <w:b/>
      <w:bCs/>
      <w:i w:val="0"/>
      <w:iCs w:val="0"/>
      <w:smallCaps w:val="0"/>
      <w:strike w:val="0"/>
      <w:spacing w:val="0"/>
      <w:sz w:val="12"/>
      <w:szCs w:val="12"/>
      <w:shd w:val="clear" w:color="auto" w:fill="FFFFFF"/>
    </w:rPr>
  </w:style>
  <w:style w:type="character" w:customStyle="1" w:styleId="Gvdemetni5KalnDeil">
    <w:name w:val="Gövde metni (5) + Kalın Değil"/>
    <w:basedOn w:val="Gvdemetni5"/>
    <w:rsid w:val="00B51F2C"/>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Gvdemetni210pt">
    <w:name w:val="Gövde metni (2) + 10 pt"/>
    <w:basedOn w:val="Gvdemetni20"/>
    <w:rsid w:val="00B51F2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Gvdemetni210pttalikdeil">
    <w:name w:val="Gövde metni (2) + 10 pt;İtalik değil"/>
    <w:basedOn w:val="Gvdemetni20"/>
    <w:rsid w:val="00B51F2C"/>
    <w:rPr>
      <w:rFonts w:ascii="Times New Roman" w:eastAsia="Times New Roman" w:hAnsi="Times New Roman" w:cs="Times New Roman"/>
      <w:b w:val="0"/>
      <w:bCs w:val="0"/>
      <w:i/>
      <w:iCs/>
      <w:smallCaps w:val="0"/>
      <w:strike w:val="0"/>
      <w:spacing w:val="0"/>
      <w:sz w:val="20"/>
      <w:szCs w:val="20"/>
      <w:shd w:val="clear" w:color="auto" w:fill="FFFFFF"/>
    </w:rPr>
  </w:style>
  <w:style w:type="character" w:customStyle="1" w:styleId="Gvdemetni2Calibri9pttalikdeil">
    <w:name w:val="Gövde metni (2) + Calibri;9 pt;İtalik değil"/>
    <w:basedOn w:val="Gvdemetni20"/>
    <w:rsid w:val="00B51F2C"/>
    <w:rPr>
      <w:rFonts w:ascii="Calibri" w:eastAsia="Calibri" w:hAnsi="Calibri" w:cs="Calibri"/>
      <w:b w:val="0"/>
      <w:bCs w:val="0"/>
      <w:i/>
      <w:iCs/>
      <w:smallCaps w:val="0"/>
      <w:strike w:val="0"/>
      <w:spacing w:val="0"/>
      <w:sz w:val="18"/>
      <w:szCs w:val="18"/>
      <w:shd w:val="clear" w:color="auto" w:fill="FFFFFF"/>
    </w:rPr>
  </w:style>
  <w:style w:type="character" w:customStyle="1" w:styleId="Gvdemetni14">
    <w:name w:val="Gövde metni (14)_"/>
    <w:basedOn w:val="VarsaylanParagrafYazTipi"/>
    <w:link w:val="Gvdemetni140"/>
    <w:rsid w:val="00B51F2C"/>
    <w:rPr>
      <w:rFonts w:ascii="MS Gothic" w:eastAsia="MS Gothic" w:hAnsi="MS Gothic" w:cs="MS Gothic"/>
      <w:spacing w:val="-10"/>
      <w:w w:val="250"/>
      <w:sz w:val="10"/>
      <w:szCs w:val="10"/>
      <w:shd w:val="clear" w:color="auto" w:fill="FFFFFF"/>
    </w:rPr>
  </w:style>
  <w:style w:type="paragraph" w:customStyle="1" w:styleId="Gvdemetni140">
    <w:name w:val="Gövde metni (14)"/>
    <w:basedOn w:val="Normal"/>
    <w:link w:val="Gvdemetni14"/>
    <w:rsid w:val="00B51F2C"/>
    <w:pPr>
      <w:shd w:val="clear" w:color="auto" w:fill="FFFFFF"/>
      <w:spacing w:line="0" w:lineRule="atLeast"/>
    </w:pPr>
    <w:rPr>
      <w:rFonts w:ascii="MS Gothic" w:eastAsia="MS Gothic" w:hAnsi="MS Gothic" w:cs="MS Gothic"/>
      <w:spacing w:val="-10"/>
      <w:w w:val="250"/>
      <w:sz w:val="10"/>
      <w:szCs w:val="10"/>
    </w:rPr>
  </w:style>
  <w:style w:type="character" w:customStyle="1" w:styleId="Gvdemetni140ptbolukbraklyor">
    <w:name w:val="Gövde metni (14) + 0 pt boşluk bırakılıyor"/>
    <w:basedOn w:val="Gvdemetni14"/>
    <w:rsid w:val="00B51F2C"/>
    <w:rPr>
      <w:rFonts w:ascii="MS Gothic" w:eastAsia="MS Gothic" w:hAnsi="MS Gothic" w:cs="MS Gothic"/>
      <w:spacing w:val="0"/>
      <w:w w:val="250"/>
      <w:sz w:val="10"/>
      <w:szCs w:val="10"/>
      <w:shd w:val="clear" w:color="auto" w:fill="FFFFFF"/>
    </w:rPr>
  </w:style>
  <w:style w:type="character" w:customStyle="1" w:styleId="Gvdemetni21ptbolukbraklyor">
    <w:name w:val="Gövde metni (2) + 1 pt boşluk bırakılıyor"/>
    <w:basedOn w:val="Gvdemetni20"/>
    <w:rsid w:val="00B51F2C"/>
    <w:rPr>
      <w:rFonts w:ascii="Times New Roman" w:eastAsia="Times New Roman" w:hAnsi="Times New Roman" w:cs="Times New Roman"/>
      <w:b w:val="0"/>
      <w:bCs w:val="0"/>
      <w:i w:val="0"/>
      <w:iCs w:val="0"/>
      <w:smallCaps w:val="0"/>
      <w:strike w:val="0"/>
      <w:spacing w:val="30"/>
      <w:sz w:val="21"/>
      <w:szCs w:val="21"/>
      <w:shd w:val="clear" w:color="auto" w:fill="FFFFFF"/>
    </w:rPr>
  </w:style>
  <w:style w:type="character" w:customStyle="1" w:styleId="Gvdemetnitalik2ptbolukbraklyor">
    <w:name w:val="Gövde metni + İtalik;2 pt boşluk bırakılıyor"/>
    <w:basedOn w:val="Gvdemetni0"/>
    <w:rsid w:val="00B51F2C"/>
    <w:rPr>
      <w:rFonts w:ascii="Times New Roman" w:eastAsia="Times New Roman" w:hAnsi="Times New Roman" w:cs="Times New Roman"/>
      <w:b w:val="0"/>
      <w:bCs w:val="0"/>
      <w:i/>
      <w:iCs/>
      <w:smallCaps w:val="0"/>
      <w:strike w:val="0"/>
      <w:spacing w:val="40"/>
      <w:sz w:val="22"/>
      <w:szCs w:val="22"/>
      <w:shd w:val="clear" w:color="auto" w:fill="FFFFFF"/>
    </w:rPr>
  </w:style>
  <w:style w:type="character" w:customStyle="1" w:styleId="Gvdemetni8pttalik1ptbolukbraklyor">
    <w:name w:val="Gövde metni + 8 pt;İtalik;1 pt boşluk bırakılıyor"/>
    <w:basedOn w:val="Gvdemetni0"/>
    <w:rsid w:val="00B51F2C"/>
    <w:rPr>
      <w:rFonts w:ascii="Times New Roman" w:eastAsia="Times New Roman" w:hAnsi="Times New Roman" w:cs="Times New Roman"/>
      <w:b w:val="0"/>
      <w:bCs w:val="0"/>
      <w:i/>
      <w:iCs/>
      <w:smallCaps w:val="0"/>
      <w:strike w:val="0"/>
      <w:spacing w:val="20"/>
      <w:sz w:val="16"/>
      <w:szCs w:val="16"/>
      <w:shd w:val="clear" w:color="auto" w:fill="FFFFFF"/>
    </w:rPr>
  </w:style>
  <w:style w:type="character" w:customStyle="1" w:styleId="Balk5">
    <w:name w:val="Başlık #5_"/>
    <w:basedOn w:val="VarsaylanParagrafYazTipi"/>
    <w:link w:val="Balk50"/>
    <w:rsid w:val="00B51F2C"/>
    <w:rPr>
      <w:sz w:val="22"/>
      <w:szCs w:val="22"/>
      <w:shd w:val="clear" w:color="auto" w:fill="FFFFFF"/>
    </w:rPr>
  </w:style>
  <w:style w:type="paragraph" w:customStyle="1" w:styleId="Balk50">
    <w:name w:val="Başlık #5"/>
    <w:basedOn w:val="Normal"/>
    <w:link w:val="Balk5"/>
    <w:rsid w:val="00B51F2C"/>
    <w:pPr>
      <w:shd w:val="clear" w:color="auto" w:fill="FFFFFF"/>
      <w:spacing w:before="180" w:line="235" w:lineRule="exact"/>
      <w:jc w:val="both"/>
      <w:outlineLvl w:val="4"/>
    </w:pPr>
    <w:rPr>
      <w:sz w:val="22"/>
      <w:szCs w:val="22"/>
    </w:rPr>
  </w:style>
  <w:style w:type="character" w:customStyle="1" w:styleId="Gvdemetni95pttalik">
    <w:name w:val="Gövde metni + 9;5 pt;İtalik"/>
    <w:basedOn w:val="Gvdemetni0"/>
    <w:rsid w:val="00B51F2C"/>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Gvdemetni7TimesNewRoman105pttalik">
    <w:name w:val="Gövde metni (7) + Times New Roman;10;5 pt;İtalik"/>
    <w:basedOn w:val="Gvdemetni7"/>
    <w:rsid w:val="00B51F2C"/>
    <w:rPr>
      <w:rFonts w:ascii="Times New Roman" w:eastAsia="Times New Roman" w:hAnsi="Times New Roman" w:cs="Times New Roman"/>
      <w:b w:val="0"/>
      <w:bCs w:val="0"/>
      <w:i/>
      <w:iCs/>
      <w:smallCaps w:val="0"/>
      <w:strike w:val="0"/>
      <w:spacing w:val="0"/>
      <w:w w:val="150"/>
      <w:sz w:val="21"/>
      <w:szCs w:val="21"/>
    </w:rPr>
  </w:style>
  <w:style w:type="character" w:customStyle="1" w:styleId="Gvdemetni3105pttalik">
    <w:name w:val="Gövde metni (3) + 10;5 pt;İtalik"/>
    <w:basedOn w:val="Gvdemetni3"/>
    <w:rsid w:val="00B51F2C"/>
    <w:rPr>
      <w:rFonts w:ascii="Times New Roman" w:eastAsia="Times New Roman" w:hAnsi="Times New Roman" w:cs="Times New Roman"/>
      <w:b w:val="0"/>
      <w:bCs w:val="0"/>
      <w:i/>
      <w:iCs/>
      <w:smallCaps w:val="0"/>
      <w:strike w:val="0"/>
      <w:spacing w:val="0"/>
      <w:w w:val="150"/>
      <w:sz w:val="21"/>
      <w:szCs w:val="21"/>
      <w:shd w:val="clear" w:color="auto" w:fill="FFFFFF"/>
    </w:rPr>
  </w:style>
  <w:style w:type="character" w:customStyle="1" w:styleId="Gvdemetni4105pttalik">
    <w:name w:val="Gövde metni (4) + 10;5 pt;İtalik"/>
    <w:basedOn w:val="Gvdemetni4"/>
    <w:rsid w:val="00B51F2C"/>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4105pt">
    <w:name w:val="Gövde metni (4) + 10;5 pt"/>
    <w:basedOn w:val="Gvdemetni4"/>
    <w:rsid w:val="00B51F2C"/>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Gvdemetni5Kalntalikdeil">
    <w:name w:val="Gövde metni (5) + Kalın;İtalik değil"/>
    <w:basedOn w:val="Gvdemetni5"/>
    <w:rsid w:val="00B51F2C"/>
    <w:rPr>
      <w:rFonts w:ascii="Times New Roman" w:eastAsia="Times New Roman" w:hAnsi="Times New Roman" w:cs="Times New Roman"/>
      <w:b/>
      <w:bCs/>
      <w:i/>
      <w:iCs/>
      <w:smallCaps w:val="0"/>
      <w:strike w:val="0"/>
      <w:spacing w:val="0"/>
      <w:sz w:val="22"/>
      <w:szCs w:val="22"/>
      <w:shd w:val="clear" w:color="auto" w:fill="FFFFFF"/>
    </w:rPr>
  </w:style>
  <w:style w:type="character" w:customStyle="1" w:styleId="Gvdemetni510pt">
    <w:name w:val="Gövde metni (5) + 10 pt"/>
    <w:basedOn w:val="Gvdemetni5"/>
    <w:rsid w:val="00B51F2C"/>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Gvdemetni510pttalikdeil">
    <w:name w:val="Gövde metni (5) + 10 pt;İtalik değil"/>
    <w:basedOn w:val="Gvdemetni5"/>
    <w:rsid w:val="00B51F2C"/>
    <w:rPr>
      <w:rFonts w:ascii="Times New Roman" w:eastAsia="Times New Roman" w:hAnsi="Times New Roman" w:cs="Times New Roman"/>
      <w:b w:val="0"/>
      <w:bCs w:val="0"/>
      <w:i/>
      <w:iCs/>
      <w:smallCaps w:val="0"/>
      <w:strike w:val="0"/>
      <w:spacing w:val="0"/>
      <w:sz w:val="20"/>
      <w:szCs w:val="20"/>
      <w:shd w:val="clear" w:color="auto" w:fill="FFFFFF"/>
    </w:rPr>
  </w:style>
  <w:style w:type="character" w:customStyle="1" w:styleId="Bodytext">
    <w:name w:val="Body text_"/>
    <w:basedOn w:val="VarsaylanParagrafYazTipi"/>
    <w:rsid w:val="00B51F2C"/>
    <w:rPr>
      <w:rFonts w:ascii="Times New Roman" w:eastAsia="Times New Roman" w:hAnsi="Times New Roman" w:cs="Times New Roman"/>
      <w:b w:val="0"/>
      <w:bCs w:val="0"/>
      <w:i w:val="0"/>
      <w:iCs w:val="0"/>
      <w:smallCaps w:val="0"/>
      <w:strike w:val="0"/>
      <w:spacing w:val="-2"/>
      <w:sz w:val="20"/>
      <w:szCs w:val="20"/>
      <w:u w:val="none"/>
    </w:rPr>
  </w:style>
  <w:style w:type="character" w:customStyle="1" w:styleId="Bodytext2">
    <w:name w:val="Body text (2)_"/>
    <w:basedOn w:val="VarsaylanParagrafYazTipi"/>
    <w:link w:val="Bodytext20"/>
    <w:rsid w:val="00B51F2C"/>
    <w:rPr>
      <w:b/>
      <w:bCs/>
      <w:spacing w:val="-1"/>
      <w:shd w:val="clear" w:color="auto" w:fill="FFFFFF"/>
    </w:rPr>
  </w:style>
  <w:style w:type="paragraph" w:customStyle="1" w:styleId="Bodytext20">
    <w:name w:val="Body text (2)"/>
    <w:basedOn w:val="Normal"/>
    <w:link w:val="Bodytext2"/>
    <w:rsid w:val="00B51F2C"/>
    <w:pPr>
      <w:widowControl w:val="0"/>
      <w:shd w:val="clear" w:color="auto" w:fill="FFFFFF"/>
      <w:spacing w:before="420" w:after="480" w:line="0" w:lineRule="atLeast"/>
      <w:jc w:val="center"/>
    </w:pPr>
    <w:rPr>
      <w:b/>
      <w:bCs/>
      <w:spacing w:val="-1"/>
      <w:sz w:val="20"/>
      <w:szCs w:val="20"/>
    </w:rPr>
  </w:style>
  <w:style w:type="character" w:customStyle="1" w:styleId="GvdeMetni12">
    <w:name w:val="Gövde Metni1"/>
    <w:basedOn w:val="Bodytext"/>
    <w:rsid w:val="00B51F2C"/>
    <w:rPr>
      <w:rFonts w:ascii="Times New Roman" w:eastAsia="Times New Roman" w:hAnsi="Times New Roman" w:cs="Times New Roman"/>
      <w:b w:val="0"/>
      <w:bCs w:val="0"/>
      <w:i w:val="0"/>
      <w:iCs w:val="0"/>
      <w:smallCaps w:val="0"/>
      <w:strike w:val="0"/>
      <w:color w:val="000000"/>
      <w:spacing w:val="-2"/>
      <w:w w:val="100"/>
      <w:position w:val="0"/>
      <w:sz w:val="20"/>
      <w:szCs w:val="20"/>
      <w:u w:val="single"/>
      <w:lang w:val="tr-TR"/>
    </w:rPr>
  </w:style>
  <w:style w:type="character" w:customStyle="1" w:styleId="Gvdemetni85pt0ptbolukbraklyor">
    <w:name w:val="Gövde metni + 8;5 pt;0 pt boşluk bırakılıyor"/>
    <w:basedOn w:val="Gvdemetni0"/>
    <w:rsid w:val="00B51F2C"/>
    <w:rPr>
      <w:rFonts w:ascii="Times New Roman" w:eastAsia="Times New Roman" w:hAnsi="Times New Roman" w:cs="Times New Roman"/>
      <w:b w:val="0"/>
      <w:bCs w:val="0"/>
      <w:i w:val="0"/>
      <w:iCs w:val="0"/>
      <w:smallCaps w:val="0"/>
      <w:strike w:val="0"/>
      <w:spacing w:val="10"/>
      <w:sz w:val="17"/>
      <w:szCs w:val="17"/>
      <w:shd w:val="clear" w:color="auto" w:fill="FFFFFF"/>
    </w:rPr>
  </w:style>
  <w:style w:type="character" w:customStyle="1" w:styleId="Gvdemetni120">
    <w:name w:val="Gövde metni (12)_"/>
    <w:basedOn w:val="VarsaylanParagrafYazTipi"/>
    <w:link w:val="Gvdemetni121"/>
    <w:rsid w:val="00B51F2C"/>
    <w:rPr>
      <w:sz w:val="8"/>
      <w:szCs w:val="8"/>
      <w:shd w:val="clear" w:color="auto" w:fill="FFFFFF"/>
    </w:rPr>
  </w:style>
  <w:style w:type="paragraph" w:customStyle="1" w:styleId="Gvdemetni121">
    <w:name w:val="Gövde metni (12)"/>
    <w:basedOn w:val="Normal"/>
    <w:link w:val="Gvdemetni120"/>
    <w:rsid w:val="00B51F2C"/>
    <w:pPr>
      <w:shd w:val="clear" w:color="auto" w:fill="FFFFFF"/>
      <w:spacing w:line="0" w:lineRule="atLeast"/>
      <w:jc w:val="both"/>
    </w:pPr>
    <w:rPr>
      <w:sz w:val="8"/>
      <w:szCs w:val="8"/>
    </w:rPr>
  </w:style>
  <w:style w:type="character" w:customStyle="1" w:styleId="Gvdemetni175pttalikKkBykHarf">
    <w:name w:val="Gövde metni + 17;5 pt;İtalik;Küçük Büyük Harf"/>
    <w:basedOn w:val="Gvdemetni0"/>
    <w:rsid w:val="00B51F2C"/>
    <w:rPr>
      <w:rFonts w:ascii="Times New Roman" w:eastAsia="Times New Roman" w:hAnsi="Times New Roman" w:cs="Times New Roman"/>
      <w:b w:val="0"/>
      <w:bCs w:val="0"/>
      <w:i/>
      <w:iCs/>
      <w:smallCaps/>
      <w:strike w:val="0"/>
      <w:spacing w:val="0"/>
      <w:sz w:val="35"/>
      <w:szCs w:val="35"/>
      <w:shd w:val="clear" w:color="auto" w:fill="FFFFFF"/>
    </w:rPr>
  </w:style>
  <w:style w:type="character" w:customStyle="1" w:styleId="Balk1KalnDeil">
    <w:name w:val="Başlık #1 + Kalın Değil"/>
    <w:basedOn w:val="Balk10"/>
    <w:rsid w:val="00B51F2C"/>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32ptbolukbraklyor">
    <w:name w:val="Gövde metni (3) + 2 pt boşluk bırakılıyor"/>
    <w:basedOn w:val="Gvdemetni3"/>
    <w:rsid w:val="00B51F2C"/>
    <w:rPr>
      <w:rFonts w:ascii="Times New Roman" w:eastAsia="Times New Roman" w:hAnsi="Times New Roman" w:cs="Times New Roman"/>
      <w:b w:val="0"/>
      <w:bCs w:val="0"/>
      <w:i w:val="0"/>
      <w:iCs w:val="0"/>
      <w:smallCaps w:val="0"/>
      <w:strike w:val="0"/>
      <w:spacing w:val="40"/>
      <w:w w:val="150"/>
      <w:sz w:val="22"/>
      <w:szCs w:val="22"/>
      <w:shd w:val="clear" w:color="auto" w:fill="FFFFFF"/>
    </w:rPr>
  </w:style>
  <w:style w:type="character" w:customStyle="1" w:styleId="Gvdemetni3115ptKalnDeil">
    <w:name w:val="Gövde metni (3) + 11;5 pt;Kalın Değil"/>
    <w:basedOn w:val="Gvdemetni3"/>
    <w:rsid w:val="00B51F2C"/>
    <w:rPr>
      <w:rFonts w:ascii="Times New Roman" w:eastAsia="Times New Roman" w:hAnsi="Times New Roman" w:cs="Times New Roman"/>
      <w:b/>
      <w:bCs/>
      <w:i w:val="0"/>
      <w:iCs w:val="0"/>
      <w:smallCaps w:val="0"/>
      <w:strike w:val="0"/>
      <w:spacing w:val="0"/>
      <w:w w:val="150"/>
      <w:sz w:val="23"/>
      <w:szCs w:val="23"/>
      <w:shd w:val="clear" w:color="auto" w:fill="FFFFFF"/>
    </w:rPr>
  </w:style>
  <w:style w:type="character" w:customStyle="1" w:styleId="Gvdemetni8105pt">
    <w:name w:val="Gövde metni (8) + 10;5 pt"/>
    <w:basedOn w:val="Gvdemetni8"/>
    <w:rsid w:val="00B51F2C"/>
    <w:rPr>
      <w:rFonts w:ascii="Times New Roman" w:eastAsia="Times New Roman" w:hAnsi="Times New Roman" w:cs="Times New Roman"/>
      <w:b w:val="0"/>
      <w:bCs w:val="0"/>
      <w:i w:val="0"/>
      <w:iCs w:val="0"/>
      <w:smallCaps w:val="0"/>
      <w:strike w:val="0"/>
      <w:spacing w:val="0"/>
      <w:sz w:val="21"/>
      <w:szCs w:val="21"/>
      <w:shd w:val="clear" w:color="auto" w:fill="FFFFFF"/>
    </w:rPr>
  </w:style>
  <w:style w:type="character" w:customStyle="1" w:styleId="Gvdemetni115pt0ptbolukbraklyor">
    <w:name w:val="Gövde metni + 11;5 pt;0 pt boşluk bırakılıyor"/>
    <w:basedOn w:val="Gvdemetni0"/>
    <w:rsid w:val="00B51F2C"/>
    <w:rPr>
      <w:rFonts w:ascii="Times New Roman" w:eastAsia="Times New Roman" w:hAnsi="Times New Roman" w:cs="Times New Roman"/>
      <w:b w:val="0"/>
      <w:bCs w:val="0"/>
      <w:i w:val="0"/>
      <w:iCs w:val="0"/>
      <w:smallCaps w:val="0"/>
      <w:strike w:val="0"/>
      <w:spacing w:val="-10"/>
      <w:sz w:val="23"/>
      <w:szCs w:val="23"/>
      <w:shd w:val="clear" w:color="auto" w:fill="FFFFFF"/>
    </w:rPr>
  </w:style>
  <w:style w:type="character" w:customStyle="1" w:styleId="Gvdemetni3KalnDeil">
    <w:name w:val="Gövde metni (3) + Kalın Değil"/>
    <w:basedOn w:val="Gvdemetni3"/>
    <w:rsid w:val="00B51F2C"/>
    <w:rPr>
      <w:rFonts w:ascii="Times New Roman" w:eastAsia="Times New Roman" w:hAnsi="Times New Roman" w:cs="Times New Roman"/>
      <w:b/>
      <w:bCs/>
      <w:i w:val="0"/>
      <w:iCs w:val="0"/>
      <w:smallCaps w:val="0"/>
      <w:strike w:val="0"/>
      <w:spacing w:val="0"/>
      <w:w w:val="150"/>
      <w:sz w:val="22"/>
      <w:szCs w:val="22"/>
      <w:shd w:val="clear" w:color="auto" w:fill="FFFFFF"/>
    </w:rPr>
  </w:style>
  <w:style w:type="character" w:customStyle="1" w:styleId="Gvdemetni295pttalikdeil">
    <w:name w:val="Gövde metni (2) + 9;5 pt;İtalik değil"/>
    <w:basedOn w:val="Gvdemetni20"/>
    <w:rsid w:val="00B51F2C"/>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Balk32">
    <w:name w:val="Başlık #3 (2)_"/>
    <w:basedOn w:val="VarsaylanParagrafYazTipi"/>
    <w:link w:val="Balk320"/>
    <w:rsid w:val="00B51F2C"/>
    <w:rPr>
      <w:sz w:val="22"/>
      <w:szCs w:val="22"/>
      <w:shd w:val="clear" w:color="auto" w:fill="FFFFFF"/>
    </w:rPr>
  </w:style>
  <w:style w:type="paragraph" w:customStyle="1" w:styleId="Balk320">
    <w:name w:val="Başlık #3 (2)"/>
    <w:basedOn w:val="Normal"/>
    <w:link w:val="Balk32"/>
    <w:rsid w:val="00B51F2C"/>
    <w:pPr>
      <w:shd w:val="clear" w:color="auto" w:fill="FFFFFF"/>
      <w:spacing w:line="230" w:lineRule="exact"/>
      <w:outlineLvl w:val="2"/>
    </w:pPr>
    <w:rPr>
      <w:sz w:val="22"/>
      <w:szCs w:val="22"/>
    </w:rPr>
  </w:style>
  <w:style w:type="character" w:customStyle="1" w:styleId="Balk32Tahoma285ptKaln">
    <w:name w:val="Başlık #3 (2) + Tahoma;28;5 pt;Kalın"/>
    <w:basedOn w:val="Balk32"/>
    <w:rsid w:val="00B51F2C"/>
    <w:rPr>
      <w:rFonts w:ascii="Tahoma" w:eastAsia="Tahoma" w:hAnsi="Tahoma" w:cs="Tahoma"/>
      <w:b/>
      <w:bCs/>
      <w:sz w:val="57"/>
      <w:szCs w:val="57"/>
      <w:shd w:val="clear" w:color="auto" w:fill="FFFFFF"/>
    </w:rPr>
  </w:style>
  <w:style w:type="character" w:customStyle="1" w:styleId="Balk32Kaln">
    <w:name w:val="Başlık #3 (2) + Kalın"/>
    <w:basedOn w:val="Balk32"/>
    <w:rsid w:val="00B51F2C"/>
    <w:rPr>
      <w:b/>
      <w:bCs/>
      <w:sz w:val="22"/>
      <w:szCs w:val="22"/>
      <w:shd w:val="clear" w:color="auto" w:fill="FFFFFF"/>
    </w:rPr>
  </w:style>
  <w:style w:type="character" w:customStyle="1" w:styleId="Gvdemetni2Kaln">
    <w:name w:val="Gövde metni (2) + Kalın"/>
    <w:basedOn w:val="Gvdemetni20"/>
    <w:rsid w:val="00B51F2C"/>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2ptbolukbraklyor">
    <w:name w:val="Gövde metni + 2 pt boşluk bırakılıyor"/>
    <w:basedOn w:val="Gvdemetni0"/>
    <w:rsid w:val="00B51F2C"/>
    <w:rPr>
      <w:rFonts w:ascii="Times New Roman" w:eastAsia="Times New Roman" w:hAnsi="Times New Roman" w:cs="Times New Roman"/>
      <w:b w:val="0"/>
      <w:bCs w:val="0"/>
      <w:i w:val="0"/>
      <w:iCs w:val="0"/>
      <w:smallCaps w:val="0"/>
      <w:strike w:val="0"/>
      <w:spacing w:val="40"/>
      <w:sz w:val="22"/>
      <w:szCs w:val="22"/>
      <w:shd w:val="clear" w:color="auto" w:fill="FFFFFF"/>
    </w:rPr>
  </w:style>
  <w:style w:type="character" w:customStyle="1" w:styleId="Gvdemetni35ptKaln">
    <w:name w:val="Gövde metni + 35 pt;Kalın"/>
    <w:basedOn w:val="Gvdemetni0"/>
    <w:rsid w:val="00B51F2C"/>
    <w:rPr>
      <w:rFonts w:ascii="Times New Roman" w:eastAsia="Times New Roman" w:hAnsi="Times New Roman" w:cs="Times New Roman"/>
      <w:b/>
      <w:bCs/>
      <w:i w:val="0"/>
      <w:iCs w:val="0"/>
      <w:smallCaps w:val="0"/>
      <w:strike w:val="0"/>
      <w:spacing w:val="0"/>
      <w:sz w:val="70"/>
      <w:szCs w:val="70"/>
      <w:shd w:val="clear" w:color="auto" w:fill="FFFFFF"/>
    </w:rPr>
  </w:style>
  <w:style w:type="character" w:customStyle="1" w:styleId="Gvdemetni335pt">
    <w:name w:val="Gövde metni (3) + 35 pt"/>
    <w:basedOn w:val="Gvdemetni3"/>
    <w:rsid w:val="00B51F2C"/>
    <w:rPr>
      <w:rFonts w:ascii="Times New Roman" w:eastAsia="Times New Roman" w:hAnsi="Times New Roman" w:cs="Times New Roman"/>
      <w:b w:val="0"/>
      <w:bCs w:val="0"/>
      <w:i w:val="0"/>
      <w:iCs w:val="0"/>
      <w:smallCaps w:val="0"/>
      <w:strike w:val="0"/>
      <w:spacing w:val="0"/>
      <w:w w:val="150"/>
      <w:sz w:val="70"/>
      <w:szCs w:val="70"/>
      <w:shd w:val="clear" w:color="auto" w:fill="FFFFFF"/>
    </w:rPr>
  </w:style>
  <w:style w:type="character" w:customStyle="1" w:styleId="GvdemetniTahoma28ptKalntalik">
    <w:name w:val="Gövde metni + Tahoma;28 pt;Kalın;İtalik"/>
    <w:basedOn w:val="Gvdemetni0"/>
    <w:rsid w:val="00B51F2C"/>
    <w:rPr>
      <w:rFonts w:ascii="Tahoma" w:eastAsia="Tahoma" w:hAnsi="Tahoma" w:cs="Tahoma"/>
      <w:b/>
      <w:bCs/>
      <w:i/>
      <w:iCs/>
      <w:smallCaps w:val="0"/>
      <w:strike w:val="0"/>
      <w:spacing w:val="0"/>
      <w:sz w:val="56"/>
      <w:szCs w:val="56"/>
      <w:shd w:val="clear" w:color="auto" w:fill="FFFFFF"/>
    </w:rPr>
  </w:style>
  <w:style w:type="character" w:customStyle="1" w:styleId="Gvdemetni312pttalikdeil">
    <w:name w:val="Gövde metni (3) + 12 pt;İtalik değil"/>
    <w:basedOn w:val="Gvdemetni3"/>
    <w:rsid w:val="00B51F2C"/>
    <w:rPr>
      <w:rFonts w:ascii="Times New Roman" w:eastAsia="Times New Roman" w:hAnsi="Times New Roman" w:cs="Times New Roman"/>
      <w:b w:val="0"/>
      <w:bCs w:val="0"/>
      <w:i/>
      <w:iCs/>
      <w:smallCaps w:val="0"/>
      <w:strike w:val="0"/>
      <w:spacing w:val="0"/>
      <w:w w:val="150"/>
      <w:sz w:val="24"/>
      <w:szCs w:val="24"/>
      <w:shd w:val="clear" w:color="auto" w:fill="FFFFFF"/>
    </w:rPr>
  </w:style>
  <w:style w:type="character" w:customStyle="1" w:styleId="Balk3KalnDeil">
    <w:name w:val="Başlık #3 + Kalın Değil"/>
    <w:basedOn w:val="Balk30"/>
    <w:rsid w:val="00B51F2C"/>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Gvdemetni4pt">
    <w:name w:val="Gövde metni + 4 pt"/>
    <w:basedOn w:val="Gvdemetni0"/>
    <w:rsid w:val="00B51F2C"/>
    <w:rPr>
      <w:rFonts w:ascii="Times New Roman" w:eastAsia="Times New Roman" w:hAnsi="Times New Roman" w:cs="Times New Roman"/>
      <w:b w:val="0"/>
      <w:bCs w:val="0"/>
      <w:i w:val="0"/>
      <w:iCs w:val="0"/>
      <w:smallCaps w:val="0"/>
      <w:strike w:val="0"/>
      <w:spacing w:val="0"/>
      <w:sz w:val="8"/>
      <w:szCs w:val="8"/>
      <w:shd w:val="clear" w:color="auto" w:fill="FFFFFF"/>
    </w:rPr>
  </w:style>
  <w:style w:type="character" w:customStyle="1" w:styleId="Gvdemetni4ptbolukbraklyor">
    <w:name w:val="Gövde metni + 4 pt boşluk bırakılıyor"/>
    <w:basedOn w:val="Gvdemetni0"/>
    <w:rsid w:val="00B51F2C"/>
    <w:rPr>
      <w:rFonts w:ascii="Times New Roman" w:eastAsia="Times New Roman" w:hAnsi="Times New Roman" w:cs="Times New Roman"/>
      <w:b w:val="0"/>
      <w:bCs w:val="0"/>
      <w:i w:val="0"/>
      <w:iCs w:val="0"/>
      <w:smallCaps w:val="0"/>
      <w:strike w:val="0"/>
      <w:spacing w:val="80"/>
      <w:sz w:val="22"/>
      <w:szCs w:val="22"/>
      <w:shd w:val="clear" w:color="auto" w:fill="FFFFFF"/>
    </w:rPr>
  </w:style>
  <w:style w:type="character" w:customStyle="1" w:styleId="Gvdemetnitalik-1ptbolukbraklyor">
    <w:name w:val="Gövde metni + İtalik;-1 pt boşluk bırakılıyor"/>
    <w:basedOn w:val="Gvdemetni0"/>
    <w:rsid w:val="00B51F2C"/>
    <w:rPr>
      <w:rFonts w:ascii="Times New Roman" w:eastAsia="Times New Roman" w:hAnsi="Times New Roman" w:cs="Times New Roman"/>
      <w:b w:val="0"/>
      <w:bCs w:val="0"/>
      <w:i/>
      <w:iCs/>
      <w:smallCaps w:val="0"/>
      <w:strike w:val="0"/>
      <w:spacing w:val="-20"/>
      <w:sz w:val="22"/>
      <w:szCs w:val="22"/>
      <w:shd w:val="clear" w:color="auto" w:fill="FFFFFF"/>
    </w:rPr>
  </w:style>
  <w:style w:type="character" w:customStyle="1" w:styleId="Gvdemetni9talikdeil">
    <w:name w:val="Gövde metni (9) + İtalik değil"/>
    <w:basedOn w:val="Gvdemetni9"/>
    <w:rsid w:val="00B51F2C"/>
    <w:rPr>
      <w:rFonts w:ascii="Times New Roman" w:eastAsia="Times New Roman" w:hAnsi="Times New Roman" w:cs="Times New Roman"/>
      <w:b w:val="0"/>
      <w:bCs w:val="0"/>
      <w:i/>
      <w:iCs/>
      <w:smallCaps w:val="0"/>
      <w:strike w:val="0"/>
      <w:spacing w:val="0"/>
      <w:sz w:val="20"/>
      <w:szCs w:val="20"/>
      <w:shd w:val="clear" w:color="auto" w:fill="FFFFFF"/>
    </w:rPr>
  </w:style>
  <w:style w:type="character" w:customStyle="1" w:styleId="Gvdemetni99pt">
    <w:name w:val="Gövde metni (9) + 9 pt"/>
    <w:basedOn w:val="Gvdemetni9"/>
    <w:rsid w:val="00B51F2C"/>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Gvdemetni115ptKaln">
    <w:name w:val="Gövde metni + 11;5 pt;Kalın"/>
    <w:basedOn w:val="Gvdemetni0"/>
    <w:rsid w:val="00B51F2C"/>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Gvdemetni18">
    <w:name w:val="Gövde metni (18)_"/>
    <w:basedOn w:val="VarsaylanParagrafYazTipi"/>
    <w:link w:val="Gvdemetni180"/>
    <w:rsid w:val="00B51F2C"/>
    <w:rPr>
      <w:spacing w:val="-10"/>
      <w:shd w:val="clear" w:color="auto" w:fill="FFFFFF"/>
    </w:rPr>
  </w:style>
  <w:style w:type="paragraph" w:customStyle="1" w:styleId="Gvdemetni180">
    <w:name w:val="Gövde metni (18)"/>
    <w:basedOn w:val="Normal"/>
    <w:link w:val="Gvdemetni18"/>
    <w:rsid w:val="00B51F2C"/>
    <w:pPr>
      <w:shd w:val="clear" w:color="auto" w:fill="FFFFFF"/>
      <w:spacing w:line="230" w:lineRule="exact"/>
      <w:ind w:firstLine="900"/>
      <w:jc w:val="both"/>
    </w:pPr>
    <w:rPr>
      <w:spacing w:val="-10"/>
      <w:sz w:val="20"/>
      <w:szCs w:val="20"/>
    </w:rPr>
  </w:style>
  <w:style w:type="character" w:customStyle="1" w:styleId="Balk60">
    <w:name w:val="Başlık #6_"/>
    <w:basedOn w:val="VarsaylanParagrafYazTipi"/>
    <w:link w:val="Balk61"/>
    <w:rsid w:val="00B51F2C"/>
    <w:rPr>
      <w:sz w:val="22"/>
      <w:szCs w:val="22"/>
      <w:shd w:val="clear" w:color="auto" w:fill="FFFFFF"/>
    </w:rPr>
  </w:style>
  <w:style w:type="paragraph" w:customStyle="1" w:styleId="Balk61">
    <w:name w:val="Başlık #6"/>
    <w:basedOn w:val="Normal"/>
    <w:link w:val="Balk60"/>
    <w:rsid w:val="00B51F2C"/>
    <w:pPr>
      <w:shd w:val="clear" w:color="auto" w:fill="FFFFFF"/>
      <w:spacing w:before="480" w:after="480" w:line="0" w:lineRule="atLeast"/>
      <w:outlineLvl w:val="5"/>
    </w:pPr>
    <w:rPr>
      <w:sz w:val="22"/>
      <w:szCs w:val="22"/>
    </w:rPr>
  </w:style>
  <w:style w:type="character" w:customStyle="1" w:styleId="Gvdemetni711pttalik">
    <w:name w:val="Gövde metni (7) + 11 pt;İtalik"/>
    <w:basedOn w:val="Gvdemetni7"/>
    <w:rsid w:val="00B51F2C"/>
    <w:rPr>
      <w:rFonts w:ascii="Times New Roman" w:eastAsia="Times New Roman" w:hAnsi="Times New Roman" w:cs="Times New Roman"/>
      <w:b w:val="0"/>
      <w:bCs w:val="0"/>
      <w:i/>
      <w:iCs/>
      <w:smallCaps w:val="0"/>
      <w:strike w:val="0"/>
      <w:spacing w:val="0"/>
      <w:w w:val="150"/>
      <w:sz w:val="22"/>
      <w:szCs w:val="22"/>
    </w:rPr>
  </w:style>
  <w:style w:type="character" w:customStyle="1" w:styleId="Gvdemetni711pt">
    <w:name w:val="Gövde metni (7) + 11 pt"/>
    <w:basedOn w:val="Gvdemetni7"/>
    <w:rsid w:val="00B51F2C"/>
    <w:rPr>
      <w:rFonts w:ascii="Times New Roman" w:eastAsia="Times New Roman" w:hAnsi="Times New Roman" w:cs="Times New Roman"/>
      <w:b w:val="0"/>
      <w:bCs w:val="0"/>
      <w:i w:val="0"/>
      <w:iCs w:val="0"/>
      <w:smallCaps w:val="0"/>
      <w:strike w:val="0"/>
      <w:spacing w:val="0"/>
      <w:w w:val="150"/>
      <w:sz w:val="22"/>
      <w:szCs w:val="22"/>
    </w:rPr>
  </w:style>
  <w:style w:type="character" w:customStyle="1" w:styleId="Tabloyazs3">
    <w:name w:val="Tablo yazısı (3)_"/>
    <w:basedOn w:val="VarsaylanParagrafYazTipi"/>
    <w:link w:val="Tabloyazs30"/>
    <w:rsid w:val="00B51F2C"/>
    <w:rPr>
      <w:sz w:val="23"/>
      <w:szCs w:val="23"/>
      <w:shd w:val="clear" w:color="auto" w:fill="FFFFFF"/>
    </w:rPr>
  </w:style>
  <w:style w:type="paragraph" w:customStyle="1" w:styleId="Tabloyazs30">
    <w:name w:val="Tablo yazısı (3)"/>
    <w:basedOn w:val="Normal"/>
    <w:link w:val="Tabloyazs3"/>
    <w:rsid w:val="00B51F2C"/>
    <w:pPr>
      <w:shd w:val="clear" w:color="auto" w:fill="FFFFFF"/>
      <w:spacing w:line="235" w:lineRule="exact"/>
      <w:ind w:firstLine="500"/>
      <w:jc w:val="both"/>
    </w:pPr>
    <w:rPr>
      <w:sz w:val="23"/>
      <w:szCs w:val="23"/>
    </w:rPr>
  </w:style>
  <w:style w:type="character" w:customStyle="1" w:styleId="Tabloyazstalikdeil">
    <w:name w:val="Tablo yazısı + İtalik değil"/>
    <w:basedOn w:val="Tabloyazs"/>
    <w:rsid w:val="00B51F2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Gvdemetni4Kaln">
    <w:name w:val="Gövde metni (4) + Kalın"/>
    <w:basedOn w:val="Gvdemetni4"/>
    <w:rsid w:val="00B51F2C"/>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Gvdemetni985pttalikdeil">
    <w:name w:val="Gövde metni (9) + 8;5 pt;İtalik değil"/>
    <w:basedOn w:val="Gvdemetni9"/>
    <w:rsid w:val="00B51F2C"/>
    <w:rPr>
      <w:rFonts w:ascii="Times New Roman" w:eastAsia="Times New Roman" w:hAnsi="Times New Roman" w:cs="Times New Roman"/>
      <w:b w:val="0"/>
      <w:bCs w:val="0"/>
      <w:i/>
      <w:iCs/>
      <w:smallCaps w:val="0"/>
      <w:strike w:val="0"/>
      <w:spacing w:val="0"/>
      <w:sz w:val="17"/>
      <w:szCs w:val="17"/>
      <w:shd w:val="clear" w:color="auto" w:fill="FFFFFF"/>
    </w:rPr>
  </w:style>
  <w:style w:type="character" w:customStyle="1" w:styleId="Gvdemetni995pt">
    <w:name w:val="Gövde metni (9) + 9;5 pt"/>
    <w:basedOn w:val="Gvdemetni9"/>
    <w:rsid w:val="00B51F2C"/>
    <w:rPr>
      <w:rFonts w:ascii="Times New Roman" w:eastAsia="Times New Roman" w:hAnsi="Times New Roman" w:cs="Times New Roman"/>
      <w:b w:val="0"/>
      <w:bCs w:val="0"/>
      <w:i w:val="0"/>
      <w:iCs w:val="0"/>
      <w:smallCaps w:val="0"/>
      <w:strike w:val="0"/>
      <w:spacing w:val="0"/>
      <w:sz w:val="19"/>
      <w:szCs w:val="19"/>
      <w:shd w:val="clear" w:color="auto" w:fill="FFFFFF"/>
    </w:rPr>
  </w:style>
  <w:style w:type="character" w:customStyle="1" w:styleId="Gvdemetni16">
    <w:name w:val="Gövde metni (16)_"/>
    <w:basedOn w:val="VarsaylanParagrafYazTipi"/>
    <w:link w:val="Gvdemetni160"/>
    <w:rsid w:val="00B51F2C"/>
    <w:rPr>
      <w:sz w:val="8"/>
      <w:szCs w:val="8"/>
      <w:shd w:val="clear" w:color="auto" w:fill="FFFFFF"/>
    </w:rPr>
  </w:style>
  <w:style w:type="paragraph" w:customStyle="1" w:styleId="Gvdemetni160">
    <w:name w:val="Gövde metni (16)"/>
    <w:basedOn w:val="Normal"/>
    <w:link w:val="Gvdemetni16"/>
    <w:rsid w:val="00B51F2C"/>
    <w:pPr>
      <w:shd w:val="clear" w:color="auto" w:fill="FFFFFF"/>
      <w:spacing w:line="0" w:lineRule="atLeast"/>
    </w:pPr>
    <w:rPr>
      <w:sz w:val="8"/>
      <w:szCs w:val="8"/>
    </w:rPr>
  </w:style>
  <w:style w:type="character" w:customStyle="1" w:styleId="Gvdemetni17">
    <w:name w:val="Gövde metni (17)_"/>
    <w:basedOn w:val="VarsaylanParagrafYazTipi"/>
    <w:link w:val="Gvdemetni170"/>
    <w:rsid w:val="00B51F2C"/>
    <w:rPr>
      <w:sz w:val="8"/>
      <w:szCs w:val="8"/>
      <w:shd w:val="clear" w:color="auto" w:fill="FFFFFF"/>
    </w:rPr>
  </w:style>
  <w:style w:type="paragraph" w:customStyle="1" w:styleId="Gvdemetni170">
    <w:name w:val="Gövde metni (17)"/>
    <w:basedOn w:val="Normal"/>
    <w:link w:val="Gvdemetni17"/>
    <w:rsid w:val="00B51F2C"/>
    <w:pPr>
      <w:shd w:val="clear" w:color="auto" w:fill="FFFFFF"/>
      <w:spacing w:line="0" w:lineRule="atLeast"/>
    </w:pPr>
    <w:rPr>
      <w:sz w:val="8"/>
      <w:szCs w:val="8"/>
    </w:rPr>
  </w:style>
  <w:style w:type="character" w:customStyle="1" w:styleId="Gvdemetni15">
    <w:name w:val="Gövde metni (15)_"/>
    <w:basedOn w:val="VarsaylanParagrafYazTipi"/>
    <w:link w:val="Gvdemetni150"/>
    <w:rsid w:val="00B51F2C"/>
    <w:rPr>
      <w:sz w:val="8"/>
      <w:szCs w:val="8"/>
      <w:shd w:val="clear" w:color="auto" w:fill="FFFFFF"/>
    </w:rPr>
  </w:style>
  <w:style w:type="paragraph" w:customStyle="1" w:styleId="Gvdemetni150">
    <w:name w:val="Gövde metni (15)"/>
    <w:basedOn w:val="Normal"/>
    <w:link w:val="Gvdemetni15"/>
    <w:rsid w:val="00B51F2C"/>
    <w:pPr>
      <w:shd w:val="clear" w:color="auto" w:fill="FFFFFF"/>
      <w:spacing w:line="0" w:lineRule="atLeast"/>
    </w:pPr>
    <w:rPr>
      <w:sz w:val="8"/>
      <w:szCs w:val="8"/>
    </w:rPr>
  </w:style>
  <w:style w:type="character" w:customStyle="1" w:styleId="Gvdemetni210">
    <w:name w:val="Gövde metni (21)_"/>
    <w:basedOn w:val="VarsaylanParagrafYazTipi"/>
    <w:link w:val="Gvdemetni211"/>
    <w:rsid w:val="00B51F2C"/>
    <w:rPr>
      <w:sz w:val="8"/>
      <w:szCs w:val="8"/>
      <w:shd w:val="clear" w:color="auto" w:fill="FFFFFF"/>
    </w:rPr>
  </w:style>
  <w:style w:type="paragraph" w:customStyle="1" w:styleId="Gvdemetni211">
    <w:name w:val="Gövde metni (21)"/>
    <w:basedOn w:val="Normal"/>
    <w:link w:val="Gvdemetni210"/>
    <w:rsid w:val="00B51F2C"/>
    <w:pPr>
      <w:shd w:val="clear" w:color="auto" w:fill="FFFFFF"/>
      <w:spacing w:line="0" w:lineRule="atLeast"/>
    </w:pPr>
    <w:rPr>
      <w:sz w:val="8"/>
      <w:szCs w:val="8"/>
    </w:rPr>
  </w:style>
  <w:style w:type="character" w:customStyle="1" w:styleId="Gvdemetni200">
    <w:name w:val="Gövde metni (20)_"/>
    <w:basedOn w:val="VarsaylanParagrafYazTipi"/>
    <w:link w:val="Gvdemetni201"/>
    <w:rsid w:val="00B51F2C"/>
    <w:rPr>
      <w:sz w:val="8"/>
      <w:szCs w:val="8"/>
      <w:shd w:val="clear" w:color="auto" w:fill="FFFFFF"/>
    </w:rPr>
  </w:style>
  <w:style w:type="paragraph" w:customStyle="1" w:styleId="Gvdemetni201">
    <w:name w:val="Gövde metni (20)"/>
    <w:basedOn w:val="Normal"/>
    <w:link w:val="Gvdemetni200"/>
    <w:rsid w:val="00B51F2C"/>
    <w:pPr>
      <w:shd w:val="clear" w:color="auto" w:fill="FFFFFF"/>
      <w:spacing w:line="0" w:lineRule="atLeast"/>
    </w:pPr>
    <w:rPr>
      <w:sz w:val="8"/>
      <w:szCs w:val="8"/>
    </w:rPr>
  </w:style>
  <w:style w:type="character" w:customStyle="1" w:styleId="Gvdemetni19">
    <w:name w:val="Gövde metni (19)_"/>
    <w:basedOn w:val="VarsaylanParagrafYazTipi"/>
    <w:link w:val="Gvdemetni190"/>
    <w:rsid w:val="00B51F2C"/>
    <w:rPr>
      <w:sz w:val="8"/>
      <w:szCs w:val="8"/>
      <w:shd w:val="clear" w:color="auto" w:fill="FFFFFF"/>
    </w:rPr>
  </w:style>
  <w:style w:type="paragraph" w:customStyle="1" w:styleId="Gvdemetni190">
    <w:name w:val="Gövde metni (19)"/>
    <w:basedOn w:val="Normal"/>
    <w:link w:val="Gvdemetni19"/>
    <w:rsid w:val="00B51F2C"/>
    <w:pPr>
      <w:shd w:val="clear" w:color="auto" w:fill="FFFFFF"/>
      <w:spacing w:line="0" w:lineRule="atLeast"/>
    </w:pPr>
    <w:rPr>
      <w:sz w:val="8"/>
      <w:szCs w:val="8"/>
    </w:rPr>
  </w:style>
  <w:style w:type="character" w:customStyle="1" w:styleId="Gvdemetni975ptKaln0ptbolukbraklyor">
    <w:name w:val="Gövde metni (9) + 7;5 pt;Kalın;0 pt boşluk bırakılıyor"/>
    <w:basedOn w:val="Gvdemetni9"/>
    <w:rsid w:val="00B51F2C"/>
    <w:rPr>
      <w:rFonts w:ascii="Times New Roman" w:eastAsia="Times New Roman" w:hAnsi="Times New Roman" w:cs="Times New Roman"/>
      <w:b/>
      <w:bCs/>
      <w:i w:val="0"/>
      <w:iCs w:val="0"/>
      <w:smallCaps w:val="0"/>
      <w:strike w:val="0"/>
      <w:spacing w:val="10"/>
      <w:sz w:val="15"/>
      <w:szCs w:val="15"/>
      <w:shd w:val="clear" w:color="auto" w:fill="FFFFFF"/>
    </w:rPr>
  </w:style>
  <w:style w:type="character" w:customStyle="1" w:styleId="Balk33">
    <w:name w:val="Başlık #3 (3)_"/>
    <w:basedOn w:val="VarsaylanParagrafYazTipi"/>
    <w:link w:val="Balk330"/>
    <w:rsid w:val="00B51F2C"/>
    <w:rPr>
      <w:sz w:val="22"/>
      <w:szCs w:val="22"/>
      <w:shd w:val="clear" w:color="auto" w:fill="FFFFFF"/>
    </w:rPr>
  </w:style>
  <w:style w:type="paragraph" w:customStyle="1" w:styleId="Balk330">
    <w:name w:val="Başlık #3 (3)"/>
    <w:basedOn w:val="Normal"/>
    <w:link w:val="Balk33"/>
    <w:rsid w:val="00B51F2C"/>
    <w:pPr>
      <w:shd w:val="clear" w:color="auto" w:fill="FFFFFF"/>
      <w:spacing w:after="180" w:line="230" w:lineRule="exact"/>
      <w:ind w:firstLine="500"/>
      <w:jc w:val="both"/>
      <w:outlineLvl w:val="2"/>
    </w:pPr>
    <w:rPr>
      <w:sz w:val="22"/>
      <w:szCs w:val="22"/>
    </w:rPr>
  </w:style>
  <w:style w:type="character" w:customStyle="1" w:styleId="Gvdemetni37pt">
    <w:name w:val="Gövde metni + 37 pt"/>
    <w:basedOn w:val="Gvdemetni0"/>
    <w:rsid w:val="00B51F2C"/>
    <w:rPr>
      <w:rFonts w:ascii="Times New Roman" w:eastAsia="Times New Roman" w:hAnsi="Times New Roman" w:cs="Times New Roman"/>
      <w:b w:val="0"/>
      <w:bCs w:val="0"/>
      <w:i w:val="0"/>
      <w:iCs w:val="0"/>
      <w:smallCaps w:val="0"/>
      <w:strike w:val="0"/>
      <w:spacing w:val="0"/>
      <w:sz w:val="74"/>
      <w:szCs w:val="74"/>
      <w:shd w:val="clear" w:color="auto" w:fill="FFFFFF"/>
    </w:rPr>
  </w:style>
  <w:style w:type="character" w:customStyle="1" w:styleId="Gvdemetni2355pttalikdeil">
    <w:name w:val="Gövde metni (2) + 35;5 pt;İtalik değil"/>
    <w:basedOn w:val="Gvdemetni20"/>
    <w:rsid w:val="00B51F2C"/>
    <w:rPr>
      <w:rFonts w:ascii="Times New Roman" w:eastAsia="Times New Roman" w:hAnsi="Times New Roman" w:cs="Times New Roman"/>
      <w:b w:val="0"/>
      <w:bCs w:val="0"/>
      <w:i/>
      <w:iCs/>
      <w:smallCaps w:val="0"/>
      <w:strike w:val="0"/>
      <w:spacing w:val="0"/>
      <w:sz w:val="71"/>
      <w:szCs w:val="71"/>
      <w:shd w:val="clear" w:color="auto" w:fill="FFFFFF"/>
    </w:rPr>
  </w:style>
  <w:style w:type="character" w:customStyle="1" w:styleId="Gvdemetni355pt">
    <w:name w:val="Gövde metni + 35;5 pt"/>
    <w:basedOn w:val="Gvdemetni0"/>
    <w:rsid w:val="00B51F2C"/>
    <w:rPr>
      <w:rFonts w:ascii="Times New Roman" w:eastAsia="Times New Roman" w:hAnsi="Times New Roman" w:cs="Times New Roman"/>
      <w:b w:val="0"/>
      <w:bCs w:val="0"/>
      <w:i w:val="0"/>
      <w:iCs w:val="0"/>
      <w:smallCaps w:val="0"/>
      <w:strike w:val="0"/>
      <w:spacing w:val="0"/>
      <w:sz w:val="71"/>
      <w:szCs w:val="71"/>
      <w:shd w:val="clear" w:color="auto" w:fill="FFFFFF"/>
    </w:rPr>
  </w:style>
  <w:style w:type="character" w:customStyle="1" w:styleId="GvdemetniTahoma275ptKaln">
    <w:name w:val="Gövde metni + Tahoma;27;5 pt;Kalın"/>
    <w:basedOn w:val="Gvdemetni0"/>
    <w:rsid w:val="00B51F2C"/>
    <w:rPr>
      <w:rFonts w:ascii="Tahoma" w:eastAsia="Tahoma" w:hAnsi="Tahoma" w:cs="Tahoma"/>
      <w:b/>
      <w:bCs/>
      <w:i w:val="0"/>
      <w:iCs w:val="0"/>
      <w:smallCaps w:val="0"/>
      <w:strike w:val="0"/>
      <w:spacing w:val="0"/>
      <w:sz w:val="55"/>
      <w:szCs w:val="55"/>
      <w:shd w:val="clear" w:color="auto" w:fill="FFFFFF"/>
    </w:rPr>
  </w:style>
  <w:style w:type="character" w:customStyle="1" w:styleId="Gvdemetni35pt">
    <w:name w:val="Gövde metni + 35 pt"/>
    <w:basedOn w:val="Gvdemetni0"/>
    <w:rsid w:val="00B51F2C"/>
    <w:rPr>
      <w:rFonts w:ascii="Times New Roman" w:eastAsia="Times New Roman" w:hAnsi="Times New Roman" w:cs="Times New Roman"/>
      <w:b w:val="0"/>
      <w:bCs w:val="0"/>
      <w:i w:val="0"/>
      <w:iCs w:val="0"/>
      <w:smallCaps w:val="0"/>
      <w:strike w:val="0"/>
      <w:spacing w:val="0"/>
      <w:sz w:val="70"/>
      <w:szCs w:val="70"/>
      <w:shd w:val="clear" w:color="auto" w:fill="FFFFFF"/>
    </w:rPr>
  </w:style>
  <w:style w:type="character" w:customStyle="1" w:styleId="Gvdemetni71ptbolukbraklyor">
    <w:name w:val="Gövde metni (7) + 1 pt boşluk bırakılıyor"/>
    <w:basedOn w:val="Gvdemetni7"/>
    <w:rsid w:val="00B51F2C"/>
    <w:rPr>
      <w:rFonts w:ascii="Times New Roman" w:eastAsia="Times New Roman" w:hAnsi="Times New Roman" w:cs="Times New Roman"/>
      <w:b w:val="0"/>
      <w:bCs w:val="0"/>
      <w:i w:val="0"/>
      <w:iCs w:val="0"/>
      <w:smallCaps w:val="0"/>
      <w:strike w:val="0"/>
      <w:spacing w:val="30"/>
      <w:w w:val="150"/>
      <w:sz w:val="23"/>
      <w:szCs w:val="23"/>
    </w:rPr>
  </w:style>
  <w:style w:type="character" w:customStyle="1" w:styleId="Gvdemetni34ptKaln">
    <w:name w:val="Gövde metni + 34 pt;Kalın"/>
    <w:basedOn w:val="Gvdemetni0"/>
    <w:rsid w:val="00B51F2C"/>
    <w:rPr>
      <w:rFonts w:ascii="Times New Roman" w:eastAsia="Times New Roman" w:hAnsi="Times New Roman" w:cs="Times New Roman"/>
      <w:b/>
      <w:bCs/>
      <w:i w:val="0"/>
      <w:iCs w:val="0"/>
      <w:smallCaps w:val="0"/>
      <w:strike w:val="0"/>
      <w:spacing w:val="0"/>
      <w:sz w:val="68"/>
      <w:szCs w:val="68"/>
      <w:shd w:val="clear" w:color="auto" w:fill="FFFFFF"/>
    </w:rPr>
  </w:style>
  <w:style w:type="character" w:customStyle="1" w:styleId="Gvdemetni245pt">
    <w:name w:val="Gövde metni + 24;5 pt"/>
    <w:basedOn w:val="Gvdemetni0"/>
    <w:rsid w:val="00B51F2C"/>
    <w:rPr>
      <w:rFonts w:ascii="Times New Roman" w:eastAsia="Times New Roman" w:hAnsi="Times New Roman" w:cs="Times New Roman"/>
      <w:b w:val="0"/>
      <w:bCs w:val="0"/>
      <w:i w:val="0"/>
      <w:iCs w:val="0"/>
      <w:smallCaps w:val="0"/>
      <w:strike w:val="0"/>
      <w:spacing w:val="0"/>
      <w:sz w:val="49"/>
      <w:szCs w:val="49"/>
      <w:shd w:val="clear" w:color="auto" w:fill="FFFFFF"/>
    </w:rPr>
  </w:style>
  <w:style w:type="character" w:customStyle="1" w:styleId="GvdemetniVerdana275ptKaln">
    <w:name w:val="Gövde metni + Verdana;27;5 pt;Kalın"/>
    <w:basedOn w:val="Gvdemetni0"/>
    <w:rsid w:val="00B51F2C"/>
    <w:rPr>
      <w:rFonts w:ascii="Verdana" w:eastAsia="Verdana" w:hAnsi="Verdana" w:cs="Verdana"/>
      <w:b/>
      <w:bCs/>
      <w:i w:val="0"/>
      <w:iCs w:val="0"/>
      <w:smallCaps w:val="0"/>
      <w:strike w:val="0"/>
      <w:spacing w:val="0"/>
      <w:sz w:val="55"/>
      <w:szCs w:val="55"/>
      <w:shd w:val="clear" w:color="auto" w:fill="FFFFFF"/>
    </w:rPr>
  </w:style>
  <w:style w:type="character" w:customStyle="1" w:styleId="Gvdemetni335ptKaln">
    <w:name w:val="Gövde metni + 33;5 pt;Kalın"/>
    <w:basedOn w:val="Gvdemetni0"/>
    <w:rsid w:val="00B51F2C"/>
    <w:rPr>
      <w:rFonts w:ascii="Times New Roman" w:eastAsia="Times New Roman" w:hAnsi="Times New Roman" w:cs="Times New Roman"/>
      <w:b/>
      <w:bCs/>
      <w:i w:val="0"/>
      <w:iCs w:val="0"/>
      <w:smallCaps w:val="0"/>
      <w:strike w:val="0"/>
      <w:spacing w:val="0"/>
      <w:sz w:val="67"/>
      <w:szCs w:val="67"/>
      <w:shd w:val="clear" w:color="auto" w:fill="FFFFFF"/>
    </w:rPr>
  </w:style>
  <w:style w:type="character" w:customStyle="1" w:styleId="GvdemetniVerdana265ptKaln">
    <w:name w:val="Gövde metni + Verdana;26;5 pt;Kalın"/>
    <w:basedOn w:val="Gvdemetni0"/>
    <w:rsid w:val="00B51F2C"/>
    <w:rPr>
      <w:rFonts w:ascii="Verdana" w:eastAsia="Verdana" w:hAnsi="Verdana" w:cs="Verdana"/>
      <w:b/>
      <w:bCs/>
      <w:i w:val="0"/>
      <w:iCs w:val="0"/>
      <w:smallCaps w:val="0"/>
      <w:strike w:val="0"/>
      <w:spacing w:val="0"/>
      <w:sz w:val="53"/>
      <w:szCs w:val="53"/>
      <w:shd w:val="clear" w:color="auto" w:fill="FFFFFF"/>
    </w:rPr>
  </w:style>
  <w:style w:type="character" w:customStyle="1" w:styleId="Gvdemetni8-1ptbolukbraklyor">
    <w:name w:val="Gövde metni (8) + -1 pt boşluk bırakılıyor"/>
    <w:basedOn w:val="Gvdemetni8"/>
    <w:rsid w:val="00B51F2C"/>
    <w:rPr>
      <w:rFonts w:ascii="Times New Roman" w:eastAsia="Times New Roman" w:hAnsi="Times New Roman" w:cs="Times New Roman"/>
      <w:b w:val="0"/>
      <w:bCs w:val="0"/>
      <w:i w:val="0"/>
      <w:iCs w:val="0"/>
      <w:smallCaps w:val="0"/>
      <w:strike w:val="0"/>
      <w:spacing w:val="-20"/>
      <w:sz w:val="23"/>
      <w:szCs w:val="23"/>
      <w:shd w:val="clear" w:color="auto" w:fill="FFFFFF"/>
    </w:rPr>
  </w:style>
  <w:style w:type="character" w:customStyle="1" w:styleId="Resimyazs2">
    <w:name w:val="Resim yazısı (2)_"/>
    <w:basedOn w:val="VarsaylanParagrafYazTipi"/>
    <w:link w:val="Resimyazs20"/>
    <w:rsid w:val="00B51F2C"/>
    <w:rPr>
      <w:rFonts w:ascii="MS Gothic" w:eastAsia="MS Gothic" w:hAnsi="MS Gothic" w:cs="MS Gothic"/>
      <w:spacing w:val="-10"/>
      <w:w w:val="300"/>
      <w:sz w:val="9"/>
      <w:szCs w:val="9"/>
      <w:shd w:val="clear" w:color="auto" w:fill="FFFFFF"/>
    </w:rPr>
  </w:style>
  <w:style w:type="paragraph" w:customStyle="1" w:styleId="Resimyazs20">
    <w:name w:val="Resim yazısı (2)"/>
    <w:basedOn w:val="Normal"/>
    <w:link w:val="Resimyazs2"/>
    <w:rsid w:val="00B51F2C"/>
    <w:pPr>
      <w:shd w:val="clear" w:color="auto" w:fill="FFFFFF"/>
      <w:spacing w:line="0" w:lineRule="atLeast"/>
    </w:pPr>
    <w:rPr>
      <w:rFonts w:ascii="MS Gothic" w:eastAsia="MS Gothic" w:hAnsi="MS Gothic" w:cs="MS Gothic"/>
      <w:spacing w:val="-10"/>
      <w:w w:val="300"/>
      <w:sz w:val="9"/>
      <w:szCs w:val="9"/>
    </w:rPr>
  </w:style>
  <w:style w:type="character" w:customStyle="1" w:styleId="Gvdemetni11115pt">
    <w:name w:val="Gövde metni (11) + 11;5 pt"/>
    <w:basedOn w:val="Gvdemetni11"/>
    <w:rsid w:val="00B51F2C"/>
    <w:rPr>
      <w:rFonts w:ascii="Times New Roman" w:eastAsia="Times New Roman" w:hAnsi="Times New Roman" w:cs="Times New Roman"/>
      <w:b w:val="0"/>
      <w:bCs w:val="0"/>
      <w:i w:val="0"/>
      <w:iCs w:val="0"/>
      <w:smallCaps w:val="0"/>
      <w:strike w:val="0"/>
      <w:spacing w:val="0"/>
      <w:sz w:val="23"/>
      <w:szCs w:val="23"/>
    </w:rPr>
  </w:style>
  <w:style w:type="character" w:customStyle="1" w:styleId="Gvdemetni26">
    <w:name w:val="Gövde metni (26)_"/>
    <w:basedOn w:val="VarsaylanParagrafYazTipi"/>
    <w:link w:val="Gvdemetni260"/>
    <w:rsid w:val="00B51F2C"/>
    <w:rPr>
      <w:sz w:val="19"/>
      <w:szCs w:val="19"/>
      <w:shd w:val="clear" w:color="auto" w:fill="FFFFFF"/>
    </w:rPr>
  </w:style>
  <w:style w:type="paragraph" w:customStyle="1" w:styleId="Gvdemetni260">
    <w:name w:val="Gövde metni (26)"/>
    <w:basedOn w:val="Normal"/>
    <w:link w:val="Gvdemetni26"/>
    <w:rsid w:val="00B51F2C"/>
    <w:pPr>
      <w:shd w:val="clear" w:color="auto" w:fill="FFFFFF"/>
      <w:spacing w:line="0" w:lineRule="atLeast"/>
      <w:ind w:hanging="1140"/>
    </w:pPr>
    <w:rPr>
      <w:sz w:val="19"/>
      <w:szCs w:val="19"/>
    </w:rPr>
  </w:style>
  <w:style w:type="character" w:customStyle="1" w:styleId="Gvdemetni19-1ptbolukbraklyor">
    <w:name w:val="Gövde metni (19) + -1 pt boşluk bırakılıyor"/>
    <w:basedOn w:val="Gvdemetni19"/>
    <w:rsid w:val="00B51F2C"/>
    <w:rPr>
      <w:rFonts w:ascii="Times New Roman" w:eastAsia="Times New Roman" w:hAnsi="Times New Roman" w:cs="Times New Roman"/>
      <w:b w:val="0"/>
      <w:bCs w:val="0"/>
      <w:i w:val="0"/>
      <w:iCs w:val="0"/>
      <w:smallCaps w:val="0"/>
      <w:strike w:val="0"/>
      <w:spacing w:val="-20"/>
      <w:sz w:val="89"/>
      <w:szCs w:val="89"/>
      <w:shd w:val="clear" w:color="auto" w:fill="FFFFFF"/>
    </w:rPr>
  </w:style>
  <w:style w:type="character" w:customStyle="1" w:styleId="Gvdemetni24">
    <w:name w:val="Gövde metni (24)_"/>
    <w:basedOn w:val="VarsaylanParagrafYazTipi"/>
    <w:rsid w:val="00B51F2C"/>
    <w:rPr>
      <w:rFonts w:ascii="Franklin Gothic Book" w:eastAsia="Franklin Gothic Book" w:hAnsi="Franklin Gothic Book" w:cs="Franklin Gothic Book"/>
      <w:b w:val="0"/>
      <w:bCs w:val="0"/>
      <w:i w:val="0"/>
      <w:iCs w:val="0"/>
      <w:smallCaps w:val="0"/>
      <w:strike w:val="0"/>
      <w:sz w:val="9"/>
      <w:szCs w:val="9"/>
    </w:rPr>
  </w:style>
  <w:style w:type="character" w:customStyle="1" w:styleId="Gvdemetni240">
    <w:name w:val="Gövde metni (24)"/>
    <w:basedOn w:val="Gvdemetni24"/>
    <w:rsid w:val="00B51F2C"/>
    <w:rPr>
      <w:rFonts w:ascii="Franklin Gothic Book" w:eastAsia="Franklin Gothic Book" w:hAnsi="Franklin Gothic Book" w:cs="Franklin Gothic Book"/>
      <w:b w:val="0"/>
      <w:bCs w:val="0"/>
      <w:i w:val="0"/>
      <w:iCs w:val="0"/>
      <w:smallCaps w:val="0"/>
      <w:strike w:val="0"/>
      <w:color w:val="FFFFFF"/>
      <w:sz w:val="9"/>
      <w:szCs w:val="9"/>
    </w:rPr>
  </w:style>
  <w:style w:type="character" w:customStyle="1" w:styleId="Gvdemetni9115pt">
    <w:name w:val="Gövde metni (9) + 11;5 pt"/>
    <w:basedOn w:val="Gvdemetni9"/>
    <w:rsid w:val="00B51F2C"/>
    <w:rPr>
      <w:rFonts w:ascii="Times New Roman" w:eastAsia="Times New Roman" w:hAnsi="Times New Roman" w:cs="Times New Roman"/>
      <w:b w:val="0"/>
      <w:bCs w:val="0"/>
      <w:i w:val="0"/>
      <w:iCs w:val="0"/>
      <w:smallCaps w:val="0"/>
      <w:strike w:val="0"/>
      <w:spacing w:val="0"/>
      <w:sz w:val="23"/>
      <w:szCs w:val="23"/>
      <w:shd w:val="clear" w:color="auto" w:fill="FFFFFF"/>
    </w:rPr>
  </w:style>
  <w:style w:type="character" w:customStyle="1" w:styleId="Gvdemetni7Kalntalikdeil">
    <w:name w:val="Gövde metni (7) + Kalın;İtalik değil"/>
    <w:basedOn w:val="Gvdemetni7"/>
    <w:rsid w:val="00B51F2C"/>
    <w:rPr>
      <w:rFonts w:ascii="Times New Roman" w:eastAsia="Times New Roman" w:hAnsi="Times New Roman" w:cs="Times New Roman"/>
      <w:b/>
      <w:bCs/>
      <w:i/>
      <w:iCs/>
      <w:smallCaps w:val="0"/>
      <w:strike w:val="0"/>
      <w:spacing w:val="0"/>
      <w:w w:val="150"/>
      <w:sz w:val="23"/>
      <w:szCs w:val="23"/>
    </w:rPr>
  </w:style>
  <w:style w:type="character" w:customStyle="1" w:styleId="Gvdemetni795pt">
    <w:name w:val="Gövde metni (7) + 9;5 pt"/>
    <w:basedOn w:val="Gvdemetni7"/>
    <w:rsid w:val="00B51F2C"/>
    <w:rPr>
      <w:rFonts w:ascii="Times New Roman" w:eastAsia="Times New Roman" w:hAnsi="Times New Roman" w:cs="Times New Roman"/>
      <w:b w:val="0"/>
      <w:bCs w:val="0"/>
      <w:i w:val="0"/>
      <w:iCs w:val="0"/>
      <w:smallCaps w:val="0"/>
      <w:strike w:val="0"/>
      <w:spacing w:val="0"/>
      <w:w w:val="150"/>
      <w:sz w:val="19"/>
      <w:szCs w:val="19"/>
    </w:rPr>
  </w:style>
  <w:style w:type="character" w:customStyle="1" w:styleId="Gvdemetni295pt">
    <w:name w:val="Gövde metni (2) + 9;5 pt"/>
    <w:basedOn w:val="Gvdemetni20"/>
    <w:rsid w:val="00B51F2C"/>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styleId="Altyaz">
    <w:name w:val="Subtitle"/>
    <w:basedOn w:val="Normal"/>
    <w:next w:val="Normal"/>
    <w:link w:val="AltyazChar"/>
    <w:qFormat/>
    <w:rsid w:val="00B51F2C"/>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B51F2C"/>
    <w:rPr>
      <w:rFonts w:asciiTheme="majorHAnsi" w:eastAsiaTheme="majorEastAsia" w:hAnsiTheme="majorHAnsi" w:cstheme="majorBidi"/>
      <w:i/>
      <w:iCs/>
      <w:color w:val="4F81BD" w:themeColor="accent1"/>
      <w:spacing w:val="15"/>
      <w:sz w:val="24"/>
      <w:szCs w:val="24"/>
    </w:rPr>
  </w:style>
  <w:style w:type="character" w:customStyle="1" w:styleId="Gvdemetni41ptbolukbraklyor">
    <w:name w:val="Gövde metni (4) + 1 pt boşluk bırakılıyor"/>
    <w:basedOn w:val="Gvdemetni4"/>
    <w:rsid w:val="00B51F2C"/>
    <w:rPr>
      <w:rFonts w:ascii="Times New Roman" w:eastAsia="Times New Roman" w:hAnsi="Times New Roman" w:cs="Times New Roman"/>
      <w:b w:val="0"/>
      <w:bCs w:val="0"/>
      <w:i w:val="0"/>
      <w:iCs w:val="0"/>
      <w:smallCaps w:val="0"/>
      <w:strike w:val="0"/>
      <w:spacing w:val="30"/>
      <w:sz w:val="19"/>
      <w:szCs w:val="19"/>
      <w:shd w:val="clear" w:color="auto" w:fill="FFFFFF"/>
    </w:rPr>
  </w:style>
  <w:style w:type="character" w:customStyle="1" w:styleId="Gvdemetni395pt">
    <w:name w:val="Gövde metni (3) + 9;5 pt"/>
    <w:basedOn w:val="Gvdemetni3"/>
    <w:rsid w:val="00B51F2C"/>
    <w:rPr>
      <w:rFonts w:ascii="Times New Roman" w:eastAsia="Times New Roman" w:hAnsi="Times New Roman" w:cs="Times New Roman"/>
      <w:b w:val="0"/>
      <w:bCs w:val="0"/>
      <w:i w:val="0"/>
      <w:iCs w:val="0"/>
      <w:smallCaps w:val="0"/>
      <w:strike w:val="0"/>
      <w:spacing w:val="0"/>
      <w:w w:val="150"/>
      <w:sz w:val="19"/>
      <w:szCs w:val="19"/>
      <w:shd w:val="clear" w:color="auto" w:fill="FFFFFF"/>
    </w:rPr>
  </w:style>
  <w:style w:type="character" w:customStyle="1" w:styleId="Gvdemetni1895pt">
    <w:name w:val="Gövde metni (18) + 9;5 pt"/>
    <w:basedOn w:val="Gvdemetni18"/>
    <w:rsid w:val="00B51F2C"/>
    <w:rPr>
      <w:rFonts w:ascii="Times New Roman" w:eastAsia="Times New Roman" w:hAnsi="Times New Roman" w:cs="Times New Roman"/>
      <w:b w:val="0"/>
      <w:bCs w:val="0"/>
      <w:i w:val="0"/>
      <w:iCs w:val="0"/>
      <w:smallCaps w:val="0"/>
      <w:strike w:val="0"/>
      <w:spacing w:val="0"/>
      <w:sz w:val="19"/>
      <w:szCs w:val="19"/>
      <w:shd w:val="clear" w:color="auto" w:fill="FFFFFF"/>
    </w:rPr>
  </w:style>
  <w:style w:type="character" w:customStyle="1" w:styleId="Gvdemetni6talikdeil2ptbolukbraklyor">
    <w:name w:val="Gövde metni (6) + İtalik değil;2 pt boşluk bırakılıyor"/>
    <w:basedOn w:val="Gvdemetni6"/>
    <w:rsid w:val="00B51F2C"/>
    <w:rPr>
      <w:rFonts w:ascii="Times New Roman" w:eastAsia="Times New Roman" w:hAnsi="Times New Roman" w:cs="Times New Roman"/>
      <w:b w:val="0"/>
      <w:bCs w:val="0"/>
      <w:i/>
      <w:iCs/>
      <w:smallCaps w:val="0"/>
      <w:strike w:val="0"/>
      <w:spacing w:val="40"/>
      <w:sz w:val="22"/>
      <w:szCs w:val="22"/>
      <w:shd w:val="clear" w:color="auto" w:fill="FFFFFF"/>
    </w:rPr>
  </w:style>
  <w:style w:type="paragraph" w:customStyle="1" w:styleId="gvdemetni1a">
    <w:name w:val="gvdemetni1"/>
    <w:basedOn w:val="Normal"/>
    <w:rsid w:val="00B51F2C"/>
    <w:pPr>
      <w:spacing w:before="100" w:beforeAutospacing="1" w:after="100" w:afterAutospacing="1"/>
    </w:pPr>
  </w:style>
  <w:style w:type="paragraph" w:customStyle="1" w:styleId="gvdemetni00">
    <w:name w:val="gvdemetni0"/>
    <w:basedOn w:val="Normal"/>
    <w:rsid w:val="00B51F2C"/>
    <w:pPr>
      <w:spacing w:before="100" w:beforeAutospacing="1" w:after="100" w:afterAutospacing="1"/>
    </w:pPr>
  </w:style>
  <w:style w:type="paragraph" w:styleId="AklamaMetni">
    <w:name w:val="annotation text"/>
    <w:basedOn w:val="Normal"/>
    <w:link w:val="AklamaMetniChar"/>
    <w:semiHidden/>
    <w:unhideWhenUsed/>
    <w:rsid w:val="00B51F2C"/>
    <w:rPr>
      <w:sz w:val="20"/>
      <w:szCs w:val="20"/>
    </w:rPr>
  </w:style>
  <w:style w:type="character" w:customStyle="1" w:styleId="AklamaMetniChar">
    <w:name w:val="Açıklama Metni Char"/>
    <w:basedOn w:val="VarsaylanParagrafYazTipi"/>
    <w:link w:val="AklamaMetni"/>
    <w:semiHidden/>
    <w:rsid w:val="00B51F2C"/>
  </w:style>
  <w:style w:type="character" w:customStyle="1" w:styleId="AklamaKonusuChar">
    <w:name w:val="Açıklama Konusu Char"/>
    <w:basedOn w:val="AklamaMetniChar"/>
    <w:link w:val="AklamaKonusu"/>
    <w:semiHidden/>
    <w:rsid w:val="00B51F2C"/>
    <w:rPr>
      <w:b/>
      <w:bCs/>
    </w:rPr>
  </w:style>
  <w:style w:type="paragraph" w:styleId="AklamaKonusu">
    <w:name w:val="annotation subject"/>
    <w:basedOn w:val="AklamaMetni"/>
    <w:next w:val="AklamaMetni"/>
    <w:link w:val="AklamaKonusuChar"/>
    <w:semiHidden/>
    <w:unhideWhenUsed/>
    <w:rsid w:val="00B51F2C"/>
    <w:rPr>
      <w:b/>
      <w:bCs/>
    </w:rPr>
  </w:style>
  <w:style w:type="paragraph" w:customStyle="1" w:styleId="style16">
    <w:name w:val="style16"/>
    <w:basedOn w:val="Normal"/>
    <w:rsid w:val="00B51F2C"/>
    <w:pPr>
      <w:spacing w:before="100" w:beforeAutospacing="1" w:after="100" w:afterAutospacing="1"/>
    </w:pPr>
  </w:style>
  <w:style w:type="paragraph" w:customStyle="1" w:styleId="style60">
    <w:name w:val="style6"/>
    <w:basedOn w:val="Normal"/>
    <w:rsid w:val="00B51F2C"/>
    <w:pPr>
      <w:spacing w:before="100" w:beforeAutospacing="1" w:after="100" w:afterAutospacing="1"/>
    </w:pPr>
  </w:style>
  <w:style w:type="paragraph" w:customStyle="1" w:styleId="default">
    <w:name w:val="default"/>
    <w:basedOn w:val="Normal"/>
    <w:rsid w:val="00B51F2C"/>
    <w:pPr>
      <w:spacing w:before="100" w:beforeAutospacing="1" w:after="100" w:afterAutospacing="1"/>
    </w:pPr>
  </w:style>
  <w:style w:type="paragraph" w:customStyle="1" w:styleId="heading3balk2">
    <w:name w:val="heading3balk2"/>
    <w:basedOn w:val="Normal"/>
    <w:rsid w:val="00B51F2C"/>
    <w:pPr>
      <w:spacing w:before="100" w:beforeAutospacing="1" w:after="100" w:afterAutospacing="1"/>
    </w:pPr>
  </w:style>
  <w:style w:type="character" w:customStyle="1" w:styleId="Resimyazs105pt100lekleniyor">
    <w:name w:val="Resim yazısı + 10;5 pt;100% ölçekleniyor"/>
    <w:basedOn w:val="Resimyazs"/>
    <w:rsid w:val="00B51F2C"/>
    <w:rPr>
      <w:rFonts w:ascii="Times New Roman" w:eastAsia="Times New Roman" w:hAnsi="Times New Roman" w:cs="Times New Roman"/>
      <w:b w:val="0"/>
      <w:bCs w:val="0"/>
      <w:i w:val="0"/>
      <w:iCs w:val="0"/>
      <w:smallCaps w:val="0"/>
      <w:strike w:val="0"/>
      <w:color w:val="FFFFFF"/>
      <w:spacing w:val="0"/>
      <w:w w:val="100"/>
      <w:sz w:val="21"/>
      <w:szCs w:val="21"/>
      <w:shd w:val="clear" w:color="auto" w:fill="FFFFFF"/>
    </w:rPr>
  </w:style>
  <w:style w:type="paragraph" w:customStyle="1" w:styleId="style28">
    <w:name w:val="style28"/>
    <w:basedOn w:val="Normal"/>
    <w:rsid w:val="00B51F2C"/>
    <w:pPr>
      <w:spacing w:before="100" w:beforeAutospacing="1" w:after="100" w:afterAutospacing="1"/>
    </w:pPr>
  </w:style>
  <w:style w:type="paragraph" w:customStyle="1" w:styleId="style19">
    <w:name w:val="style19"/>
    <w:basedOn w:val="Normal"/>
    <w:rsid w:val="00B51F2C"/>
    <w:pPr>
      <w:spacing w:before="100" w:beforeAutospacing="1" w:after="100" w:afterAutospacing="1"/>
    </w:pPr>
  </w:style>
  <w:style w:type="paragraph" w:customStyle="1" w:styleId="style110">
    <w:name w:val="style11"/>
    <w:basedOn w:val="Normal"/>
    <w:rsid w:val="00B51F2C"/>
    <w:pPr>
      <w:spacing w:before="100" w:beforeAutospacing="1" w:after="100" w:afterAutospacing="1"/>
    </w:pPr>
  </w:style>
  <w:style w:type="paragraph" w:customStyle="1" w:styleId="style17">
    <w:name w:val="style17"/>
    <w:basedOn w:val="Normal"/>
    <w:rsid w:val="00B51F2C"/>
    <w:pPr>
      <w:spacing w:before="100" w:beforeAutospacing="1" w:after="100" w:afterAutospacing="1"/>
    </w:pPr>
  </w:style>
  <w:style w:type="paragraph" w:customStyle="1" w:styleId="style90">
    <w:name w:val="style9"/>
    <w:basedOn w:val="Normal"/>
    <w:rsid w:val="00B51F2C"/>
    <w:pPr>
      <w:spacing w:before="100" w:beforeAutospacing="1" w:after="100" w:afterAutospacing="1"/>
    </w:pPr>
  </w:style>
  <w:style w:type="paragraph" w:customStyle="1" w:styleId="gvdemetni600">
    <w:name w:val="gvdemetni60"/>
    <w:basedOn w:val="Normal"/>
    <w:rsid w:val="00B51F2C"/>
    <w:pPr>
      <w:spacing w:before="100" w:beforeAutospacing="1" w:after="100" w:afterAutospacing="1"/>
    </w:pPr>
  </w:style>
  <w:style w:type="paragraph" w:customStyle="1" w:styleId="gvdemetni22">
    <w:name w:val="gvdemetni2"/>
    <w:basedOn w:val="Normal"/>
    <w:rsid w:val="00B51F2C"/>
    <w:pPr>
      <w:spacing w:before="100" w:beforeAutospacing="1" w:after="100" w:afterAutospacing="1"/>
    </w:pPr>
  </w:style>
  <w:style w:type="paragraph" w:customStyle="1" w:styleId="gvdemetni400">
    <w:name w:val="gvdemetni40"/>
    <w:basedOn w:val="Normal"/>
    <w:rsid w:val="00B51F2C"/>
    <w:pPr>
      <w:spacing w:before="100" w:beforeAutospacing="1" w:after="100" w:afterAutospacing="1"/>
    </w:pPr>
  </w:style>
  <w:style w:type="paragraph" w:customStyle="1" w:styleId="gvdemetni500">
    <w:name w:val="gvdemetni50"/>
    <w:basedOn w:val="Normal"/>
    <w:rsid w:val="00B51F2C"/>
    <w:pPr>
      <w:spacing w:before="100" w:beforeAutospacing="1" w:after="100" w:afterAutospacing="1"/>
    </w:pPr>
  </w:style>
  <w:style w:type="paragraph" w:customStyle="1" w:styleId="balk200">
    <w:name w:val="balk20"/>
    <w:basedOn w:val="Normal"/>
    <w:rsid w:val="00B51F2C"/>
    <w:pPr>
      <w:spacing w:before="100" w:beforeAutospacing="1" w:after="100" w:afterAutospacing="1"/>
    </w:pPr>
  </w:style>
  <w:style w:type="paragraph" w:customStyle="1" w:styleId="style12">
    <w:name w:val="style1"/>
    <w:basedOn w:val="Normal"/>
    <w:rsid w:val="00B51F2C"/>
    <w:pPr>
      <w:spacing w:before="100" w:beforeAutospacing="1" w:after="100" w:afterAutospacing="1"/>
    </w:pPr>
  </w:style>
  <w:style w:type="paragraph" w:customStyle="1" w:styleId="style120">
    <w:name w:val="style12"/>
    <w:basedOn w:val="Normal"/>
    <w:rsid w:val="00B51F2C"/>
    <w:pPr>
      <w:spacing w:before="100" w:beforeAutospacing="1" w:after="100" w:afterAutospacing="1"/>
    </w:pPr>
  </w:style>
  <w:style w:type="paragraph" w:customStyle="1" w:styleId="style80">
    <w:name w:val="style8"/>
    <w:basedOn w:val="Normal"/>
    <w:rsid w:val="00B51F2C"/>
    <w:pPr>
      <w:spacing w:before="100" w:beforeAutospacing="1" w:after="100" w:afterAutospacing="1"/>
    </w:pPr>
  </w:style>
  <w:style w:type="paragraph" w:customStyle="1" w:styleId="bodytext0">
    <w:name w:val="bodytext0"/>
    <w:basedOn w:val="Normal"/>
    <w:rsid w:val="00B51F2C"/>
    <w:pPr>
      <w:spacing w:before="100" w:beforeAutospacing="1" w:after="100" w:afterAutospacing="1"/>
    </w:pPr>
  </w:style>
  <w:style w:type="paragraph" w:customStyle="1" w:styleId="tablobal">
    <w:name w:val="tablobal"/>
    <w:basedOn w:val="Normal"/>
    <w:rsid w:val="00B51F2C"/>
    <w:pPr>
      <w:spacing w:before="100" w:beforeAutospacing="1" w:after="100" w:afterAutospacing="1"/>
    </w:pPr>
  </w:style>
  <w:style w:type="paragraph" w:customStyle="1" w:styleId="style4">
    <w:name w:val="style4"/>
    <w:basedOn w:val="Normal"/>
    <w:rsid w:val="00B51F2C"/>
    <w:pPr>
      <w:spacing w:before="100" w:beforeAutospacing="1" w:after="100" w:afterAutospacing="1"/>
    </w:pPr>
  </w:style>
  <w:style w:type="paragraph" w:customStyle="1" w:styleId="gvdemetni300">
    <w:name w:val="gvdemetni30"/>
    <w:basedOn w:val="Normal"/>
    <w:rsid w:val="00B51F2C"/>
    <w:pPr>
      <w:spacing w:before="100" w:beforeAutospacing="1" w:after="100" w:afterAutospacing="1"/>
    </w:pPr>
  </w:style>
  <w:style w:type="character" w:customStyle="1" w:styleId="Gvdemetni3Kaln">
    <w:name w:val="Gövde metni (3) + Kalın"/>
    <w:basedOn w:val="Gvdemetni3"/>
    <w:rsid w:val="00B51F2C"/>
    <w:rPr>
      <w:rFonts w:ascii="Times New Roman" w:eastAsia="Times New Roman" w:hAnsi="Times New Roman" w:cs="Times New Roman"/>
      <w:b/>
      <w:bCs/>
      <w:w w:val="150"/>
      <w:sz w:val="11"/>
      <w:szCs w:val="11"/>
      <w:shd w:val="clear" w:color="auto" w:fill="FFFFFF"/>
    </w:rPr>
  </w:style>
  <w:style w:type="paragraph" w:styleId="ResimYazs1">
    <w:name w:val="caption"/>
    <w:basedOn w:val="Normal"/>
    <w:uiPriority w:val="35"/>
    <w:qFormat/>
    <w:rsid w:val="00B51F2C"/>
    <w:pPr>
      <w:spacing w:before="100" w:beforeAutospacing="1" w:after="100" w:afterAutospacing="1"/>
    </w:pPr>
  </w:style>
  <w:style w:type="paragraph" w:customStyle="1" w:styleId="style600">
    <w:name w:val="style60"/>
    <w:basedOn w:val="Normal"/>
    <w:rsid w:val="00B51F2C"/>
    <w:pPr>
      <w:spacing w:before="100" w:beforeAutospacing="1" w:after="100" w:afterAutospacing="1"/>
    </w:pPr>
  </w:style>
  <w:style w:type="character" w:styleId="HafifVurgulama">
    <w:name w:val="Subtle Emphasis"/>
    <w:basedOn w:val="VarsaylanParagrafYazTipi"/>
    <w:uiPriority w:val="19"/>
    <w:qFormat/>
    <w:rsid w:val="00B51F2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DE41B-050F-4F6A-8AB0-A9F4585A1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47</Pages>
  <Words>18967</Words>
  <Characters>142201</Characters>
  <Application>Microsoft Office Word</Application>
  <DocSecurity>0</DocSecurity>
  <Lines>1185</Lines>
  <Paragraphs>321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160847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5</cp:revision>
  <cp:lastPrinted>2025-07-09T11:35:00Z</cp:lastPrinted>
  <dcterms:created xsi:type="dcterms:W3CDTF">2025-12-10T08:56:00Z</dcterms:created>
  <dcterms:modified xsi:type="dcterms:W3CDTF">2025-12-12T12:56:00Z</dcterms:modified>
</cp:coreProperties>
</file>